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0EF5E">
      <w:pPr>
        <w:pStyle w:val="7"/>
        <w:pageBreakBefore w:val="0"/>
        <w:widowControl w:val="0"/>
        <w:numPr>
          <w:ilvl w:val="0"/>
          <w:numId w:val="0"/>
        </w:numPr>
        <w:kinsoku/>
        <w:wordWrap/>
        <w:overflowPunct/>
        <w:topLinePunct w:val="0"/>
        <w:autoSpaceDE/>
        <w:autoSpaceDN/>
        <w:bidi w:val="0"/>
        <w:adjustRightInd w:val="0"/>
        <w:snapToGrid w:val="0"/>
        <w:spacing w:before="0" w:after="0" w:line="360" w:lineRule="auto"/>
        <w:ind w:leftChars="0"/>
        <w:jc w:val="both"/>
        <w:textAlignment w:val="auto"/>
        <w:rPr>
          <w:rFonts w:hint="default" w:ascii="Times New Roman" w:hAnsi="Times New Roman" w:eastAsia="仿宋"/>
          <w:lang w:val="en-US"/>
        </w:rPr>
      </w:pPr>
      <w:bookmarkStart w:id="0" w:name="_Toc93966065"/>
      <w:r>
        <w:rPr>
          <w:rFonts w:hint="eastAsia" w:ascii="黑体" w:hAnsi="黑体" w:eastAsia="黑体" w:cs="黑体"/>
          <w:b w:val="0"/>
          <w:kern w:val="2"/>
          <w:sz w:val="32"/>
          <w:szCs w:val="32"/>
          <w:lang w:val="en-US" w:eastAsia="zh-CN" w:bidi="ar-SA"/>
        </w:rPr>
        <w:t>附件3</w:t>
      </w:r>
    </w:p>
    <w:p w14:paraId="26DC0AE7">
      <w:pPr>
        <w:pStyle w:val="7"/>
        <w:pageBreakBefore w:val="0"/>
        <w:widowControl w:val="0"/>
        <w:numPr>
          <w:ilvl w:val="0"/>
          <w:numId w:val="0"/>
        </w:numPr>
        <w:kinsoku/>
        <w:wordWrap/>
        <w:overflowPunct/>
        <w:topLinePunct w:val="0"/>
        <w:autoSpaceDE/>
        <w:autoSpaceDN/>
        <w:bidi w:val="0"/>
        <w:adjustRightInd w:val="0"/>
        <w:snapToGrid w:val="0"/>
        <w:spacing w:before="0" w:after="0" w:line="240" w:lineRule="auto"/>
        <w:ind w:leftChars="0"/>
        <w:jc w:val="center"/>
        <w:textAlignment w:val="auto"/>
        <w:rPr>
          <w:rFonts w:ascii="Times New Roman" w:hAnsi="Times New Roman"/>
        </w:rPr>
      </w:pPr>
      <w:r>
        <w:rPr>
          <w:rFonts w:hint="eastAsia" w:ascii="方正小标宋简体" w:hAnsi="方正小标宋简体" w:eastAsia="方正小标宋简体" w:cs="方正小标宋简体"/>
          <w:b w:val="0"/>
          <w:bCs w:val="0"/>
          <w:kern w:val="0"/>
          <w:sz w:val="44"/>
          <w:szCs w:val="44"/>
        </w:rPr>
        <w:t>护理中心管理规范（试行）</w:t>
      </w:r>
      <w:bookmarkEnd w:id="0"/>
    </w:p>
    <w:p w14:paraId="7DA6C1D6">
      <w:pPr>
        <w:pageBreakBefore w:val="0"/>
        <w:widowControl w:val="0"/>
        <w:kinsoku/>
        <w:wordWrap/>
        <w:overflowPunct/>
        <w:topLinePunct w:val="0"/>
        <w:autoSpaceDE/>
        <w:autoSpaceDN/>
        <w:bidi w:val="0"/>
        <w:adjustRightInd w:val="0"/>
        <w:snapToGrid w:val="0"/>
        <w:spacing w:line="348" w:lineRule="auto"/>
        <w:jc w:val="both"/>
        <w:textAlignment w:val="auto"/>
        <w:rPr>
          <w:rFonts w:ascii="Times New Roman" w:hAnsi="Times New Roman" w:eastAsia="仿宋"/>
          <w:sz w:val="32"/>
          <w:szCs w:val="32"/>
        </w:rPr>
      </w:pPr>
    </w:p>
    <w:p w14:paraId="4C09D36B">
      <w:pPr>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为规范护理中心的管理，提高医疗护理服务水平，保障医疗护理服务质量</w:t>
      </w:r>
      <w:bookmarkStart w:id="1" w:name="_GoBack"/>
      <w:bookmarkEnd w:id="1"/>
      <w:r>
        <w:rPr>
          <w:rFonts w:hint="eastAsia" w:ascii="仿宋_GB2312" w:hAnsi="仿宋_GB2312" w:eastAsia="仿宋_GB2312" w:cs="仿宋_GB2312"/>
          <w:sz w:val="32"/>
          <w:szCs w:val="32"/>
        </w:rPr>
        <w:t>与安全，根据《执业医师法》《医疗机构管理条例》《护士条例》《医院感染管理办法》等有关要求，制定本规范。本规范适用于独立设置的开展护理服务的护理中心。</w:t>
      </w:r>
    </w:p>
    <w:p w14:paraId="534A0D17">
      <w:pPr>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一、机构管理</w:t>
      </w:r>
    </w:p>
    <w:p w14:paraId="3EBD7248">
      <w:pPr>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护理中心应当制定并落实管理规章制度，执行国家发布或者认可的技术规范和操作规程，明确工作人员岗位职责，严格落实消防、安全保卫、应急疏散、防跌倒、防坠床、防自残（自杀）、防走失、防伤人和医院感染防控等措施，保障康复医疗服务安全、有效地开展。</w:t>
      </w:r>
    </w:p>
    <w:p w14:paraId="29C0D22C">
      <w:pPr>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护理中心应当设置独立部门或配备专职人员负责质量安全管理与控制工作，认真履行对规章制度、技术规范、操作规程的落实情况以及服务质量、安全管理进行指导检查、质量控制和内部监督的职责；对日常运行管理与业务开展过程中的风险因素进行监测、分析并实施有效干预管理的职责；落实医院感染防控、医疗废物规范处置的职责；对工作人员职业安全防护和健康管理提供指导的职责；对护理专业文书、档案和数据信息等资料的书写、保存、使用等管理进行指导和检查的职责等。</w:t>
      </w:r>
    </w:p>
    <w:p w14:paraId="0BDA1FB1">
      <w:pPr>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（三）按照相关规定做好内部质量、安全、服务、技术、财务、治安、营养配餐和后勤保障等方面的管理。</w:t>
      </w:r>
    </w:p>
    <w:p w14:paraId="08E38FDC">
      <w:pPr>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二、质量管理</w:t>
      </w:r>
    </w:p>
    <w:p w14:paraId="24AF047A">
      <w:pPr>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护理中心应当按照以下要求开展质量管理工作：</w:t>
      </w:r>
    </w:p>
    <w:p w14:paraId="381FEDC5">
      <w:pPr>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（一）卫生专业技术人员配置符合《护理中心基本标准》的规定。</w:t>
      </w:r>
    </w:p>
    <w:p w14:paraId="65DBF785">
      <w:pPr>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（二）按照国家发布或认可的诊疗技术规范和操作规程等有关要求，以实现服务质量的可持续改进和提高为目标，健全并遵守各项技术规范、服务标准和流程。</w:t>
      </w:r>
    </w:p>
    <w:p w14:paraId="2837BD0E">
      <w:pPr>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立并实施服务质量管理体系，严格实施内部质量管理与控制，并接受卫生计生行政部门或质控中心开展的质量管理与控制。与上级医疗、预防、保健机构建立有效协作机制，遇有需要救治的情形能够及时转至相关机构。</w:t>
      </w:r>
    </w:p>
    <w:p w14:paraId="6BE0B871">
      <w:pPr>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（四）建立患者信息登记、文书管理制度，相关信息能够记入居民电子健康档案。保证信息的真实性、完整性、及时性。</w:t>
      </w:r>
    </w:p>
    <w:p w14:paraId="06FF0A1B">
      <w:pPr>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（五）建立良好沟通机制，保障患者的知情同意权，维护其合法权益。</w:t>
      </w:r>
    </w:p>
    <w:p w14:paraId="43178B3D">
      <w:pPr>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（六）严格按照有关规定与要求，规范使用和管理医疗、护理、康复等设备、耗材、消毒药械和用品。</w:t>
      </w:r>
    </w:p>
    <w:p w14:paraId="580C463B">
      <w:pPr>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（七）按照相关规定，能提供符合患者病情的营养配餐和特殊饮食。</w:t>
      </w:r>
    </w:p>
    <w:p w14:paraId="5C937CB2">
      <w:pPr>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三、安全管理</w:t>
      </w:r>
    </w:p>
    <w:p w14:paraId="2EA0F120">
      <w:pPr>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护理中心应当按照以下要求加强安全与医院感染防控工作：</w:t>
      </w:r>
    </w:p>
    <w:p w14:paraId="5E826838">
      <w:pPr>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（一）认真执行医院感染管理有关的制度和要求，健全、完善符合本机构实际的安全与医院感染防控规章制度和工作规范并严格落实。</w:t>
      </w:r>
    </w:p>
    <w:p w14:paraId="22C49BD3">
      <w:pPr>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建筑布局应当符合无障碍要求，满足环境卫生学和医院感染防控需要，布局流程、功能分区合理，标识清楚，消防、安全保卫、应急疏散、防跌倒、防坠床、防自残（自杀）、防走失、防伤人和医院感染防控等安全设施完善。</w:t>
      </w:r>
    </w:p>
    <w:p w14:paraId="0078BB95">
      <w:pPr>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（三）具有完善且可执行的应急预案，定期开展应急处理能力培训和演练。应急机制在遇有紧急医疗救援或突发意外事件时能够及时启动、有效实施，最大限度地保障人员安全。</w:t>
      </w:r>
    </w:p>
    <w:p w14:paraId="0B49F447">
      <w:pPr>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严格按照《传染病防治法》、《传染病信息报告管理规范》等要求，向疾病预防控制机构报告传染病确诊或疑似病例，并做好传染病控制工作。发生感染性疾病的疑似暴发、聚集和流行时，应当按照《医院感染管理办法》及有关规定进行报告。严格按照分类管理原则和相关规定妥善处理医疗废弃物。</w:t>
      </w:r>
    </w:p>
    <w:p w14:paraId="1A5774E8">
      <w:pPr>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四、监督与管理</w:t>
      </w:r>
    </w:p>
    <w:p w14:paraId="2EB73380">
      <w:pPr>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（一）各级卫生计生行政部门应当加强对辖区内护理中心的监督管理。卫生计生监督机构每年现场监督检查不少于一次，发现存在质量问题或者安全隐患时，应当责令其立即整改。</w:t>
      </w:r>
    </w:p>
    <w:p w14:paraId="734228D5">
      <w:pPr>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（二）各级卫生计生行政部门履行监督检查职责时，有权</w:t>
      </w:r>
      <w:r>
        <w:rPr>
          <w:rFonts w:hint="eastAsia" w:ascii="仿宋_GB2312" w:hAnsi="仿宋_GB2312" w:eastAsia="仿宋_GB2312" w:cs="仿宋_GB2312"/>
          <w:sz w:val="32"/>
          <w:szCs w:val="32"/>
          <w:lang w:eastAsia="zh-CN"/>
        </w:rPr>
        <w:t>采取</w:t>
      </w:r>
      <w:r>
        <w:rPr>
          <w:rFonts w:hint="eastAsia" w:ascii="仿宋_GB2312" w:hAnsi="仿宋_GB2312" w:eastAsia="仿宋_GB2312" w:cs="仿宋_GB2312"/>
          <w:sz w:val="32"/>
          <w:szCs w:val="32"/>
        </w:rPr>
        <w:t>下列措施：</w:t>
      </w:r>
    </w:p>
    <w:p w14:paraId="1F588CAE">
      <w:pPr>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1.对护理中心进行现场检查，了解情况，调查取证。</w:t>
      </w:r>
    </w:p>
    <w:p w14:paraId="41B63090">
      <w:pPr>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2.查阅或者复制质量和安全管理的有关资料，</w:t>
      </w:r>
      <w:r>
        <w:rPr>
          <w:rFonts w:hint="eastAsia" w:ascii="仿宋_GB2312" w:hAnsi="仿宋_GB2312" w:eastAsia="仿宋_GB2312" w:cs="仿宋_GB2312"/>
          <w:sz w:val="32"/>
          <w:szCs w:val="32"/>
          <w:lang w:eastAsia="zh-CN"/>
        </w:rPr>
        <w:t>采集</w:t>
      </w:r>
      <w:r>
        <w:rPr>
          <w:rFonts w:hint="eastAsia" w:ascii="仿宋_GB2312" w:hAnsi="仿宋_GB2312" w:eastAsia="仿宋_GB2312" w:cs="仿宋_GB2312"/>
          <w:sz w:val="32"/>
          <w:szCs w:val="32"/>
        </w:rPr>
        <w:t>、封存样品。</w:t>
      </w:r>
    </w:p>
    <w:p w14:paraId="4B2A58ED">
      <w:pPr>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3.责令违反本规范及有关规定的护理中心停止违法违规行为。</w:t>
      </w:r>
    </w:p>
    <w:p w14:paraId="5AA5BFD4">
      <w:pPr>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4.对违反本规范及有关规定的行为进行处理。</w:t>
      </w:r>
    </w:p>
    <w:p w14:paraId="1552C34A">
      <w:pPr>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（三）护理中心出现以下情形的，卫生计生行政部门应当视情节依法依规处理，造成严重后果涉嫌犯罪的，应依法追究刑事责任：</w:t>
      </w:r>
    </w:p>
    <w:p w14:paraId="37B2AFEC">
      <w:pPr>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1.使用非专业技术人员从事须经执业注册方能开展的专业活动的。</w:t>
      </w:r>
    </w:p>
    <w:p w14:paraId="2D637CCA">
      <w:pPr>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2.出现重大责任事故的。</w:t>
      </w:r>
    </w:p>
    <w:p w14:paraId="557C102E">
      <w:pPr>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3.未参加卫生计生行政部门或质控中心实施的医疗质量、医疗安全管理与控制工作的，拒绝接受卫生计生行政部门和质控中心的业务指导与监管的；或者质量评价连续两次以上不合格，经整改后仍不合格的。</w:t>
      </w:r>
    </w:p>
    <w:p w14:paraId="4727D23F">
      <w:pPr>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4.其他违反《医疗机构管理条例》及其实施细则的情形。</w:t>
      </w:r>
    </w:p>
    <w:p w14:paraId="728C1B8F">
      <w:pPr>
        <w:adjustRightInd w:val="0"/>
        <w:snapToGrid w:val="0"/>
        <w:spacing w:line="348" w:lineRule="auto"/>
        <w:rPr>
          <w:rFonts w:hint="eastAsia" w:ascii="仿宋_GB2312" w:hAnsi="仿宋_GB2312" w:eastAsia="仿宋_GB2312" w:cs="仿宋_GB2312"/>
          <w:sz w:val="32"/>
          <w:szCs w:val="32"/>
        </w:rPr>
      </w:pPr>
    </w:p>
    <w:p w14:paraId="222DBBA2">
      <w:pPr>
        <w:rPr>
          <w:rFonts w:hint="default"/>
          <w:lang w:val="en-US" w:eastAsia="zh-CN"/>
        </w:rPr>
      </w:pPr>
    </w:p>
    <w:sectPr>
      <w:footerReference r:id="rId5" w:type="default"/>
      <w:pgSz w:w="11906" w:h="16838"/>
      <w:pgMar w:top="1440" w:right="1800" w:bottom="1440" w:left="1800" w:header="851" w:footer="850"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A92E6">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textAlignment w:val="baseli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79F90"/>
    <w:multiLevelType w:val="multilevel"/>
    <w:tmpl w:val="86179F90"/>
    <w:lvl w:ilvl="0" w:tentative="0">
      <w:start w:val="1"/>
      <w:numFmt w:val="chineseCounting"/>
      <w:pStyle w:val="5"/>
      <w:suff w:val="space"/>
      <w:lvlText w:val="第%1章 "/>
      <w:lvlJc w:val="left"/>
      <w:pPr>
        <w:tabs>
          <w:tab w:val="left" w:pos="420"/>
        </w:tabs>
        <w:ind w:left="425" w:hanging="425"/>
      </w:pPr>
      <w:rPr>
        <w:rFonts w:hint="eastAsia"/>
      </w:rPr>
    </w:lvl>
    <w:lvl w:ilvl="1" w:tentative="0">
      <w:start w:val="1"/>
      <w:numFmt w:val="decimal"/>
      <w:pStyle w:val="6"/>
      <w:isLgl/>
      <w:suff w:val="space"/>
      <w:lvlText w:val="%1.%2."/>
      <w:lvlJc w:val="left"/>
      <w:pPr>
        <w:tabs>
          <w:tab w:val="left" w:pos="420"/>
        </w:tabs>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isLgl/>
      <w:lvlText w:val="%1.%2.%3.%4."/>
      <w:lvlJc w:val="left"/>
      <w:pPr>
        <w:ind w:left="850"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1">
    <w:nsid w:val="87E0CC31"/>
    <w:multiLevelType w:val="multilevel"/>
    <w:tmpl w:val="87E0CC31"/>
    <w:lvl w:ilvl="0" w:tentative="0">
      <w:start w:val="1"/>
      <w:numFmt w:val="chineseCounting"/>
      <w:suff w:val="nothing"/>
      <w:lvlText w:val="第%1章 "/>
      <w:lvlJc w:val="left"/>
      <w:pPr>
        <w:ind w:left="432" w:hanging="432"/>
      </w:pPr>
      <w:rPr>
        <w:rFonts w:hint="eastAsia"/>
      </w:rPr>
    </w:lvl>
    <w:lvl w:ilvl="1" w:tentative="0">
      <w:start w:val="1"/>
      <w:numFmt w:val="decimal"/>
      <w:isLgl/>
      <w:suff w:val="space"/>
      <w:lvlText w:val="%1.%2"/>
      <w:lvlJc w:val="left"/>
      <w:pPr>
        <w:tabs>
          <w:tab w:val="left" w:pos="0"/>
        </w:tabs>
        <w:ind w:left="0" w:leftChars="0" w:firstLine="0" w:firstLineChars="0"/>
      </w:pPr>
      <w:rPr>
        <w:rFonts w:hint="eastAsia" w:ascii="宋体" w:hAnsi="宋体" w:eastAsia="宋体" w:cs="宋体"/>
        <w:szCs w:val="24"/>
      </w:rPr>
    </w:lvl>
    <w:lvl w:ilvl="2" w:tentative="0">
      <w:start w:val="1"/>
      <w:numFmt w:val="decimal"/>
      <w:pStyle w:val="7"/>
      <w:isLgl/>
      <w:lvlText w:val="%1.%2.%3."/>
      <w:lvlJc w:val="left"/>
      <w:pPr>
        <w:ind w:left="720" w:hanging="720"/>
      </w:pPr>
      <w:rPr>
        <w:rFonts w:hint="eastAsia"/>
      </w:rPr>
    </w:lvl>
    <w:lvl w:ilvl="3" w:tentative="0">
      <w:start w:val="1"/>
      <w:numFmt w:val="decimal"/>
      <w:pStyle w:val="8"/>
      <w:isLgl/>
      <w:lvlText w:val="%1.%2.%3.%4."/>
      <w:lvlJc w:val="left"/>
      <w:pPr>
        <w:ind w:left="864" w:hanging="864"/>
      </w:pPr>
      <w:rPr>
        <w:rFonts w:hint="eastAsia"/>
      </w:rPr>
    </w:lvl>
    <w:lvl w:ilvl="4" w:tentative="0">
      <w:start w:val="1"/>
      <w:numFmt w:val="decimal"/>
      <w:pStyle w:val="9"/>
      <w:isLgl/>
      <w:lvlText w:val="%1.%2.%3.%4.%5."/>
      <w:lvlJc w:val="left"/>
      <w:pPr>
        <w:ind w:left="1008" w:hanging="1008"/>
      </w:pPr>
      <w:rPr>
        <w:rFonts w:hint="eastAsia"/>
      </w:rPr>
    </w:lvl>
    <w:lvl w:ilvl="5" w:tentative="0">
      <w:start w:val="1"/>
      <w:numFmt w:val="decimal"/>
      <w:pStyle w:val="10"/>
      <w:isLgl/>
      <w:lvlText w:val="%1.%2.%3.%4.%5.%6."/>
      <w:lvlJc w:val="left"/>
      <w:pPr>
        <w:ind w:left="1151" w:hanging="1151"/>
      </w:pPr>
      <w:rPr>
        <w:rFonts w:hint="eastAsia"/>
      </w:rPr>
    </w:lvl>
    <w:lvl w:ilvl="6" w:tentative="0">
      <w:start w:val="1"/>
      <w:numFmt w:val="decimal"/>
      <w:pStyle w:val="11"/>
      <w:isLgl/>
      <w:lvlText w:val="%1.%2.%3.%4.%5.%6.%7."/>
      <w:lvlJc w:val="left"/>
      <w:pPr>
        <w:ind w:left="1296" w:hanging="1296"/>
      </w:pPr>
      <w:rPr>
        <w:rFonts w:hint="eastAsia"/>
      </w:rPr>
    </w:lvl>
    <w:lvl w:ilvl="7" w:tentative="0">
      <w:start w:val="1"/>
      <w:numFmt w:val="decimal"/>
      <w:pStyle w:val="12"/>
      <w:isLgl/>
      <w:lvlText w:val="%1.%2.%3.%4.%5.%6.%7.%8."/>
      <w:lvlJc w:val="left"/>
      <w:pPr>
        <w:ind w:left="1440" w:hanging="1440"/>
      </w:pPr>
      <w:rPr>
        <w:rFonts w:hint="eastAsia"/>
      </w:rPr>
    </w:lvl>
    <w:lvl w:ilvl="8" w:tentative="0">
      <w:start w:val="1"/>
      <w:numFmt w:val="decimal"/>
      <w:pStyle w:val="13"/>
      <w:isLgl/>
      <w:lvlText w:val="%1.%2.%3.%4.%5.%6.%7.%8.%9."/>
      <w:lvlJc w:val="left"/>
      <w:pPr>
        <w:ind w:left="1583" w:hanging="1583"/>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iZGM1Y2FiNjc3MTkyZTZmYmM1ZDdiOWYxM2JlODUifQ=="/>
  </w:docVars>
  <w:rsids>
    <w:rsidRoot w:val="00000000"/>
    <w:rsid w:val="00575BB1"/>
    <w:rsid w:val="00BB1AC3"/>
    <w:rsid w:val="01076A0D"/>
    <w:rsid w:val="014974F4"/>
    <w:rsid w:val="01D861DA"/>
    <w:rsid w:val="02C02722"/>
    <w:rsid w:val="03351BD3"/>
    <w:rsid w:val="044A0C68"/>
    <w:rsid w:val="046B19E4"/>
    <w:rsid w:val="04960995"/>
    <w:rsid w:val="05896C23"/>
    <w:rsid w:val="05D05BD6"/>
    <w:rsid w:val="062E7227"/>
    <w:rsid w:val="06336DDC"/>
    <w:rsid w:val="065C332B"/>
    <w:rsid w:val="068C11C4"/>
    <w:rsid w:val="06977505"/>
    <w:rsid w:val="06993E7B"/>
    <w:rsid w:val="072E2612"/>
    <w:rsid w:val="076676A4"/>
    <w:rsid w:val="07980477"/>
    <w:rsid w:val="080F08D8"/>
    <w:rsid w:val="08A42CF4"/>
    <w:rsid w:val="08CF2AB1"/>
    <w:rsid w:val="08EB2D4B"/>
    <w:rsid w:val="08EC6A47"/>
    <w:rsid w:val="092B04EE"/>
    <w:rsid w:val="0968078F"/>
    <w:rsid w:val="097F6E86"/>
    <w:rsid w:val="099E4BE6"/>
    <w:rsid w:val="09B15E18"/>
    <w:rsid w:val="09DF0839"/>
    <w:rsid w:val="0A0E77C7"/>
    <w:rsid w:val="0A2A20BB"/>
    <w:rsid w:val="0AA84310"/>
    <w:rsid w:val="0AB06CC8"/>
    <w:rsid w:val="0ACE0464"/>
    <w:rsid w:val="0AF3175C"/>
    <w:rsid w:val="0B422678"/>
    <w:rsid w:val="0B457414"/>
    <w:rsid w:val="0B563D4B"/>
    <w:rsid w:val="0BA0192B"/>
    <w:rsid w:val="0C2A514E"/>
    <w:rsid w:val="0CE51A54"/>
    <w:rsid w:val="0D5C56CA"/>
    <w:rsid w:val="0D95172A"/>
    <w:rsid w:val="0D951C50"/>
    <w:rsid w:val="0DAA55C8"/>
    <w:rsid w:val="0E4B7DEA"/>
    <w:rsid w:val="0E88465C"/>
    <w:rsid w:val="0EA97E09"/>
    <w:rsid w:val="0ECB2D70"/>
    <w:rsid w:val="0ED675FD"/>
    <w:rsid w:val="0EEA3077"/>
    <w:rsid w:val="0EFE331A"/>
    <w:rsid w:val="0F2C7218"/>
    <w:rsid w:val="0F3A2255"/>
    <w:rsid w:val="0F431E9D"/>
    <w:rsid w:val="0F5B67A8"/>
    <w:rsid w:val="0FFB743D"/>
    <w:rsid w:val="10110356"/>
    <w:rsid w:val="10167573"/>
    <w:rsid w:val="102F3F33"/>
    <w:rsid w:val="10DB12EB"/>
    <w:rsid w:val="10FE1C80"/>
    <w:rsid w:val="11252F1A"/>
    <w:rsid w:val="11321245"/>
    <w:rsid w:val="113A003D"/>
    <w:rsid w:val="11576171"/>
    <w:rsid w:val="11A033A3"/>
    <w:rsid w:val="11B048ED"/>
    <w:rsid w:val="11F5236B"/>
    <w:rsid w:val="11F9487A"/>
    <w:rsid w:val="12837D99"/>
    <w:rsid w:val="12A360E6"/>
    <w:rsid w:val="12BF544B"/>
    <w:rsid w:val="12CC4E90"/>
    <w:rsid w:val="13070788"/>
    <w:rsid w:val="1319097B"/>
    <w:rsid w:val="131D09E3"/>
    <w:rsid w:val="133616E2"/>
    <w:rsid w:val="13475AB7"/>
    <w:rsid w:val="139B649A"/>
    <w:rsid w:val="13AC20DD"/>
    <w:rsid w:val="13B02E76"/>
    <w:rsid w:val="13E65B46"/>
    <w:rsid w:val="140C3B0E"/>
    <w:rsid w:val="143F2545"/>
    <w:rsid w:val="14706530"/>
    <w:rsid w:val="1480214E"/>
    <w:rsid w:val="15141074"/>
    <w:rsid w:val="152E5B6B"/>
    <w:rsid w:val="15485925"/>
    <w:rsid w:val="15833B55"/>
    <w:rsid w:val="15E1296A"/>
    <w:rsid w:val="15E536DF"/>
    <w:rsid w:val="15EB4E6A"/>
    <w:rsid w:val="15EC088E"/>
    <w:rsid w:val="161D7A6F"/>
    <w:rsid w:val="165D4FD4"/>
    <w:rsid w:val="16A74369"/>
    <w:rsid w:val="16D472C8"/>
    <w:rsid w:val="16E92923"/>
    <w:rsid w:val="17E12034"/>
    <w:rsid w:val="182919BE"/>
    <w:rsid w:val="182E4D70"/>
    <w:rsid w:val="184748A3"/>
    <w:rsid w:val="184749DE"/>
    <w:rsid w:val="185E23D8"/>
    <w:rsid w:val="18625E31"/>
    <w:rsid w:val="18636AE8"/>
    <w:rsid w:val="18BF5D6F"/>
    <w:rsid w:val="18EB7689"/>
    <w:rsid w:val="19123497"/>
    <w:rsid w:val="1914613E"/>
    <w:rsid w:val="19246E1C"/>
    <w:rsid w:val="19266802"/>
    <w:rsid w:val="194071B0"/>
    <w:rsid w:val="19C61352"/>
    <w:rsid w:val="1A047DBD"/>
    <w:rsid w:val="1A087739"/>
    <w:rsid w:val="1A485DE9"/>
    <w:rsid w:val="1A4C32C6"/>
    <w:rsid w:val="1A9829AF"/>
    <w:rsid w:val="1A9C7004"/>
    <w:rsid w:val="1A9F3105"/>
    <w:rsid w:val="1A9F6F05"/>
    <w:rsid w:val="1AE531A4"/>
    <w:rsid w:val="1B0B2485"/>
    <w:rsid w:val="1B4377B5"/>
    <w:rsid w:val="1B755320"/>
    <w:rsid w:val="1B7B08D1"/>
    <w:rsid w:val="1BA73AA4"/>
    <w:rsid w:val="1BB73749"/>
    <w:rsid w:val="1BD12C96"/>
    <w:rsid w:val="1BEC3A64"/>
    <w:rsid w:val="1C2D7273"/>
    <w:rsid w:val="1C3146DA"/>
    <w:rsid w:val="1CC66615"/>
    <w:rsid w:val="1CCC633E"/>
    <w:rsid w:val="1CDC6D15"/>
    <w:rsid w:val="1D0906BB"/>
    <w:rsid w:val="1D4159A0"/>
    <w:rsid w:val="1D4C33F0"/>
    <w:rsid w:val="1D547FB4"/>
    <w:rsid w:val="1D7E1E72"/>
    <w:rsid w:val="1D9D1ED9"/>
    <w:rsid w:val="1DCB7E60"/>
    <w:rsid w:val="1DD40918"/>
    <w:rsid w:val="1DF84FC9"/>
    <w:rsid w:val="1E805D69"/>
    <w:rsid w:val="1EDC165B"/>
    <w:rsid w:val="1EF54C87"/>
    <w:rsid w:val="1F6F0FE2"/>
    <w:rsid w:val="1F870D20"/>
    <w:rsid w:val="1F876ED8"/>
    <w:rsid w:val="1F993631"/>
    <w:rsid w:val="1FB75AF3"/>
    <w:rsid w:val="1FDC05B2"/>
    <w:rsid w:val="200D117F"/>
    <w:rsid w:val="2043553F"/>
    <w:rsid w:val="20727DD8"/>
    <w:rsid w:val="207E5832"/>
    <w:rsid w:val="20A609F4"/>
    <w:rsid w:val="20D82189"/>
    <w:rsid w:val="20DB22C8"/>
    <w:rsid w:val="20E11B69"/>
    <w:rsid w:val="20EB4A12"/>
    <w:rsid w:val="20FB1FD1"/>
    <w:rsid w:val="21271B30"/>
    <w:rsid w:val="21817DC8"/>
    <w:rsid w:val="21A17A20"/>
    <w:rsid w:val="21BF1549"/>
    <w:rsid w:val="21CC3338"/>
    <w:rsid w:val="22A7377A"/>
    <w:rsid w:val="22C33482"/>
    <w:rsid w:val="234B61D6"/>
    <w:rsid w:val="236D7992"/>
    <w:rsid w:val="237E0413"/>
    <w:rsid w:val="23831E85"/>
    <w:rsid w:val="23F54DA7"/>
    <w:rsid w:val="240045EA"/>
    <w:rsid w:val="241B54BC"/>
    <w:rsid w:val="24A574F5"/>
    <w:rsid w:val="24BF6BA5"/>
    <w:rsid w:val="2535425C"/>
    <w:rsid w:val="25B05230"/>
    <w:rsid w:val="25C4174D"/>
    <w:rsid w:val="26167F07"/>
    <w:rsid w:val="26356B63"/>
    <w:rsid w:val="266E50FA"/>
    <w:rsid w:val="26856269"/>
    <w:rsid w:val="273B55E0"/>
    <w:rsid w:val="27745192"/>
    <w:rsid w:val="277827B9"/>
    <w:rsid w:val="278C7E2E"/>
    <w:rsid w:val="27CF13DE"/>
    <w:rsid w:val="27E40FB6"/>
    <w:rsid w:val="28110AD2"/>
    <w:rsid w:val="28304927"/>
    <w:rsid w:val="28676094"/>
    <w:rsid w:val="28701566"/>
    <w:rsid w:val="289D7C2B"/>
    <w:rsid w:val="28BC65D9"/>
    <w:rsid w:val="290770C2"/>
    <w:rsid w:val="292D05BD"/>
    <w:rsid w:val="29342097"/>
    <w:rsid w:val="29906BC3"/>
    <w:rsid w:val="29ED3F5E"/>
    <w:rsid w:val="29FC4EF2"/>
    <w:rsid w:val="2A4B1981"/>
    <w:rsid w:val="2A5779F1"/>
    <w:rsid w:val="2A692C9D"/>
    <w:rsid w:val="2A947237"/>
    <w:rsid w:val="2AC73565"/>
    <w:rsid w:val="2AEE256A"/>
    <w:rsid w:val="2AF12A73"/>
    <w:rsid w:val="2B0B4BB9"/>
    <w:rsid w:val="2B422345"/>
    <w:rsid w:val="2B7B5F64"/>
    <w:rsid w:val="2C185B73"/>
    <w:rsid w:val="2C1E39D0"/>
    <w:rsid w:val="2C4A05F5"/>
    <w:rsid w:val="2C861112"/>
    <w:rsid w:val="2CC459E9"/>
    <w:rsid w:val="2D0C6947"/>
    <w:rsid w:val="2D1812D8"/>
    <w:rsid w:val="2D392E5B"/>
    <w:rsid w:val="2D414644"/>
    <w:rsid w:val="2D8178FE"/>
    <w:rsid w:val="2D8A5D4E"/>
    <w:rsid w:val="2DB903F1"/>
    <w:rsid w:val="2DC440B0"/>
    <w:rsid w:val="2DFF25FF"/>
    <w:rsid w:val="2E1E4B8A"/>
    <w:rsid w:val="2E745722"/>
    <w:rsid w:val="2E874FFD"/>
    <w:rsid w:val="2EEE6D81"/>
    <w:rsid w:val="30120C49"/>
    <w:rsid w:val="30284655"/>
    <w:rsid w:val="30BB3E79"/>
    <w:rsid w:val="310C0A45"/>
    <w:rsid w:val="3150741C"/>
    <w:rsid w:val="31723A53"/>
    <w:rsid w:val="3195440B"/>
    <w:rsid w:val="31991FA4"/>
    <w:rsid w:val="31E25AE6"/>
    <w:rsid w:val="31E64DDE"/>
    <w:rsid w:val="3290627E"/>
    <w:rsid w:val="32A1202B"/>
    <w:rsid w:val="32A96D68"/>
    <w:rsid w:val="32CB6F15"/>
    <w:rsid w:val="33133268"/>
    <w:rsid w:val="33133310"/>
    <w:rsid w:val="333351A3"/>
    <w:rsid w:val="334F3322"/>
    <w:rsid w:val="33E5763D"/>
    <w:rsid w:val="340E28C1"/>
    <w:rsid w:val="34337244"/>
    <w:rsid w:val="343425F9"/>
    <w:rsid w:val="346554E4"/>
    <w:rsid w:val="34F10FFC"/>
    <w:rsid w:val="355A7B62"/>
    <w:rsid w:val="358A6FD3"/>
    <w:rsid w:val="35A848B0"/>
    <w:rsid w:val="35B9082E"/>
    <w:rsid w:val="360105D2"/>
    <w:rsid w:val="363722C1"/>
    <w:rsid w:val="368E39D5"/>
    <w:rsid w:val="36E0445C"/>
    <w:rsid w:val="36FD70AF"/>
    <w:rsid w:val="37150A7E"/>
    <w:rsid w:val="372F3FC5"/>
    <w:rsid w:val="37C606D6"/>
    <w:rsid w:val="381E5579"/>
    <w:rsid w:val="382728C2"/>
    <w:rsid w:val="38396F83"/>
    <w:rsid w:val="386B7C02"/>
    <w:rsid w:val="388F4070"/>
    <w:rsid w:val="38B717C0"/>
    <w:rsid w:val="39040907"/>
    <w:rsid w:val="393D6FEF"/>
    <w:rsid w:val="39632FCF"/>
    <w:rsid w:val="39C1092A"/>
    <w:rsid w:val="3A4D332D"/>
    <w:rsid w:val="3A605239"/>
    <w:rsid w:val="3A687C56"/>
    <w:rsid w:val="3AA02DFD"/>
    <w:rsid w:val="3AD37DB6"/>
    <w:rsid w:val="3B765C41"/>
    <w:rsid w:val="3B9065FA"/>
    <w:rsid w:val="3BAC7FF0"/>
    <w:rsid w:val="3BF9617C"/>
    <w:rsid w:val="3C6F63EF"/>
    <w:rsid w:val="3C9F107E"/>
    <w:rsid w:val="3CC95B77"/>
    <w:rsid w:val="3CCC5936"/>
    <w:rsid w:val="3CDD271B"/>
    <w:rsid w:val="3D816D83"/>
    <w:rsid w:val="3DDB17DC"/>
    <w:rsid w:val="3DF32B1F"/>
    <w:rsid w:val="3E585A05"/>
    <w:rsid w:val="3E5F79C4"/>
    <w:rsid w:val="3E723F66"/>
    <w:rsid w:val="3E797888"/>
    <w:rsid w:val="3E7A2CE2"/>
    <w:rsid w:val="3E9736BC"/>
    <w:rsid w:val="3EDD2592"/>
    <w:rsid w:val="3EEA67A9"/>
    <w:rsid w:val="3F1F2ECA"/>
    <w:rsid w:val="3F3B584C"/>
    <w:rsid w:val="3F6748E6"/>
    <w:rsid w:val="3FDB44FE"/>
    <w:rsid w:val="3FDF52CD"/>
    <w:rsid w:val="40151A0C"/>
    <w:rsid w:val="406F0719"/>
    <w:rsid w:val="40707643"/>
    <w:rsid w:val="40AA7B9C"/>
    <w:rsid w:val="40C73D4E"/>
    <w:rsid w:val="40CE2775"/>
    <w:rsid w:val="40D00933"/>
    <w:rsid w:val="41195D48"/>
    <w:rsid w:val="41592F6B"/>
    <w:rsid w:val="417B7EE4"/>
    <w:rsid w:val="41822435"/>
    <w:rsid w:val="418232DA"/>
    <w:rsid w:val="41F32219"/>
    <w:rsid w:val="423E32C5"/>
    <w:rsid w:val="424213B7"/>
    <w:rsid w:val="42D94E4D"/>
    <w:rsid w:val="43327C3F"/>
    <w:rsid w:val="434A5A04"/>
    <w:rsid w:val="43571D2B"/>
    <w:rsid w:val="43855BC6"/>
    <w:rsid w:val="43A0110C"/>
    <w:rsid w:val="43CE4703"/>
    <w:rsid w:val="441146A2"/>
    <w:rsid w:val="448C59EA"/>
    <w:rsid w:val="44D519E5"/>
    <w:rsid w:val="44DC0F0E"/>
    <w:rsid w:val="44E96C73"/>
    <w:rsid w:val="455C6318"/>
    <w:rsid w:val="458D2708"/>
    <w:rsid w:val="45AA48D9"/>
    <w:rsid w:val="45F8492D"/>
    <w:rsid w:val="464B7434"/>
    <w:rsid w:val="467C2857"/>
    <w:rsid w:val="46947DF8"/>
    <w:rsid w:val="469D3A52"/>
    <w:rsid w:val="46C949E9"/>
    <w:rsid w:val="47610182"/>
    <w:rsid w:val="478F28A2"/>
    <w:rsid w:val="484A786D"/>
    <w:rsid w:val="48753139"/>
    <w:rsid w:val="48A60C96"/>
    <w:rsid w:val="48EA3C76"/>
    <w:rsid w:val="48ED6A25"/>
    <w:rsid w:val="493B2AD4"/>
    <w:rsid w:val="498C0C42"/>
    <w:rsid w:val="49A637DA"/>
    <w:rsid w:val="49B2579F"/>
    <w:rsid w:val="49BF4AC4"/>
    <w:rsid w:val="49CF62BD"/>
    <w:rsid w:val="49EF5432"/>
    <w:rsid w:val="4A161186"/>
    <w:rsid w:val="4A2F2D65"/>
    <w:rsid w:val="4A43731E"/>
    <w:rsid w:val="4A6A26C9"/>
    <w:rsid w:val="4A7B3956"/>
    <w:rsid w:val="4A9725E6"/>
    <w:rsid w:val="4B200C1F"/>
    <w:rsid w:val="4B4952AB"/>
    <w:rsid w:val="4BA87D12"/>
    <w:rsid w:val="4C007236"/>
    <w:rsid w:val="4C170F06"/>
    <w:rsid w:val="4C457EA8"/>
    <w:rsid w:val="4C4A0CCD"/>
    <w:rsid w:val="4C522772"/>
    <w:rsid w:val="4C634BA9"/>
    <w:rsid w:val="4C6C4C46"/>
    <w:rsid w:val="4C9020FF"/>
    <w:rsid w:val="4C9804FB"/>
    <w:rsid w:val="4CD01B8F"/>
    <w:rsid w:val="4D58331D"/>
    <w:rsid w:val="4D8817AD"/>
    <w:rsid w:val="4DE439F1"/>
    <w:rsid w:val="4E367EAE"/>
    <w:rsid w:val="4E542860"/>
    <w:rsid w:val="4E796594"/>
    <w:rsid w:val="4E8A0D1D"/>
    <w:rsid w:val="4EA27AD9"/>
    <w:rsid w:val="4EA35165"/>
    <w:rsid w:val="4EEA77A2"/>
    <w:rsid w:val="4F1764F2"/>
    <w:rsid w:val="4F7C1488"/>
    <w:rsid w:val="4FA65AFA"/>
    <w:rsid w:val="4FBD59EA"/>
    <w:rsid w:val="4FC87D7E"/>
    <w:rsid w:val="4FD133F1"/>
    <w:rsid w:val="4FE73392"/>
    <w:rsid w:val="4FED04B6"/>
    <w:rsid w:val="501552A3"/>
    <w:rsid w:val="50183A27"/>
    <w:rsid w:val="50A666C9"/>
    <w:rsid w:val="50D016A3"/>
    <w:rsid w:val="51163C1D"/>
    <w:rsid w:val="51381858"/>
    <w:rsid w:val="513E7B9D"/>
    <w:rsid w:val="51580F3C"/>
    <w:rsid w:val="516A2B35"/>
    <w:rsid w:val="51731724"/>
    <w:rsid w:val="51B136A7"/>
    <w:rsid w:val="51BF344A"/>
    <w:rsid w:val="52170177"/>
    <w:rsid w:val="52266B70"/>
    <w:rsid w:val="522B31D8"/>
    <w:rsid w:val="524C21B7"/>
    <w:rsid w:val="52533586"/>
    <w:rsid w:val="5277286D"/>
    <w:rsid w:val="52CA4C98"/>
    <w:rsid w:val="532E3DB6"/>
    <w:rsid w:val="533B6D89"/>
    <w:rsid w:val="537B42E2"/>
    <w:rsid w:val="538073C9"/>
    <w:rsid w:val="54006CEC"/>
    <w:rsid w:val="54615A64"/>
    <w:rsid w:val="54A24DF8"/>
    <w:rsid w:val="54C072C3"/>
    <w:rsid w:val="55606561"/>
    <w:rsid w:val="55844053"/>
    <w:rsid w:val="55915F1C"/>
    <w:rsid w:val="55B42450"/>
    <w:rsid w:val="565A4F5F"/>
    <w:rsid w:val="567210F2"/>
    <w:rsid w:val="56A15432"/>
    <w:rsid w:val="56CB24CE"/>
    <w:rsid w:val="56D50981"/>
    <w:rsid w:val="56DD7248"/>
    <w:rsid w:val="572962D9"/>
    <w:rsid w:val="576D77DD"/>
    <w:rsid w:val="57812E7F"/>
    <w:rsid w:val="57FE2B4E"/>
    <w:rsid w:val="58393983"/>
    <w:rsid w:val="584226FB"/>
    <w:rsid w:val="58612B50"/>
    <w:rsid w:val="587036F8"/>
    <w:rsid w:val="587765A3"/>
    <w:rsid w:val="58DA31C2"/>
    <w:rsid w:val="596B43C6"/>
    <w:rsid w:val="5977221C"/>
    <w:rsid w:val="5980708B"/>
    <w:rsid w:val="59DA7063"/>
    <w:rsid w:val="59FC60B2"/>
    <w:rsid w:val="5A041BE3"/>
    <w:rsid w:val="5A410D3B"/>
    <w:rsid w:val="5A4918AE"/>
    <w:rsid w:val="5A603D04"/>
    <w:rsid w:val="5AD50985"/>
    <w:rsid w:val="5B665C11"/>
    <w:rsid w:val="5BA42697"/>
    <w:rsid w:val="5BFC7BA9"/>
    <w:rsid w:val="5C381374"/>
    <w:rsid w:val="5C44524E"/>
    <w:rsid w:val="5C603EEF"/>
    <w:rsid w:val="5C794A68"/>
    <w:rsid w:val="5C8313B3"/>
    <w:rsid w:val="5CC507B6"/>
    <w:rsid w:val="5CDF68D8"/>
    <w:rsid w:val="5D695DA5"/>
    <w:rsid w:val="5D735B94"/>
    <w:rsid w:val="5D743596"/>
    <w:rsid w:val="5D7A04E9"/>
    <w:rsid w:val="5E6A530B"/>
    <w:rsid w:val="5F1713CB"/>
    <w:rsid w:val="5F413A41"/>
    <w:rsid w:val="5FA769D1"/>
    <w:rsid w:val="5FB25805"/>
    <w:rsid w:val="5FE75753"/>
    <w:rsid w:val="60E17681"/>
    <w:rsid w:val="610927A0"/>
    <w:rsid w:val="61B07047"/>
    <w:rsid w:val="61DB49D9"/>
    <w:rsid w:val="621C33F2"/>
    <w:rsid w:val="623A470E"/>
    <w:rsid w:val="62F02D2C"/>
    <w:rsid w:val="63C35AA1"/>
    <w:rsid w:val="643A2D71"/>
    <w:rsid w:val="6445164C"/>
    <w:rsid w:val="645B0876"/>
    <w:rsid w:val="645E2948"/>
    <w:rsid w:val="64BF34AB"/>
    <w:rsid w:val="64D11F02"/>
    <w:rsid w:val="64EF6202"/>
    <w:rsid w:val="652649C4"/>
    <w:rsid w:val="655D756E"/>
    <w:rsid w:val="65841218"/>
    <w:rsid w:val="658B0DFC"/>
    <w:rsid w:val="65CC758B"/>
    <w:rsid w:val="66216BFE"/>
    <w:rsid w:val="664261E4"/>
    <w:rsid w:val="66507F49"/>
    <w:rsid w:val="66767896"/>
    <w:rsid w:val="66B67354"/>
    <w:rsid w:val="678F14F6"/>
    <w:rsid w:val="67AD02FF"/>
    <w:rsid w:val="67CD3E93"/>
    <w:rsid w:val="67D500AC"/>
    <w:rsid w:val="67D61280"/>
    <w:rsid w:val="68541290"/>
    <w:rsid w:val="685A66B3"/>
    <w:rsid w:val="68D425D0"/>
    <w:rsid w:val="68D43129"/>
    <w:rsid w:val="68E005F6"/>
    <w:rsid w:val="68E03172"/>
    <w:rsid w:val="68EC2447"/>
    <w:rsid w:val="68F423C1"/>
    <w:rsid w:val="68F84484"/>
    <w:rsid w:val="68FA05DC"/>
    <w:rsid w:val="690102A5"/>
    <w:rsid w:val="691274C1"/>
    <w:rsid w:val="6912754E"/>
    <w:rsid w:val="6913050F"/>
    <w:rsid w:val="69557366"/>
    <w:rsid w:val="69A0043F"/>
    <w:rsid w:val="6A377945"/>
    <w:rsid w:val="6A576567"/>
    <w:rsid w:val="6A745ABF"/>
    <w:rsid w:val="6A966EE5"/>
    <w:rsid w:val="6A9E0DA7"/>
    <w:rsid w:val="6B0B6421"/>
    <w:rsid w:val="6B1B1DD6"/>
    <w:rsid w:val="6B336EF5"/>
    <w:rsid w:val="6B441F28"/>
    <w:rsid w:val="6BD00000"/>
    <w:rsid w:val="6BD4765B"/>
    <w:rsid w:val="6BF018DB"/>
    <w:rsid w:val="6BFD7EA6"/>
    <w:rsid w:val="6C0539EF"/>
    <w:rsid w:val="6C467711"/>
    <w:rsid w:val="6C7A24D7"/>
    <w:rsid w:val="6CA65BFC"/>
    <w:rsid w:val="6CEC3A86"/>
    <w:rsid w:val="6D15056F"/>
    <w:rsid w:val="6D235A8D"/>
    <w:rsid w:val="6D4506BF"/>
    <w:rsid w:val="6D7922D8"/>
    <w:rsid w:val="6DAF2603"/>
    <w:rsid w:val="6DDD563B"/>
    <w:rsid w:val="6E17004D"/>
    <w:rsid w:val="6E1D1819"/>
    <w:rsid w:val="6E2702F2"/>
    <w:rsid w:val="6E845C78"/>
    <w:rsid w:val="6EB80BE3"/>
    <w:rsid w:val="6ED15532"/>
    <w:rsid w:val="6ED46285"/>
    <w:rsid w:val="6EE34597"/>
    <w:rsid w:val="6F04705D"/>
    <w:rsid w:val="6F115FA0"/>
    <w:rsid w:val="6F132C2A"/>
    <w:rsid w:val="6F2C12D0"/>
    <w:rsid w:val="6F436938"/>
    <w:rsid w:val="6F5227DA"/>
    <w:rsid w:val="6F7B4C4A"/>
    <w:rsid w:val="6FD232AB"/>
    <w:rsid w:val="6FE54A4F"/>
    <w:rsid w:val="70371C02"/>
    <w:rsid w:val="70653A40"/>
    <w:rsid w:val="70CB6EF5"/>
    <w:rsid w:val="712F67E9"/>
    <w:rsid w:val="713E3DFA"/>
    <w:rsid w:val="717151E3"/>
    <w:rsid w:val="71B877D0"/>
    <w:rsid w:val="71BE3A4E"/>
    <w:rsid w:val="71CD2957"/>
    <w:rsid w:val="72352405"/>
    <w:rsid w:val="72372947"/>
    <w:rsid w:val="725D6E18"/>
    <w:rsid w:val="727C5E16"/>
    <w:rsid w:val="727F5B23"/>
    <w:rsid w:val="728A7867"/>
    <w:rsid w:val="72B952B2"/>
    <w:rsid w:val="72CE09E2"/>
    <w:rsid w:val="72E67EBC"/>
    <w:rsid w:val="73101815"/>
    <w:rsid w:val="73106075"/>
    <w:rsid w:val="73185BE3"/>
    <w:rsid w:val="73243DAE"/>
    <w:rsid w:val="73B47CC9"/>
    <w:rsid w:val="73ED7DB2"/>
    <w:rsid w:val="74305505"/>
    <w:rsid w:val="749361FE"/>
    <w:rsid w:val="74C55301"/>
    <w:rsid w:val="750B2C9B"/>
    <w:rsid w:val="752611F3"/>
    <w:rsid w:val="752C5BC0"/>
    <w:rsid w:val="75F92BF3"/>
    <w:rsid w:val="764D0DBE"/>
    <w:rsid w:val="769E166F"/>
    <w:rsid w:val="76AE24BD"/>
    <w:rsid w:val="76ED6469"/>
    <w:rsid w:val="76F0172E"/>
    <w:rsid w:val="7702704E"/>
    <w:rsid w:val="771D33A0"/>
    <w:rsid w:val="77203D64"/>
    <w:rsid w:val="779C6359"/>
    <w:rsid w:val="77E0008D"/>
    <w:rsid w:val="78372F38"/>
    <w:rsid w:val="78691DAF"/>
    <w:rsid w:val="78FC5E03"/>
    <w:rsid w:val="790F667F"/>
    <w:rsid w:val="799169A1"/>
    <w:rsid w:val="79E068CB"/>
    <w:rsid w:val="7A025785"/>
    <w:rsid w:val="7A3B5A25"/>
    <w:rsid w:val="7A5B7C03"/>
    <w:rsid w:val="7AA10B03"/>
    <w:rsid w:val="7AFB3F4A"/>
    <w:rsid w:val="7B76043A"/>
    <w:rsid w:val="7B9C3CCE"/>
    <w:rsid w:val="7BB44FC8"/>
    <w:rsid w:val="7BDA43D3"/>
    <w:rsid w:val="7BE40725"/>
    <w:rsid w:val="7BE547DC"/>
    <w:rsid w:val="7C0A3AFD"/>
    <w:rsid w:val="7C1B1F4A"/>
    <w:rsid w:val="7C3F21D2"/>
    <w:rsid w:val="7CC7290F"/>
    <w:rsid w:val="7CCD4D16"/>
    <w:rsid w:val="7CFB4CAF"/>
    <w:rsid w:val="7D331A61"/>
    <w:rsid w:val="7DB44406"/>
    <w:rsid w:val="7DBE7B42"/>
    <w:rsid w:val="7DF3407B"/>
    <w:rsid w:val="7DF56635"/>
    <w:rsid w:val="7E133A0C"/>
    <w:rsid w:val="7E325167"/>
    <w:rsid w:val="7E8617E9"/>
    <w:rsid w:val="7E9916A7"/>
    <w:rsid w:val="7EB800BF"/>
    <w:rsid w:val="7F416B3C"/>
    <w:rsid w:val="7F534A21"/>
    <w:rsid w:val="7F817710"/>
    <w:rsid w:val="7FBB3070"/>
    <w:rsid w:val="7FC24B1B"/>
    <w:rsid w:val="7FC61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textAlignment w:val="baseline"/>
    </w:pPr>
    <w:rPr>
      <w:rFonts w:ascii="Calibri" w:hAnsi="Calibri" w:eastAsia="等线" w:cs="Times New Roman"/>
      <w:kern w:val="2"/>
      <w:sz w:val="21"/>
      <w:szCs w:val="24"/>
      <w:lang w:val="en-US" w:eastAsia="zh-CN" w:bidi="ar-SA"/>
    </w:rPr>
  </w:style>
  <w:style w:type="paragraph" w:styleId="5">
    <w:name w:val="heading 1"/>
    <w:basedOn w:val="1"/>
    <w:next w:val="1"/>
    <w:qFormat/>
    <w:uiPriority w:val="0"/>
    <w:pPr>
      <w:keepNext/>
      <w:keepLines/>
      <w:numPr>
        <w:ilvl w:val="0"/>
        <w:numId w:val="1"/>
      </w:numPr>
      <w:spacing w:before="50" w:beforeLines="50" w:beforeAutospacing="0" w:after="50" w:afterLines="50" w:afterAutospacing="0" w:line="240" w:lineRule="auto"/>
      <w:ind w:left="425" w:hanging="425"/>
      <w:jc w:val="center"/>
      <w:outlineLvl w:val="0"/>
    </w:pPr>
    <w:rPr>
      <w:b/>
      <w:kern w:val="44"/>
      <w:sz w:val="32"/>
    </w:rPr>
  </w:style>
  <w:style w:type="paragraph" w:styleId="6">
    <w:name w:val="heading 2"/>
    <w:basedOn w:val="1"/>
    <w:next w:val="1"/>
    <w:unhideWhenUsed/>
    <w:qFormat/>
    <w:uiPriority w:val="0"/>
    <w:pPr>
      <w:keepNext/>
      <w:keepLines/>
      <w:numPr>
        <w:ilvl w:val="1"/>
        <w:numId w:val="1"/>
      </w:numPr>
      <w:tabs>
        <w:tab w:val="clear" w:pos="420"/>
      </w:tabs>
      <w:spacing w:before="50" w:beforeLines="50" w:after="50" w:afterLines="50" w:line="240" w:lineRule="auto"/>
      <w:ind w:left="0" w:firstLine="0"/>
      <w:outlineLvl w:val="1"/>
    </w:pPr>
    <w:rPr>
      <w:rFonts w:ascii="Cambria" w:hAnsi="Cambria" w:eastAsia="宋体"/>
      <w:b/>
      <w:bCs/>
      <w:sz w:val="28"/>
      <w:szCs w:val="32"/>
    </w:rPr>
  </w:style>
  <w:style w:type="paragraph" w:styleId="7">
    <w:name w:val="heading 3"/>
    <w:basedOn w:val="1"/>
    <w:next w:val="1"/>
    <w:semiHidden/>
    <w:unhideWhenUsed/>
    <w:qFormat/>
    <w:uiPriority w:val="0"/>
    <w:pPr>
      <w:keepNext/>
      <w:keepLines/>
      <w:numPr>
        <w:ilvl w:val="2"/>
        <w:numId w:val="2"/>
      </w:numPr>
      <w:spacing w:before="260" w:beforeLines="0" w:beforeAutospacing="0" w:after="260" w:afterLines="0" w:afterAutospacing="0" w:line="413" w:lineRule="auto"/>
      <w:ind w:left="720" w:hanging="720"/>
      <w:outlineLvl w:val="2"/>
    </w:pPr>
    <w:rPr>
      <w:b/>
      <w:sz w:val="32"/>
    </w:rPr>
  </w:style>
  <w:style w:type="paragraph" w:styleId="8">
    <w:name w:val="heading 4"/>
    <w:basedOn w:val="1"/>
    <w:next w:val="1"/>
    <w:semiHidden/>
    <w:unhideWhenUsed/>
    <w:qFormat/>
    <w:uiPriority w:val="0"/>
    <w:pPr>
      <w:keepNext/>
      <w:keepLines/>
      <w:numPr>
        <w:ilvl w:val="3"/>
        <w:numId w:val="2"/>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9">
    <w:name w:val="heading 5"/>
    <w:basedOn w:val="1"/>
    <w:next w:val="1"/>
    <w:semiHidden/>
    <w:unhideWhenUsed/>
    <w:qFormat/>
    <w:uiPriority w:val="0"/>
    <w:pPr>
      <w:keepNext/>
      <w:keepLines/>
      <w:numPr>
        <w:ilvl w:val="4"/>
        <w:numId w:val="2"/>
      </w:numPr>
      <w:spacing w:before="280" w:beforeLines="0" w:beforeAutospacing="0" w:after="290" w:afterLines="0" w:afterAutospacing="0" w:line="372" w:lineRule="auto"/>
      <w:ind w:left="1008" w:hanging="1008"/>
      <w:outlineLvl w:val="4"/>
    </w:pPr>
    <w:rPr>
      <w:b/>
      <w:sz w:val="28"/>
    </w:rPr>
  </w:style>
  <w:style w:type="paragraph" w:styleId="10">
    <w:name w:val="heading 6"/>
    <w:basedOn w:val="1"/>
    <w:next w:val="1"/>
    <w:semiHidden/>
    <w:unhideWhenUsed/>
    <w:qFormat/>
    <w:uiPriority w:val="0"/>
    <w:pPr>
      <w:keepNext/>
      <w:keepLines/>
      <w:numPr>
        <w:ilvl w:val="5"/>
        <w:numId w:val="2"/>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11">
    <w:name w:val="heading 7"/>
    <w:basedOn w:val="1"/>
    <w:next w:val="1"/>
    <w:semiHidden/>
    <w:unhideWhenUsed/>
    <w:qFormat/>
    <w:uiPriority w:val="0"/>
    <w:pPr>
      <w:keepNext/>
      <w:keepLines/>
      <w:numPr>
        <w:ilvl w:val="6"/>
        <w:numId w:val="2"/>
      </w:numPr>
      <w:spacing w:before="240" w:beforeLines="0" w:beforeAutospacing="0" w:after="64" w:afterLines="0" w:afterAutospacing="0" w:line="317" w:lineRule="auto"/>
      <w:ind w:left="1296" w:hanging="1296"/>
      <w:outlineLvl w:val="6"/>
    </w:pPr>
    <w:rPr>
      <w:b/>
      <w:sz w:val="24"/>
    </w:rPr>
  </w:style>
  <w:style w:type="paragraph" w:styleId="12">
    <w:name w:val="heading 8"/>
    <w:basedOn w:val="1"/>
    <w:next w:val="1"/>
    <w:semiHidden/>
    <w:unhideWhenUsed/>
    <w:qFormat/>
    <w:uiPriority w:val="0"/>
    <w:pPr>
      <w:keepNext/>
      <w:keepLines/>
      <w:numPr>
        <w:ilvl w:val="7"/>
        <w:numId w:val="2"/>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3">
    <w:name w:val="heading 9"/>
    <w:basedOn w:val="1"/>
    <w:next w:val="1"/>
    <w:semiHidden/>
    <w:unhideWhenUsed/>
    <w:qFormat/>
    <w:uiPriority w:val="0"/>
    <w:pPr>
      <w:keepNext/>
      <w:keepLines/>
      <w:numPr>
        <w:ilvl w:val="8"/>
        <w:numId w:val="2"/>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widowControl w:val="0"/>
      <w:ind w:firstLine="420" w:firstLineChars="100"/>
      <w:jc w:val="center"/>
    </w:pPr>
    <w:rPr>
      <w:rFonts w:ascii="Times New Roman" w:hAnsi="Times New Roman" w:eastAsia="宋体" w:cs="Times New Roman"/>
      <w:b/>
      <w:kern w:val="2"/>
      <w:sz w:val="32"/>
      <w:lang w:val="en-US" w:eastAsia="zh-CN" w:bidi="ar-SA"/>
    </w:rPr>
  </w:style>
  <w:style w:type="paragraph" w:styleId="3">
    <w:name w:val="Body Text"/>
    <w:basedOn w:val="1"/>
    <w:next w:val="4"/>
    <w:qFormat/>
    <w:uiPriority w:val="0"/>
    <w:pPr>
      <w:spacing w:after="140" w:line="276" w:lineRule="auto"/>
    </w:pPr>
  </w:style>
  <w:style w:type="paragraph" w:styleId="4">
    <w:name w:val="Body Text Indent"/>
    <w:basedOn w:val="1"/>
    <w:qFormat/>
    <w:uiPriority w:val="0"/>
    <w:pPr>
      <w:ind w:firstLine="640" w:firstLineChars="200"/>
    </w:pPr>
    <w:rPr>
      <w:sz w:val="32"/>
    </w:rPr>
  </w:style>
  <w:style w:type="paragraph" w:styleId="14">
    <w:name w:val="Block Text"/>
    <w:basedOn w:val="1"/>
    <w:qFormat/>
    <w:uiPriority w:val="0"/>
    <w:pPr>
      <w:widowControl/>
      <w:spacing w:after="120"/>
      <w:ind w:left="1440" w:leftChars="700" w:right="1440" w:rightChars="700"/>
      <w:jc w:val="left"/>
    </w:pPr>
    <w:rPr>
      <w:rFonts w:ascii="宋体" w:hAnsi="宋体" w:eastAsia="仿宋" w:cs="宋体"/>
      <w:kern w:val="0"/>
      <w:sz w:val="32"/>
      <w:szCs w:val="24"/>
    </w:rPr>
  </w:style>
  <w:style w:type="paragraph" w:styleId="15">
    <w:name w:val="toc 3"/>
    <w:basedOn w:val="1"/>
    <w:next w:val="1"/>
    <w:unhideWhenUsed/>
    <w:qFormat/>
    <w:uiPriority w:val="39"/>
    <w:pPr>
      <w:ind w:left="840" w:leftChars="400"/>
    </w:pPr>
  </w:style>
  <w:style w:type="paragraph" w:styleId="16">
    <w:name w:val="Plain Text"/>
    <w:basedOn w:val="1"/>
    <w:next w:val="1"/>
    <w:qFormat/>
    <w:uiPriority w:val="99"/>
    <w:rPr>
      <w:rFonts w:ascii="宋体" w:hAnsi="Courier New" w:cs="Courier New"/>
      <w:szCs w:val="21"/>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unhideWhenUsed/>
    <w:qFormat/>
    <w:uiPriority w:val="39"/>
  </w:style>
  <w:style w:type="paragraph" w:styleId="20">
    <w:name w:val="toc 4"/>
    <w:basedOn w:val="1"/>
    <w:next w:val="1"/>
    <w:unhideWhenUsed/>
    <w:qFormat/>
    <w:uiPriority w:val="39"/>
    <w:pPr>
      <w:ind w:left="1260" w:leftChars="600"/>
    </w:pPr>
  </w:style>
  <w:style w:type="paragraph" w:styleId="21">
    <w:name w:val="toc 2"/>
    <w:basedOn w:val="1"/>
    <w:next w:val="1"/>
    <w:unhideWhenUsed/>
    <w:qFormat/>
    <w:uiPriority w:val="39"/>
    <w:pPr>
      <w:tabs>
        <w:tab w:val="right" w:leader="dot" w:pos="8982"/>
      </w:tabs>
      <w:ind w:left="420" w:leftChars="200"/>
      <w:jc w:val="center"/>
    </w:pPr>
    <w:rPr>
      <w:sz w:val="22"/>
      <w:szCs w:val="24"/>
    </w:rPr>
  </w:style>
  <w:style w:type="paragraph" w:styleId="22">
    <w:name w:val="Normal (Web)"/>
    <w:basedOn w:val="1"/>
    <w:qFormat/>
    <w:uiPriority w:val="0"/>
    <w:pPr>
      <w:spacing w:beforeAutospacing="1" w:afterAutospacing="1"/>
      <w:jc w:val="left"/>
    </w:pPr>
    <w:rPr>
      <w:kern w:val="0"/>
      <w:sz w:val="24"/>
    </w:rPr>
  </w:style>
  <w:style w:type="paragraph" w:styleId="23">
    <w:name w:val="index 1"/>
    <w:basedOn w:val="1"/>
    <w:next w:val="1"/>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basedOn w:val="26"/>
    <w:qFormat/>
    <w:uiPriority w:val="0"/>
  </w:style>
  <w:style w:type="character" w:styleId="29">
    <w:name w:val="Hyperlink"/>
    <w:basedOn w:val="26"/>
    <w:qFormat/>
    <w:uiPriority w:val="0"/>
    <w:rPr>
      <w:color w:val="0000FF"/>
      <w:u w:val="single"/>
    </w:rPr>
  </w:style>
  <w:style w:type="paragraph" w:customStyle="1" w:styleId="30">
    <w:name w:val="NormalIndent"/>
    <w:basedOn w:val="1"/>
    <w:qFormat/>
    <w:uiPriority w:val="0"/>
    <w:pPr>
      <w:ind w:firstLine="420" w:firstLineChars="200"/>
    </w:pPr>
  </w:style>
  <w:style w:type="paragraph" w:customStyle="1" w:styleId="31">
    <w:name w:val="_Style 3"/>
    <w:basedOn w:val="1"/>
    <w:qFormat/>
    <w:uiPriority w:val="34"/>
    <w:pPr>
      <w:ind w:firstLine="420" w:firstLineChars="200"/>
    </w:pPr>
  </w:style>
  <w:style w:type="paragraph" w:customStyle="1" w:styleId="32">
    <w:name w:val="列表段落1"/>
    <w:basedOn w:val="1"/>
    <w:qFormat/>
    <w:uiPriority w:val="34"/>
    <w:pPr>
      <w:ind w:firstLine="420" w:firstLineChars="200"/>
    </w:pPr>
  </w:style>
  <w:style w:type="paragraph" w:customStyle="1" w:styleId="33">
    <w:name w:val=" Char"/>
    <w:basedOn w:val="1"/>
    <w:qFormat/>
    <w:uiPriority w:val="0"/>
    <w:rPr>
      <w:rFonts w:ascii="宋体" w:hAnsi="宋体" w:cs="Courier New"/>
      <w:sz w:val="32"/>
      <w:szCs w:val="32"/>
    </w:rPr>
  </w:style>
  <w:style w:type="character" w:customStyle="1" w:styleId="34">
    <w:name w:val="font2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1733</Words>
  <Characters>1741</Characters>
  <Lines>0</Lines>
  <Paragraphs>0</Paragraphs>
  <TotalTime>1</TotalTime>
  <ScaleCrop>false</ScaleCrop>
  <LinksUpToDate>false</LinksUpToDate>
  <CharactersWithSpaces>1741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2021-08-16T02:26:00Z</dcterms:created>
  <dc:creator>csswork2017</dc:creator>
  <cp:lastModifiedBy>秉</cp:lastModifiedBy>
  <dcterms:modified xsi:type="dcterms:W3CDTF">2024-12-13T06:13:50Z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BB3FE391DE184FB2AE7B7C1D37276D39</vt:lpwstr>
  </property>
</Properties>
</file>