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F53CF">
      <w:pPr>
        <w:spacing w:line="360" w:lineRule="auto"/>
        <w:jc w:val="center"/>
        <w:rPr>
          <w:rFonts w:ascii="方正小标宋_GBK" w:eastAsia="方正小标宋_GBK"/>
          <w:sz w:val="36"/>
          <w:szCs w:val="28"/>
        </w:rPr>
      </w:pPr>
      <w:r>
        <w:rPr>
          <w:rFonts w:hint="eastAsia" w:ascii="方正小标宋_GBK" w:eastAsia="方正小标宋_GBK"/>
          <w:sz w:val="36"/>
          <w:szCs w:val="28"/>
        </w:rPr>
        <w:t>关于高分辨率荧光标测多通道电生理记录系统项目</w:t>
      </w:r>
    </w:p>
    <w:p w14:paraId="29048D33">
      <w:pPr>
        <w:spacing w:line="360" w:lineRule="auto"/>
        <w:jc w:val="center"/>
        <w:rPr>
          <w:rFonts w:ascii="仿宋_GB2312" w:eastAsia="仿宋_GB2312"/>
          <w:sz w:val="40"/>
          <w:szCs w:val="32"/>
        </w:rPr>
      </w:pPr>
      <w:r>
        <w:rPr>
          <w:rFonts w:hint="eastAsia" w:ascii="方正小标宋_GBK" w:eastAsia="方正小标宋_GBK"/>
          <w:sz w:val="36"/>
          <w:szCs w:val="28"/>
        </w:rPr>
        <w:t>暂无支出的说明</w:t>
      </w:r>
    </w:p>
    <w:p w14:paraId="1FDA888D">
      <w:pPr>
        <w:spacing w:line="360" w:lineRule="auto"/>
        <w:jc w:val="left"/>
        <w:rPr>
          <w:rFonts w:ascii="仿宋_GB2312" w:eastAsia="仿宋_GB2312"/>
          <w:sz w:val="32"/>
          <w:szCs w:val="36"/>
        </w:rPr>
      </w:pPr>
    </w:p>
    <w:p w14:paraId="60B10C06">
      <w:pPr>
        <w:spacing w:line="360" w:lineRule="auto"/>
        <w:jc w:val="left"/>
        <w:rPr>
          <w:rFonts w:ascii="仿宋_GB2312" w:eastAsia="仿宋_GB2312"/>
          <w:sz w:val="32"/>
          <w:szCs w:val="36"/>
        </w:rPr>
      </w:pPr>
      <w:r>
        <w:rPr>
          <w:rFonts w:hint="eastAsia" w:ascii="仿宋_GB2312" w:eastAsia="仿宋_GB2312"/>
          <w:sz w:val="32"/>
          <w:szCs w:val="36"/>
        </w:rPr>
        <w:t>尊敬</w:t>
      </w:r>
      <w:bookmarkStart w:id="0" w:name="_GoBack"/>
      <w:bookmarkEnd w:id="0"/>
      <w:r>
        <w:rPr>
          <w:rFonts w:hint="eastAsia" w:ascii="仿宋_GB2312" w:eastAsia="仿宋_GB2312"/>
          <w:sz w:val="32"/>
          <w:szCs w:val="36"/>
        </w:rPr>
        <w:t>的项目绩效考核专家：</w:t>
      </w:r>
    </w:p>
    <w:p w14:paraId="1ABB4696">
      <w:pPr>
        <w:spacing w:line="360" w:lineRule="auto"/>
        <w:ind w:firstLine="567"/>
        <w:rPr>
          <w:rFonts w:ascii="仿宋_GB2312" w:eastAsia="仿宋_GB2312"/>
          <w:sz w:val="32"/>
          <w:szCs w:val="36"/>
        </w:rPr>
      </w:pPr>
      <w:r>
        <w:rPr>
          <w:rFonts w:hint="eastAsia" w:ascii="仿宋_GB2312" w:eastAsia="仿宋_GB2312"/>
          <w:sz w:val="32"/>
          <w:szCs w:val="36"/>
        </w:rPr>
        <w:t>“高分辨率荧光标测多通道电生理记录系统”项目为2</w:t>
      </w:r>
      <w:r>
        <w:rPr>
          <w:rFonts w:ascii="仿宋_GB2312" w:eastAsia="仿宋_GB2312"/>
          <w:sz w:val="32"/>
          <w:szCs w:val="36"/>
        </w:rPr>
        <w:t>023</w:t>
      </w:r>
      <w:r>
        <w:rPr>
          <w:rFonts w:hint="eastAsia" w:ascii="仿宋_GB2312" w:eastAsia="仿宋_GB2312"/>
          <w:sz w:val="32"/>
          <w:szCs w:val="36"/>
        </w:rPr>
        <w:t>年度财政追加项目，市卫健委于2023年11月27日下达《北京市卫生健康委员会关于追加部分直属科研单位专项经费预算的通知》（京卫财务[2023]102号），同意北京市心肺血管疾病研究所采购“高分辨荧光标测多通道电生理记录系统”1台套，预算497万元，采购支付截止日期为2</w:t>
      </w:r>
      <w:r>
        <w:rPr>
          <w:rFonts w:ascii="仿宋_GB2312" w:eastAsia="仿宋_GB2312"/>
          <w:sz w:val="32"/>
          <w:szCs w:val="36"/>
        </w:rPr>
        <w:t>024</w:t>
      </w:r>
      <w:r>
        <w:rPr>
          <w:rFonts w:hint="eastAsia" w:ascii="仿宋_GB2312" w:eastAsia="仿宋_GB2312"/>
          <w:sz w:val="32"/>
          <w:szCs w:val="36"/>
        </w:rPr>
        <w:t>年</w:t>
      </w:r>
      <w:r>
        <w:rPr>
          <w:rFonts w:ascii="仿宋_GB2312" w:eastAsia="仿宋_GB2312"/>
          <w:sz w:val="32"/>
          <w:szCs w:val="36"/>
        </w:rPr>
        <w:t>4</w:t>
      </w:r>
      <w:r>
        <w:rPr>
          <w:rFonts w:hint="eastAsia" w:ascii="仿宋_GB2312" w:eastAsia="仿宋_GB2312"/>
          <w:sz w:val="32"/>
          <w:szCs w:val="36"/>
        </w:rPr>
        <w:t>月底。</w:t>
      </w:r>
    </w:p>
    <w:p w14:paraId="2F6A7094">
      <w:pPr>
        <w:spacing w:line="360" w:lineRule="auto"/>
        <w:ind w:firstLine="567"/>
        <w:rPr>
          <w:rFonts w:ascii="仿宋_GB2312" w:eastAsia="仿宋_GB2312"/>
          <w:sz w:val="32"/>
          <w:szCs w:val="36"/>
        </w:rPr>
      </w:pPr>
      <w:r>
        <w:rPr>
          <w:rFonts w:hint="eastAsia" w:ascii="仿宋_GB2312" w:eastAsia="仿宋_GB2312"/>
          <w:sz w:val="32"/>
          <w:szCs w:val="36"/>
        </w:rPr>
        <w:t>2023年采购论证立项时，该设备仅有进口产品。2024年，该设备的同类国产产品已上市。为支持国产创新产品，我团队将国产设备纳入采购考虑范围，因此增加了论证时间，对项目采购进度产生影响，无法在本月底前完成支付。经与上级单位沟通后，我所已向</w:t>
      </w:r>
      <w:r>
        <w:rPr>
          <w:rFonts w:hint="eastAsia" w:ascii="仿宋_GB2312" w:eastAsia="仿宋_GB2312"/>
          <w:sz w:val="32"/>
          <w:szCs w:val="36"/>
          <w:lang w:eastAsia="zh-CN"/>
        </w:rPr>
        <w:t>市卫健委</w:t>
      </w:r>
      <w:r>
        <w:rPr>
          <w:rFonts w:hint="eastAsia" w:ascii="仿宋_GB2312" w:eastAsia="仿宋_GB2312"/>
          <w:sz w:val="32"/>
          <w:szCs w:val="36"/>
        </w:rPr>
        <w:t>上行红文，申请将该设备的采购支付时间延长至2024年12月，现等候上级单位批复中。</w:t>
      </w:r>
    </w:p>
    <w:p w14:paraId="3BBF16DF">
      <w:pPr>
        <w:spacing w:line="360" w:lineRule="auto"/>
        <w:ind w:firstLine="709"/>
        <w:rPr>
          <w:rFonts w:ascii="仿宋_GB2312" w:eastAsia="仿宋_GB2312"/>
          <w:sz w:val="32"/>
          <w:szCs w:val="36"/>
        </w:rPr>
      </w:pPr>
      <w:r>
        <w:rPr>
          <w:rFonts w:hint="eastAsia" w:ascii="仿宋_GB2312" w:eastAsia="仿宋_GB2312"/>
          <w:sz w:val="32"/>
          <w:szCs w:val="36"/>
        </w:rPr>
        <w:t>特此说明，望予酌情考虑。</w:t>
      </w:r>
    </w:p>
    <w:p w14:paraId="35768F0A">
      <w:pPr>
        <w:spacing w:line="360" w:lineRule="auto"/>
        <w:ind w:firstLine="420"/>
        <w:rPr>
          <w:rFonts w:ascii="仿宋_GB2312" w:eastAsia="仿宋_GB2312"/>
          <w:sz w:val="32"/>
          <w:szCs w:val="36"/>
        </w:rPr>
      </w:pPr>
    </w:p>
    <w:p w14:paraId="7EAE8A7B">
      <w:pPr>
        <w:spacing w:line="360" w:lineRule="auto"/>
        <w:ind w:firstLine="420"/>
        <w:jc w:val="right"/>
        <w:rPr>
          <w:rFonts w:ascii="仿宋_GB2312" w:eastAsia="仿宋_GB2312"/>
          <w:sz w:val="32"/>
          <w:szCs w:val="36"/>
        </w:rPr>
      </w:pPr>
      <w:r>
        <w:rPr>
          <w:rFonts w:hint="eastAsia" w:ascii="仿宋_GB2312" w:eastAsia="仿宋_GB2312"/>
          <w:sz w:val="32"/>
          <w:szCs w:val="36"/>
        </w:rPr>
        <w:t>项目负责人：蒋宏峰</w:t>
      </w:r>
    </w:p>
    <w:p w14:paraId="224DCFEF">
      <w:pPr>
        <w:spacing w:line="360" w:lineRule="auto"/>
        <w:ind w:firstLine="420"/>
        <w:jc w:val="right"/>
        <w:rPr>
          <w:rFonts w:ascii="仿宋_GB2312" w:eastAsia="仿宋_GB2312"/>
          <w:sz w:val="32"/>
          <w:szCs w:val="36"/>
        </w:rPr>
      </w:pPr>
      <w:r>
        <w:rPr>
          <w:rFonts w:hint="eastAsia" w:ascii="仿宋_GB2312" w:eastAsia="仿宋_GB2312"/>
          <w:sz w:val="32"/>
          <w:szCs w:val="36"/>
        </w:rPr>
        <w:t>2024年4月2</w:t>
      </w:r>
      <w:r>
        <w:rPr>
          <w:rFonts w:ascii="仿宋_GB2312" w:eastAsia="仿宋_GB2312"/>
          <w:sz w:val="32"/>
          <w:szCs w:val="36"/>
        </w:rPr>
        <w:t>6</w:t>
      </w:r>
      <w:r>
        <w:rPr>
          <w:rFonts w:hint="eastAsia" w:ascii="仿宋_GB2312" w:eastAsia="仿宋_GB2312"/>
          <w:sz w:val="32"/>
          <w:szCs w:val="36"/>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wZDM2ODhiMTEwNDkyMjhmYWYxMmJlZGZlMTNmN2YifQ=="/>
  </w:docVars>
  <w:rsids>
    <w:rsidRoot w:val="00A03A52"/>
    <w:rsid w:val="0002649C"/>
    <w:rsid w:val="00112152"/>
    <w:rsid w:val="00131720"/>
    <w:rsid w:val="001B1928"/>
    <w:rsid w:val="004F7F3E"/>
    <w:rsid w:val="006D5405"/>
    <w:rsid w:val="00753837"/>
    <w:rsid w:val="00790B21"/>
    <w:rsid w:val="007A6BB0"/>
    <w:rsid w:val="0088532E"/>
    <w:rsid w:val="00A03A52"/>
    <w:rsid w:val="00BB3FC0"/>
    <w:rsid w:val="00C32751"/>
    <w:rsid w:val="00CB744C"/>
    <w:rsid w:val="00EA612E"/>
    <w:rsid w:val="00F065C3"/>
    <w:rsid w:val="00F465FF"/>
    <w:rsid w:val="37C71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369</Words>
  <Characters>404</Characters>
  <Lines>2</Lines>
  <Paragraphs>1</Paragraphs>
  <TotalTime>10</TotalTime>
  <ScaleCrop>false</ScaleCrop>
  <LinksUpToDate>false</LinksUpToDate>
  <CharactersWithSpaces>404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2024-04-25T12:44:00Z</dcterms:created>
  <dc:creator>lenovo</dc:creator>
  <cp:lastModifiedBy>秉</cp:lastModifiedBy>
  <dcterms:modified xsi:type="dcterms:W3CDTF">2024-09-19T07:49:45Z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7CD3CBE9A7DF480FABE2F8688BE21143_12</vt:lpwstr>
  </property>
</Properties>
</file>