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58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"/>
        <w:gridCol w:w="613"/>
        <w:gridCol w:w="964"/>
        <w:gridCol w:w="284"/>
        <w:gridCol w:w="284"/>
        <w:gridCol w:w="537"/>
        <w:gridCol w:w="2171"/>
        <w:gridCol w:w="887"/>
        <w:gridCol w:w="830"/>
        <w:gridCol w:w="340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05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color w:val="000000"/>
                <w:kern w:val="0"/>
                <w:sz w:val="38"/>
                <w:szCs w:val="38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000000"/>
                <w:kern w:val="0"/>
                <w:sz w:val="38"/>
                <w:szCs w:val="38"/>
              </w:rPr>
              <w:t>项目支出绩效目标申报表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05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（2018年度）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项目名称</w:t>
            </w:r>
          </w:p>
        </w:tc>
        <w:tc>
          <w:tcPr>
            <w:tcW w:w="9364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乙肝耐药基因型与表型检测与重型肝炎发病机制预测新方法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主管部门及代码</w:t>
            </w:r>
          </w:p>
        </w:tc>
        <w:tc>
          <w:tcPr>
            <w:tcW w:w="206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北京市卫生和计划生育委员会</w:t>
            </w:r>
          </w:p>
        </w:tc>
        <w:tc>
          <w:tcPr>
            <w:tcW w:w="30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实施单位</w:t>
            </w:r>
          </w:p>
        </w:tc>
        <w:tc>
          <w:tcPr>
            <w:tcW w:w="42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北京市肝病研究所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项目属性</w:t>
            </w:r>
          </w:p>
        </w:tc>
        <w:tc>
          <w:tcPr>
            <w:tcW w:w="206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新增项目</w:t>
            </w:r>
          </w:p>
        </w:tc>
        <w:tc>
          <w:tcPr>
            <w:tcW w:w="30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项目期</w:t>
            </w:r>
          </w:p>
        </w:tc>
        <w:tc>
          <w:tcPr>
            <w:tcW w:w="42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1年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项目资金 （万元）</w:t>
            </w:r>
          </w:p>
        </w:tc>
        <w:tc>
          <w:tcPr>
            <w:tcW w:w="12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中期资金总额：</w:t>
            </w:r>
          </w:p>
        </w:tc>
        <w:tc>
          <w:tcPr>
            <w:tcW w:w="8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30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年度资金总额：</w:t>
            </w:r>
          </w:p>
        </w:tc>
        <w:tc>
          <w:tcPr>
            <w:tcW w:w="42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256.64122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其中：财政拨款</w:t>
            </w:r>
          </w:p>
        </w:tc>
        <w:tc>
          <w:tcPr>
            <w:tcW w:w="8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30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其中：财政拨款</w:t>
            </w:r>
          </w:p>
        </w:tc>
        <w:tc>
          <w:tcPr>
            <w:tcW w:w="42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256.64122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其他资金</w:t>
            </w:r>
          </w:p>
        </w:tc>
        <w:tc>
          <w:tcPr>
            <w:tcW w:w="8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30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其他资金</w:t>
            </w:r>
          </w:p>
        </w:tc>
        <w:tc>
          <w:tcPr>
            <w:tcW w:w="42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61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总 体 目 标</w:t>
            </w:r>
          </w:p>
        </w:tc>
        <w:tc>
          <w:tcPr>
            <w:tcW w:w="268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中期目标</w:t>
            </w:r>
          </w:p>
        </w:tc>
        <w:tc>
          <w:tcPr>
            <w:tcW w:w="729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年度目标(2018年度）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6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68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729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目标1. 建立新一代基因工作站及快速开发云平台，主要通过基因工作站搭载的多种数据分析套件及数据样本中心，实现不同数据类型分析能力、数据存储、管理、数据再挖掘等功能。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目标2. 内置多个模块，可单独使用，也可以联合部署，各个模块之间支持基于分布式计算和存储的堆叠和扩展。同时集成了一整套图形化的数据分析软件，可以让更多临床工作者获得数据分析与解读能力，通过集成多套常用数据分析方案，并结合权威知识库，实现变异检出到致病解读的一键式操作。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目标3. 利用临床样本对试剂盒和数据分析系统进行全面验证，确保其运算的科学性、稳定性和准确性，使其能够在临床和科研中发挥作用。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目标4 .对100例重型肝炎患者HBV病毒进行全基因序列检测分析。利用系统分析功能，深入挖掘重型肝炎肝衰竭的发病机制。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目标5. 开发超灵敏HBV S抗原及E抗原检测试剂盒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绩 效 指 标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一级指标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二级指标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三级指标</w:t>
            </w:r>
          </w:p>
        </w:tc>
        <w:tc>
          <w:tcPr>
            <w:tcW w:w="5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指标值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二级指标</w:t>
            </w:r>
          </w:p>
        </w:tc>
        <w:tc>
          <w:tcPr>
            <w:tcW w:w="17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三级指标</w:t>
            </w:r>
          </w:p>
        </w:tc>
        <w:tc>
          <w:tcPr>
            <w:tcW w:w="34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产 出 指 标</w:t>
            </w:r>
          </w:p>
        </w:tc>
        <w:tc>
          <w:tcPr>
            <w:tcW w:w="96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数量指标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17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数量指标</w:t>
            </w:r>
          </w:p>
        </w:tc>
        <w:tc>
          <w:tcPr>
            <w:tcW w:w="17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指标1：建立开发“传染性疾病基因检测与用药指导系统”</w:t>
            </w:r>
          </w:p>
        </w:tc>
        <w:tc>
          <w:tcPr>
            <w:tcW w:w="34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1个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6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1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指标2：重型肝炎患者HBV病毒进行全基因序列检测分析；发表相关文章5篇</w:t>
            </w:r>
          </w:p>
        </w:tc>
        <w:tc>
          <w:tcPr>
            <w:tcW w:w="34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检测100人次，文章5篇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6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1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指标3：超灵敏HBV S抗原及E抗原检测试剂盒开发设计</w:t>
            </w:r>
          </w:p>
        </w:tc>
        <w:tc>
          <w:tcPr>
            <w:tcW w:w="34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2个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6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6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质量指标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17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质量指标</w:t>
            </w:r>
          </w:p>
        </w:tc>
        <w:tc>
          <w:tcPr>
            <w:tcW w:w="17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指标1：建立实验规范</w:t>
            </w:r>
          </w:p>
        </w:tc>
        <w:tc>
          <w:tcPr>
            <w:tcW w:w="34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符合实验室标准操作规范并推广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6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1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指标2：开发用药指导系统</w:t>
            </w:r>
          </w:p>
        </w:tc>
        <w:tc>
          <w:tcPr>
            <w:tcW w:w="34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达到预期目标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6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进度指标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17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进度指标</w:t>
            </w:r>
          </w:p>
        </w:tc>
        <w:tc>
          <w:tcPr>
            <w:tcW w:w="17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指标1：系统验证              </w:t>
            </w:r>
          </w:p>
        </w:tc>
        <w:tc>
          <w:tcPr>
            <w:tcW w:w="34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1月-4月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1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指标2：大样本量数据存储以及后期基因数据的深入挖掘和分析整理              </w:t>
            </w:r>
          </w:p>
        </w:tc>
        <w:tc>
          <w:tcPr>
            <w:tcW w:w="34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1月-12月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6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1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指标3：试剂盒开发设计,初步验证</w:t>
            </w:r>
          </w:p>
        </w:tc>
        <w:tc>
          <w:tcPr>
            <w:tcW w:w="34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8-12月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6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成本指标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17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成本指标</w:t>
            </w:r>
          </w:p>
        </w:tc>
        <w:tc>
          <w:tcPr>
            <w:tcW w:w="17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指标1：项目经费控制</w:t>
            </w:r>
          </w:p>
        </w:tc>
        <w:tc>
          <w:tcPr>
            <w:tcW w:w="34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256.64122</w:t>
            </w:r>
            <w:bookmarkStart w:id="0" w:name="_GoBack"/>
            <w:bookmarkEnd w:id="0"/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1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34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6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1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34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6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效 果 指 标</w:t>
            </w:r>
          </w:p>
        </w:tc>
        <w:tc>
          <w:tcPr>
            <w:tcW w:w="96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效益指标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17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效益指标</w:t>
            </w:r>
          </w:p>
        </w:tc>
        <w:tc>
          <w:tcPr>
            <w:tcW w:w="17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指标1：相关患者用药指导性</w:t>
            </w:r>
          </w:p>
        </w:tc>
        <w:tc>
          <w:tcPr>
            <w:tcW w:w="34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得到提高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6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1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指标2：肝衰竭诊断新标志物</w:t>
            </w:r>
          </w:p>
        </w:tc>
        <w:tc>
          <w:tcPr>
            <w:tcW w:w="34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得到促进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6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1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指标3：肝炎超敏诊断方法</w:t>
            </w:r>
          </w:p>
        </w:tc>
        <w:tc>
          <w:tcPr>
            <w:tcW w:w="34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达到预期目标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6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服务对象 满意度指标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服务对象 满意度指标</w:t>
            </w:r>
          </w:p>
        </w:tc>
        <w:tc>
          <w:tcPr>
            <w:tcW w:w="17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使用人员满意度</w:t>
            </w:r>
          </w:p>
        </w:tc>
        <w:tc>
          <w:tcPr>
            <w:tcW w:w="34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≥90%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YaHei UI Light">
    <w:altName w:val="宋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Yu Gothic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Yu Gothic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 Medium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Yu Gothic UI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 UI Semibold">
    <w:altName w:val="Meiryo UI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Berlin Sans FB">
    <w:panose1 w:val="020E0602020502020306"/>
    <w:charset w:val="00"/>
    <w:family w:val="auto"/>
    <w:pitch w:val="default"/>
    <w:sig w:usb0="00000003" w:usb1="00000000" w:usb2="00000000" w:usb3="00000000" w:csb0="20000001" w:csb1="00000000"/>
  </w:font>
  <w:font w:name="Berlin Sans FB Demi">
    <w:panose1 w:val="020E0802020502020306"/>
    <w:charset w:val="00"/>
    <w:family w:val="auto"/>
    <w:pitch w:val="default"/>
    <w:sig w:usb0="00000003" w:usb1="00000000" w:usb2="00000000" w:usb3="00000000" w:csb0="20000001" w:csb1="00000000"/>
  </w:font>
  <w:font w:name="Bernard MT Condensed">
    <w:panose1 w:val="02050806060905020404"/>
    <w:charset w:val="00"/>
    <w:family w:val="auto"/>
    <w:pitch w:val="default"/>
    <w:sig w:usb0="00000003" w:usb1="00000000" w:usb2="00000000" w:usb3="00000000" w:csb0="20000001" w:csb1="00000000"/>
  </w:font>
  <w:font w:name="Blackadder ITC">
    <w:panose1 w:val="04020505051007020D02"/>
    <w:charset w:val="00"/>
    <w:family w:val="auto"/>
    <w:pitch w:val="default"/>
    <w:sig w:usb0="00000003" w:usb1="00000000" w:usb2="00000000" w:usb3="00000000" w:csb0="20000001" w:csb1="00000000"/>
  </w:font>
  <w:font w:name="Bodoni MT Black">
    <w:panose1 w:val="02070A03080606020203"/>
    <w:charset w:val="00"/>
    <w:family w:val="auto"/>
    <w:pitch w:val="default"/>
    <w:sig w:usb0="00000003" w:usb1="00000000" w:usb2="00000000" w:usb3="00000000" w:csb0="20000001" w:csb1="00000000"/>
  </w:font>
  <w:font w:name="Bodoni MT Poster Compressed">
    <w:panose1 w:val="02070706080601050204"/>
    <w:charset w:val="00"/>
    <w:family w:val="auto"/>
    <w:pitch w:val="default"/>
    <w:sig w:usb0="00000003" w:usb1="00000000" w:usb2="00000000" w:usb3="00000000" w:csb0="20000011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Bradley Hand ITC">
    <w:panose1 w:val="03070402050302030203"/>
    <w:charset w:val="00"/>
    <w:family w:val="auto"/>
    <w:pitch w:val="default"/>
    <w:sig w:usb0="00000003" w:usb1="00000000" w:usb2="00000000" w:usb3="00000000" w:csb0="20000001" w:csb1="00000000"/>
  </w:font>
  <w:font w:name="Britannic Bold">
    <w:panose1 w:val="020B0903060703020204"/>
    <w:charset w:val="00"/>
    <w:family w:val="auto"/>
    <w:pitch w:val="default"/>
    <w:sig w:usb0="00000003" w:usb1="00000000" w:usb2="00000000" w:usb3="00000000" w:csb0="20000001" w:csb1="00000000"/>
  </w:font>
  <w:font w:name="Brush Script MT">
    <w:panose1 w:val="03060802040406070304"/>
    <w:charset w:val="00"/>
    <w:family w:val="auto"/>
    <w:pitch w:val="default"/>
    <w:sig w:usb0="00000003" w:usb1="00000000" w:usb2="00000000" w:usb3="00000000" w:csb0="20000001" w:csb1="00000000"/>
  </w:font>
  <w:font w:name="Californian FB">
    <w:panose1 w:val="0207040306080B030204"/>
    <w:charset w:val="00"/>
    <w:family w:val="auto"/>
    <w:pitch w:val="default"/>
    <w:sig w:usb0="00000003" w:usb1="00000000" w:usb2="00000000" w:usb3="00000000" w:csb0="20000001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Castellar">
    <w:panose1 w:val="020A0402060406010301"/>
    <w:charset w:val="00"/>
    <w:family w:val="auto"/>
    <w:pitch w:val="default"/>
    <w:sig w:usb0="00000003" w:usb1="00000000" w:usb2="00000000" w:usb3="00000000" w:csb0="20000001" w:csb1="00000000"/>
  </w:font>
  <w:font w:name="Centaur">
    <w:panose1 w:val="02030504050205020304"/>
    <w:charset w:val="00"/>
    <w:family w:val="auto"/>
    <w:pitch w:val="default"/>
    <w:sig w:usb0="00000003" w:usb1="00000000" w:usb2="00000000" w:usb3="00000000" w:csb0="20000001" w:csb1="00000000"/>
  </w:font>
  <w:font w:name="Colonna MT">
    <w:panose1 w:val="04020805060202030203"/>
    <w:charset w:val="00"/>
    <w:family w:val="auto"/>
    <w:pitch w:val="default"/>
    <w:sig w:usb0="00000003" w:usb1="00000000" w:usb2="00000000" w:usb3="00000000" w:csb0="20000001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opperplate Gothic Bold">
    <w:panose1 w:val="020E0705020206020404"/>
    <w:charset w:val="00"/>
    <w:family w:val="auto"/>
    <w:pitch w:val="default"/>
    <w:sig w:usb0="00000003" w:usb1="00000000" w:usb2="00000000" w:usb3="00000000" w:csb0="20000001" w:csb1="00000000"/>
  </w:font>
  <w:font w:name="Copperplate Gothic Light">
    <w:panose1 w:val="020E0507020206020404"/>
    <w:charset w:val="00"/>
    <w:family w:val="auto"/>
    <w:pitch w:val="default"/>
    <w:sig w:usb0="00000003" w:usb1="00000000" w:usb2="00000000" w:usb3="00000000" w:csb0="2000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Elephant">
    <w:panose1 w:val="02020904090505020303"/>
    <w:charset w:val="00"/>
    <w:family w:val="auto"/>
    <w:pitch w:val="default"/>
    <w:sig w:usb0="00000003" w:usb1="00000000" w:usb2="00000000" w:usb3="00000000" w:csb0="20000001" w:csb1="00000000"/>
  </w:font>
  <w:font w:name="Engravers MT">
    <w:panose1 w:val="02090707080505020304"/>
    <w:charset w:val="00"/>
    <w:family w:val="auto"/>
    <w:pitch w:val="default"/>
    <w:sig w:usb0="00000003" w:usb1="00000000" w:usb2="00000000" w:usb3="00000000" w:csb0="20000001" w:csb1="00000000"/>
  </w:font>
  <w:font w:name="Eras Demi ITC">
    <w:panose1 w:val="020B0805030504020804"/>
    <w:charset w:val="00"/>
    <w:family w:val="auto"/>
    <w:pitch w:val="default"/>
    <w:sig w:usb0="00000003" w:usb1="00000000" w:usb2="00000000" w:usb3="00000000" w:csb0="20000001" w:csb1="00000000"/>
  </w:font>
  <w:font w:name="Eras Light ITC">
    <w:panose1 w:val="020B0402030504020804"/>
    <w:charset w:val="00"/>
    <w:family w:val="auto"/>
    <w:pitch w:val="default"/>
    <w:sig w:usb0="00000003" w:usb1="00000000" w:usb2="00000000" w:usb3="00000000" w:csb0="20000001" w:csb1="00000000"/>
  </w:font>
  <w:font w:name="Eras Medium ITC">
    <w:panose1 w:val="020B0602030504020804"/>
    <w:charset w:val="00"/>
    <w:family w:val="auto"/>
    <w:pitch w:val="default"/>
    <w:sig w:usb0="00000003" w:usb1="00000000" w:usb2="00000000" w:usb3="00000000" w:csb0="20000001" w:csb1="00000000"/>
  </w:font>
  <w:font w:name="Felix Titling">
    <w:panose1 w:val="04060505060202020A04"/>
    <w:charset w:val="00"/>
    <w:family w:val="auto"/>
    <w:pitch w:val="default"/>
    <w:sig w:usb0="00000003" w:usb1="00000000" w:usb2="00000000" w:usb3="00000000" w:csb0="20000001" w:csb1="00000000"/>
  </w:font>
  <w:font w:name="Footlight MT Light">
    <w:panose1 w:val="0204060206030A020304"/>
    <w:charset w:val="00"/>
    <w:family w:val="auto"/>
    <w:pitch w:val="default"/>
    <w:sig w:usb0="00000003" w:usb1="00000000" w:usb2="00000000" w:usb3="00000000" w:csb0="20000001" w:csb1="00000000"/>
  </w:font>
  <w:font w:name="Forte">
    <w:panose1 w:val="03060902040502070203"/>
    <w:charset w:val="00"/>
    <w:family w:val="auto"/>
    <w:pitch w:val="default"/>
    <w:sig w:usb0="00000003" w:usb1="00000000" w:usb2="00000000" w:usb3="00000000" w:csb0="20000001" w:csb1="00000000"/>
  </w:font>
  <w:font w:name="Franklin Gothic Book">
    <w:panose1 w:val="020B0503020102020204"/>
    <w:charset w:val="00"/>
    <w:family w:val="auto"/>
    <w:pitch w:val="default"/>
    <w:sig w:usb0="00000287" w:usb1="00000000" w:usb2="00000000" w:usb3="00000000" w:csb0="2000009F" w:csb1="DFD70000"/>
  </w:font>
  <w:font w:name="Franklin Gothic Demi">
    <w:panose1 w:val="020B0703020102020204"/>
    <w:charset w:val="00"/>
    <w:family w:val="auto"/>
    <w:pitch w:val="default"/>
    <w:sig w:usb0="00000287" w:usb1="00000000" w:usb2="00000000" w:usb3="00000000" w:csb0="2000009F" w:csb1="DFD70000"/>
  </w:font>
  <w:font w:name="Franklin Gothic Heavy">
    <w:panose1 w:val="020B0903020102020204"/>
    <w:charset w:val="00"/>
    <w:family w:val="auto"/>
    <w:pitch w:val="default"/>
    <w:sig w:usb0="00000287" w:usb1="00000000" w:usb2="00000000" w:usb3="00000000" w:csb0="2000009F" w:csb1="DFD7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Freestyle Script">
    <w:panose1 w:val="030804020302050B0404"/>
    <w:charset w:val="00"/>
    <w:family w:val="auto"/>
    <w:pitch w:val="default"/>
    <w:sig w:usb0="00000003" w:usb1="00000000" w:usb2="00000000" w:usb3="00000000" w:csb0="20000001" w:csb1="00000000"/>
  </w:font>
  <w:font w:name="French Script MT">
    <w:panose1 w:val="03020402040607040605"/>
    <w:charset w:val="00"/>
    <w:family w:val="auto"/>
    <w:pitch w:val="default"/>
    <w:sig w:usb0="00000003" w:usb1="00000000" w:usb2="00000000" w:usb3="00000000" w:csb0="2000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Gadugi">
    <w:panose1 w:val="020B0502040204020203"/>
    <w:charset w:val="00"/>
    <w:family w:val="auto"/>
    <w:pitch w:val="default"/>
    <w:sig w:usb0="00000003" w:usb1="00000000" w:usb2="00003000" w:usb3="00000000" w:csb0="00000001" w:csb1="0000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Gill Sans MT">
    <w:panose1 w:val="020B0502020104020203"/>
    <w:charset w:val="00"/>
    <w:family w:val="auto"/>
    <w:pitch w:val="default"/>
    <w:sig w:usb0="00000003" w:usb1="00000000" w:usb2="00000000" w:usb3="00000000" w:csb0="20000003" w:csb1="00000000"/>
  </w:font>
  <w:font w:name="Gill Sans MT Condensed">
    <w:panose1 w:val="020B0506020104020203"/>
    <w:charset w:val="00"/>
    <w:family w:val="auto"/>
    <w:pitch w:val="default"/>
    <w:sig w:usb0="00000003" w:usb1="00000000" w:usb2="00000000" w:usb3="00000000" w:csb0="20000003" w:csb1="00000000"/>
  </w:font>
  <w:font w:name="Gloucester MT Extra Condensed">
    <w:panose1 w:val="02030808020601010101"/>
    <w:charset w:val="00"/>
    <w:family w:val="auto"/>
    <w:pitch w:val="default"/>
    <w:sig w:usb0="00000003" w:usb1="00000000" w:usb2="00000000" w:usb3="00000000" w:csb0="20000001" w:csb1="00000000"/>
  </w:font>
  <w:font w:name="Goudy Old Style">
    <w:panose1 w:val="02020502050305020303"/>
    <w:charset w:val="00"/>
    <w:family w:val="auto"/>
    <w:pitch w:val="default"/>
    <w:sig w:usb0="00000003" w:usb1="00000000" w:usb2="00000000" w:usb3="00000000" w:csb0="20000001" w:csb1="00000000"/>
  </w:font>
  <w:font w:name="Goudy Stout">
    <w:panose1 w:val="0202090407030B020401"/>
    <w:charset w:val="00"/>
    <w:family w:val="auto"/>
    <w:pitch w:val="default"/>
    <w:sig w:usb0="00000003" w:usb1="00000000" w:usb2="00000000" w:usb3="00000000" w:csb0="20000001" w:csb1="00000000"/>
  </w:font>
  <w:font w:name="Haettenschweiler">
    <w:panose1 w:val="020B0706040902060204"/>
    <w:charset w:val="00"/>
    <w:family w:val="auto"/>
    <w:pitch w:val="default"/>
    <w:sig w:usb0="00000287" w:usb1="00000000" w:usb2="00000000" w:usb3="00000000" w:csb0="2000009F" w:csb1="DFD70000"/>
  </w:font>
  <w:font w:name="Harlow Solid Italic">
    <w:panose1 w:val="04030604020F02020D02"/>
    <w:charset w:val="00"/>
    <w:family w:val="auto"/>
    <w:pitch w:val="default"/>
    <w:sig w:usb0="00000003" w:usb1="00000000" w:usb2="00000000" w:usb3="00000000" w:csb0="20000001" w:csb1="00000000"/>
  </w:font>
  <w:font w:name="High Tower Text">
    <w:panose1 w:val="02040502050506030303"/>
    <w:charset w:val="00"/>
    <w:family w:val="auto"/>
    <w:pitch w:val="default"/>
    <w:sig w:usb0="00000003" w:usb1="00000000" w:usb2="00000000" w:usb3="00000000" w:csb0="20000001" w:csb1="00000000"/>
  </w:font>
  <w:font w:name="icomoo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Javanese Text">
    <w:altName w:val="Vrind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Jokerman">
    <w:panose1 w:val="04090605060D06020702"/>
    <w:charset w:val="00"/>
    <w:family w:val="auto"/>
    <w:pitch w:val="default"/>
    <w:sig w:usb0="00000003" w:usb1="00000000" w:usb2="00000000" w:usb3="00000000" w:csb0="20000001" w:csb1="00000000"/>
  </w:font>
  <w:font w:name="Kristen ITC">
    <w:panose1 w:val="03050502040202030202"/>
    <w:charset w:val="00"/>
    <w:family w:val="auto"/>
    <w:pitch w:val="default"/>
    <w:sig w:usb0="00000003" w:usb1="00000000" w:usb2="00000000" w:usb3="00000000" w:csb0="20000001" w:csb1="00000000"/>
  </w:font>
  <w:font w:name="Kunstler Script">
    <w:panose1 w:val="030304020206070D0D06"/>
    <w:charset w:val="00"/>
    <w:family w:val="auto"/>
    <w:pitch w:val="default"/>
    <w:sig w:usb0="00000003" w:usb1="00000000" w:usb2="00000000" w:usb3="00000000" w:csb0="20000001" w:csb1="00000000"/>
  </w:font>
  <w:font w:name="Leelawadee UI">
    <w:altName w:val="Leelawadee"/>
    <w:panose1 w:val="020B0502040204020203"/>
    <w:charset w:val="00"/>
    <w:family w:val="auto"/>
    <w:pitch w:val="default"/>
    <w:sig w:usb0="00000000" w:usb1="00000000" w:usb2="00010000" w:usb3="00000001" w:csb0="00010101" w:csb1="00000000"/>
  </w:font>
  <w:font w:name="Lucida Bright">
    <w:panose1 w:val="02040602050505020304"/>
    <w:charset w:val="00"/>
    <w:family w:val="auto"/>
    <w:pitch w:val="default"/>
    <w:sig w:usb0="00000003" w:usb1="00000000" w:usb2="00000000" w:usb3="00000000" w:csb0="20000001" w:csb1="00000000"/>
  </w:font>
  <w:font w:name="Lucida Fax">
    <w:panose1 w:val="02060602050505020204"/>
    <w:charset w:val="00"/>
    <w:family w:val="auto"/>
    <w:pitch w:val="default"/>
    <w:sig w:usb0="00000003" w:usb1="00000000" w:usb2="00000000" w:usb3="00000000" w:csb0="20000001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Lucida Handwriting">
    <w:panose1 w:val="03010101010101010101"/>
    <w:charset w:val="00"/>
    <w:family w:val="auto"/>
    <w:pitch w:val="default"/>
    <w:sig w:usb0="00000003" w:usb1="00000000" w:usb2="00000000" w:usb3="00000000" w:csb0="20000001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Matura MT Script Capitals">
    <w:panose1 w:val="03020802060602070202"/>
    <w:charset w:val="00"/>
    <w:family w:val="auto"/>
    <w:pitch w:val="default"/>
    <w:sig w:usb0="00000003" w:usb1="00000000" w:usb2="00000000" w:usb3="00000000" w:csb0="2000000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Microsoft New Tai Lue">
    <w:panose1 w:val="020B0502040204020203"/>
    <w:charset w:val="00"/>
    <w:family w:val="auto"/>
    <w:pitch w:val="default"/>
    <w:sig w:usb0="00000003" w:usb1="00000000" w:usb2="80000000" w:usb3="00000000" w:csb0="00000001" w:csb1="00000000"/>
  </w:font>
  <w:font w:name="Microsoft PhagsPa">
    <w:panose1 w:val="020B0502040204020203"/>
    <w:charset w:val="00"/>
    <w:family w:val="auto"/>
    <w:pitch w:val="default"/>
    <w:sig w:usb0="00000003" w:usb1="00200000" w:usb2="08000000" w:usb3="00000000" w:csb0="000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stral">
    <w:panose1 w:val="03090702030407020403"/>
    <w:charset w:val="00"/>
    <w:family w:val="auto"/>
    <w:pitch w:val="default"/>
    <w:sig w:usb0="00000287" w:usb1="00000000" w:usb2="00000000" w:usb3="00000000" w:csb0="2000009F" w:csb1="DFD70000"/>
  </w:font>
  <w:font w:name="Modern No. 20">
    <w:panose1 w:val="02070704070505020303"/>
    <w:charset w:val="00"/>
    <w:family w:val="auto"/>
    <w:pitch w:val="default"/>
    <w:sig w:usb0="00000003" w:usb1="00000000" w:usb2="00000000" w:usb3="00000000" w:csb0="20000001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MS Reference Sans Serif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MS Reference Specialty"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Myanmar Text">
    <w:altName w:val="Vrinda"/>
    <w:panose1 w:val="020B0502040204020203"/>
    <w:charset w:val="00"/>
    <w:family w:val="auto"/>
    <w:pitch w:val="default"/>
    <w:sig w:usb0="00000000" w:usb1="00000000" w:usb2="00000400" w:usb3="00000000" w:csb0="00000001" w:csb1="00000000"/>
  </w:font>
  <w:font w:name="Niagara Engraved">
    <w:panose1 w:val="04020502070703030202"/>
    <w:charset w:val="00"/>
    <w:family w:val="auto"/>
    <w:pitch w:val="default"/>
    <w:sig w:usb0="00000003" w:usb1="00000000" w:usb2="00000000" w:usb3="00000000" w:csb0="20000001" w:csb1="00000000"/>
  </w:font>
  <w:font w:name="Niagara Solid">
    <w:panose1 w:val="04020502070702020202"/>
    <w:charset w:val="00"/>
    <w:family w:val="auto"/>
    <w:pitch w:val="default"/>
    <w:sig w:usb0="00000003" w:usb1="00000000" w:usb2="00000000" w:usb3="00000000" w:csb0="20000001" w:csb1="00000000"/>
  </w:font>
  <w:font w:name="Nirmala UI">
    <w:panose1 w:val="020B0502040204020203"/>
    <w:charset w:val="00"/>
    <w:family w:val="auto"/>
    <w:pitch w:val="default"/>
    <w:sig w:usb0="80FF8023" w:usb1="0000004A" w:usb2="00000200" w:usb3="00040000" w:csb0="00000001" w:csb1="00000000"/>
  </w:font>
  <w:font w:name="OCR A Extended">
    <w:panose1 w:val="02010509020102010303"/>
    <w:charset w:val="00"/>
    <w:family w:val="auto"/>
    <w:pitch w:val="default"/>
    <w:sig w:usb0="00000003" w:usb1="00000000" w:usb2="00000000" w:usb3="00000000" w:csb0="20000001" w:csb1="00000000"/>
  </w:font>
  <w:font w:name="Old English Text MT">
    <w:panose1 w:val="03040902040508030806"/>
    <w:charset w:val="00"/>
    <w:family w:val="auto"/>
    <w:pitch w:val="default"/>
    <w:sig w:usb0="00000003" w:usb1="00000000" w:usb2="00000000" w:usb3="00000000" w:csb0="20000001" w:csb1="00000000"/>
  </w:font>
  <w:font w:name="Palace Script MT">
    <w:panose1 w:val="030303020206070C0B05"/>
    <w:charset w:val="00"/>
    <w:family w:val="auto"/>
    <w:pitch w:val="default"/>
    <w:sig w:usb0="00000003" w:usb1="00000000" w:usb2="00000000" w:usb3="00000000" w:csb0="2000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Papyrus">
    <w:panose1 w:val="03070502060502030205"/>
    <w:charset w:val="00"/>
    <w:family w:val="auto"/>
    <w:pitch w:val="default"/>
    <w:sig w:usb0="00000003" w:usb1="00000000" w:usb2="00000000" w:usb3="00000000" w:csb0="20000001" w:csb1="00000000"/>
  </w:font>
  <w:font w:name="Parchment">
    <w:panose1 w:val="03040602040708040804"/>
    <w:charset w:val="00"/>
    <w:family w:val="auto"/>
    <w:pitch w:val="default"/>
    <w:sig w:usb0="00000003" w:usb1="00000000" w:usb2="00000000" w:usb3="00000000" w:csb0="20000001" w:csb1="00000000"/>
  </w:font>
  <w:font w:name="Playbill">
    <w:panose1 w:val="040506030A0602020202"/>
    <w:charset w:val="00"/>
    <w:family w:val="auto"/>
    <w:pitch w:val="default"/>
    <w:sig w:usb0="00000003" w:usb1="00000000" w:usb2="00000000" w:usb3="00000000" w:csb0="20000001" w:csb1="00000000"/>
  </w:font>
  <w:font w:name="Rage Italic">
    <w:panose1 w:val="03070502040507070304"/>
    <w:charset w:val="00"/>
    <w:family w:val="auto"/>
    <w:pitch w:val="default"/>
    <w:sig w:usb0="00000003" w:usb1="00000000" w:usb2="00000000" w:usb3="00000000" w:csb0="20000001" w:csb1="00000000"/>
  </w:font>
  <w:font w:name="Rockwell Condensed">
    <w:panose1 w:val="02060603050405020104"/>
    <w:charset w:val="00"/>
    <w:family w:val="auto"/>
    <w:pitch w:val="default"/>
    <w:sig w:usb0="00000003" w:usb1="00000000" w:usb2="00000000" w:usb3="00000000" w:csb0="20000001" w:csb1="00000000"/>
  </w:font>
  <w:font w:name="Rockwell Extra Bold">
    <w:panose1 w:val="02060903040505020403"/>
    <w:charset w:val="00"/>
    <w:family w:val="auto"/>
    <w:pitch w:val="default"/>
    <w:sig w:usb0="00000003" w:usb1="00000000" w:usb2="00000000" w:usb3="00000000" w:csb0="20000001" w:csb1="00000000"/>
  </w:font>
  <w:font w:name="Segoe UI Black">
    <w:altName w:val="Segoe UI"/>
    <w:panose1 w:val="020B0A02040204020203"/>
    <w:charset w:val="00"/>
    <w:family w:val="auto"/>
    <w:pitch w:val="default"/>
    <w:sig w:usb0="00000000" w:usb1="00000000" w:usb2="00000021" w:usb3="00000000" w:csb0="2000019F" w:csb1="0000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howcard Gothic">
    <w:panose1 w:val="04020904020102020604"/>
    <w:charset w:val="00"/>
    <w:family w:val="auto"/>
    <w:pitch w:val="default"/>
    <w:sig w:usb0="00000003" w:usb1="00000000" w:usb2="00000000" w:usb3="00000000" w:csb0="20000001" w:csb1="00000000"/>
  </w:font>
  <w:font w:name="Sitka Subheading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Tw Cen MT Condensed Extra Bold">
    <w:panose1 w:val="020B0803020202020204"/>
    <w:charset w:val="00"/>
    <w:family w:val="auto"/>
    <w:pitch w:val="default"/>
    <w:sig w:usb0="00000003" w:usb1="00000000" w:usb2="00000000" w:usb3="00000000" w:csb0="20000003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Vladimir Script">
    <w:panose1 w:val="03050402040407070305"/>
    <w:charset w:val="00"/>
    <w:family w:val="auto"/>
    <w:pitch w:val="default"/>
    <w:sig w:usb0="00000003" w:usb1="00000000" w:usb2="00000000" w:usb3="00000000" w:csb0="2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Vivaldi">
    <w:panose1 w:val="03020602050506090804"/>
    <w:charset w:val="00"/>
    <w:family w:val="auto"/>
    <w:pitch w:val="default"/>
    <w:sig w:usb0="00000003" w:usb1="00000000" w:usb2="00000000" w:usb3="00000000" w:csb0="20000001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Leelawadee">
    <w:panose1 w:val="020B0502040204020203"/>
    <w:charset w:val="00"/>
    <w:family w:val="auto"/>
    <w:pitch w:val="default"/>
    <w:sig w:usb0="01000001" w:usb1="00000000" w:usb2="00000000" w:usb3="00000000" w:csb0="2001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MT Extra">
    <w:panose1 w:val="05050102010205020202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A65"/>
    <w:rsid w:val="00444A65"/>
    <w:rsid w:val="004A62EA"/>
    <w:rsid w:val="0062645F"/>
    <w:rsid w:val="00737AF5"/>
    <w:rsid w:val="007E46AF"/>
    <w:rsid w:val="00870E53"/>
    <w:rsid w:val="00AE4550"/>
    <w:rsid w:val="00EB6F8E"/>
    <w:rsid w:val="2DB92DAD"/>
    <w:rsid w:val="4D12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182</Words>
  <Characters>1040</Characters>
  <Lines>8</Lines>
  <Paragraphs>2</Paragraphs>
  <ScaleCrop>false</ScaleCrop>
  <LinksUpToDate>false</LinksUpToDate>
  <CharactersWithSpaces>1220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2018-01-30T03:33:00Z</dcterms:created>
  <dc:creator>研究所203乔</dc:creator>
  <cp:lastModifiedBy>Administrator</cp:lastModifiedBy>
  <dcterms:modified xsi:type="dcterms:W3CDTF">2018-02-07T09:23:43Z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