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20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656E27B">
      <w:pPr>
        <w:pStyle w:val="2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213054886"/>
    </w:p>
    <w:p w14:paraId="4156DF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医疗人工智能应用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评测体系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简介</w:t>
      </w:r>
    </w:p>
    <w:p w14:paraId="5FFCA9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</w:pPr>
    </w:p>
    <w:p w14:paraId="24D6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国家基地（北京）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医疗人工智能应用评测中心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，致力于建立科学、权威的医疗大模型评测标准，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联合全国重点医院与优秀专家团队，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为行业提供公正、可信的第三方评估服务，推动人工智能技术在临床应用中的安全、有效落地。</w:t>
      </w:r>
    </w:p>
    <w:p w14:paraId="7F61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一、评测任务</w:t>
      </w:r>
    </w:p>
    <w:p w14:paraId="447E0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聚焦临床工作场景和核心能力需求，深度融合诊疗规范与专家共识，构建医疗大模型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评测任务集，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覆盖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常见病、罕见病、疑难重症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多疾病、多场景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的评测任务体系，实现了医学合规伦理、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医学循证与知识、通用辅助能力、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专科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诊疗质控管理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专科诊疗流程、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专科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诊疗决策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大维度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余任务的系统化评估。</w:t>
      </w:r>
    </w:p>
    <w:p w14:paraId="445C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Hans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Hans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评测数据集构建</w:t>
      </w:r>
    </w:p>
    <w:p w14:paraId="4B49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基于评测维度和任务，国家基地联合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全国重点医院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研究机构和顶尖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，由医学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临床、人工智能等领域的专家共同构建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构建专科评测数据集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涉及疾病筛查、诊断、治疗及管理等关键环节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来源于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内外实时更新的权威教材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指南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，以及临床病历、放射影像、病理图像等多模态真实数据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，涉及疾病筛查、诊断、治疗及管理等关键环节。</w:t>
      </w:r>
    </w:p>
    <w:p w14:paraId="7A28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三、评测方法</w:t>
      </w:r>
    </w:p>
    <w:p w14:paraId="2DF2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围绕用户申请、系统评测、专家复核构建闭环评测流程。用户提供模型接口后，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匹配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，依托统一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与智能化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工具完成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并生成报告。</w:t>
      </w:r>
    </w:p>
    <w:p w14:paraId="47E1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评测指标体系由自动化评测、智能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评测与人机一致性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校验等评测方式进行精准评分。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除BLEU、ROUGE-L、Micro-F1等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国际通用基础评测指标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外，引入基于裁判模型的智能评分机制，建立贴近临床实际的评测标准，对不同医疗情境下的诊疗思路和推理过程进行量化评价。</w:t>
      </w:r>
    </w:p>
    <w:p w14:paraId="2B32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基于以上评测体系设计，目前，国家基地（北京）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医疗人工智能应用评测中心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已联合权威临床专家团队，完成面向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胸外科诊疗场景的模型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及应用评测能力建设，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覆盖肺部肿瘤、胸腺疾病、食管疾病等10余种疾病、40余种亚型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医学合规伦理、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医学循证与知识、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专科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诊疗决策等三大维度，专科基础知识场景、辅助诊断场景、影像推理与质控场景等十余大场景，病因学分析、诊断及鉴别诊断、影像疾病推理等二十余任务开展评测服务，已具备评测服务能力，正式对外开展评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756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/>
          <w:dstrike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评测中心正在携手国内重点医院和研究院所的专家团队，继续打造其他各医学专科的评测能力，未来将陆续开展相关评测服务。</w:t>
      </w:r>
    </w:p>
    <w:p w14:paraId="02C78FC2">
      <w:pPr>
        <w:spacing w:line="480" w:lineRule="exact"/>
        <w:ind w:right="601"/>
        <w:rPr>
          <w:rFonts w:hint="eastAsia" w:ascii="仿宋_GB2312" w:eastAsia="仿宋_GB2312"/>
          <w:sz w:val="32"/>
          <w:szCs w:val="32"/>
        </w:rPr>
      </w:pPr>
    </w:p>
    <w:p w14:paraId="06CEA169">
      <w:pPr>
        <w:jc w:val="left"/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5"/>
      <w:framePr w:wrap="around" w:vAnchor="text" w:hAnchor="margin" w:xAlign="outside" w:y="1"/>
      <w:ind w:left="210" w:leftChars="100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－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－</w:t>
    </w:r>
  </w:p>
  <w:p w14:paraId="4A77904B">
    <w:pPr>
      <w:pStyle w:val="5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5E03D0C"/>
    <w:rsid w:val="07397B77"/>
    <w:rsid w:val="09475E50"/>
    <w:rsid w:val="0A310FDA"/>
    <w:rsid w:val="0C3F2E5D"/>
    <w:rsid w:val="0D372865"/>
    <w:rsid w:val="107E71A5"/>
    <w:rsid w:val="129E211B"/>
    <w:rsid w:val="13E90F0C"/>
    <w:rsid w:val="141C0359"/>
    <w:rsid w:val="15F35395"/>
    <w:rsid w:val="1700747A"/>
    <w:rsid w:val="1BC17CE4"/>
    <w:rsid w:val="1D2C7FD0"/>
    <w:rsid w:val="23251200"/>
    <w:rsid w:val="25320446"/>
    <w:rsid w:val="27247AA4"/>
    <w:rsid w:val="29E4176D"/>
    <w:rsid w:val="29FE3744"/>
    <w:rsid w:val="2B5446D0"/>
    <w:rsid w:val="2BAC0068"/>
    <w:rsid w:val="2E0C1292"/>
    <w:rsid w:val="2E254102"/>
    <w:rsid w:val="32071C76"/>
    <w:rsid w:val="346314E0"/>
    <w:rsid w:val="34780D65"/>
    <w:rsid w:val="350975E6"/>
    <w:rsid w:val="37313B18"/>
    <w:rsid w:val="39ED4C94"/>
    <w:rsid w:val="3AEC225A"/>
    <w:rsid w:val="3C3B1E95"/>
    <w:rsid w:val="3CDE029E"/>
    <w:rsid w:val="4182569C"/>
    <w:rsid w:val="41A73354"/>
    <w:rsid w:val="43301127"/>
    <w:rsid w:val="443F162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50343A8E"/>
    <w:rsid w:val="509176A9"/>
    <w:rsid w:val="50BA4F00"/>
    <w:rsid w:val="51404FB5"/>
    <w:rsid w:val="51556929"/>
    <w:rsid w:val="52EC6E19"/>
    <w:rsid w:val="53256715"/>
    <w:rsid w:val="55C61EB9"/>
    <w:rsid w:val="563A433F"/>
    <w:rsid w:val="56921A85"/>
    <w:rsid w:val="56F72230"/>
    <w:rsid w:val="5C377C0C"/>
    <w:rsid w:val="5C3F445D"/>
    <w:rsid w:val="5F6D0970"/>
    <w:rsid w:val="5FA0174C"/>
    <w:rsid w:val="60894991"/>
    <w:rsid w:val="638135AD"/>
    <w:rsid w:val="63B15515"/>
    <w:rsid w:val="64EE4C72"/>
    <w:rsid w:val="662D5327"/>
    <w:rsid w:val="67D0240D"/>
    <w:rsid w:val="689C6948"/>
    <w:rsid w:val="68B41D2F"/>
    <w:rsid w:val="6CBF5146"/>
    <w:rsid w:val="6DC4271A"/>
    <w:rsid w:val="6E6C1285"/>
    <w:rsid w:val="6F1C418A"/>
    <w:rsid w:val="7113780F"/>
    <w:rsid w:val="71C34D91"/>
    <w:rsid w:val="73D03795"/>
    <w:rsid w:val="73F908A2"/>
    <w:rsid w:val="751F6782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15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21"/>
    <w:basedOn w:val="9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19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61"/>
    <w:basedOn w:val="9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21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171"/>
    <w:basedOn w:val="9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4">
    <w:name w:val="font1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31"/>
    <w:basedOn w:val="9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6">
    <w:name w:val="NormalCharacter"/>
    <w:qFormat/>
    <w:uiPriority w:val="0"/>
  </w:style>
  <w:style w:type="character" w:customStyle="1" w:styleId="27">
    <w:name w:val="font41"/>
    <w:basedOn w:val="9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8">
    <w:name w:val="font111"/>
    <w:basedOn w:val="9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29">
    <w:name w:val="font71"/>
    <w:basedOn w:val="9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0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1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2025-11-07T02:09:40Z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8BCB661462764977B898FE78EDC8BD88_12</vt:lpwstr>
  </property>
</Properties>
</file>