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02565">
      <w:pPr>
        <w:widowControl/>
        <w:adjustRightInd w:val="0"/>
        <w:snapToGrid w:val="0"/>
        <w:spacing w:before="100" w:beforeAutospacing="0" w:after="100" w:afterAutospacing="0" w:line="600" w:lineRule="exact"/>
        <w:ind w:left="0" w:right="0"/>
        <w:jc w:val="left"/>
        <w:rPr>
          <w:rFonts w:ascii="黑体" w:hAnsi="宋体" w:eastAsia="黑体" w:cs="Times New Roman"/>
          <w:bCs/>
          <w:kern w:val="0"/>
          <w:sz w:val="32"/>
          <w:szCs w:val="32"/>
          <w:lang w:val="en-US" w:eastAsia="zh-CN" w:bidi="ar"/>
        </w:rPr>
      </w:pPr>
      <w:r>
        <w:rPr>
          <w:rFonts w:hint="eastAsia" w:ascii="黑体" w:hAnsi="宋体" w:eastAsia="黑体" w:cs="Times New Roman"/>
          <w:bCs/>
          <w:kern w:val="0"/>
          <w:sz w:val="32"/>
          <w:szCs w:val="32"/>
          <w:lang w:val="en-US" w:eastAsia="zh-CN" w:bidi="ar"/>
        </w:rPr>
        <w:t>附件1</w:t>
      </w:r>
    </w:p>
    <w:p w14:paraId="75A92373">
      <w:pPr>
        <w:widowControl/>
        <w:adjustRightInd w:val="0"/>
        <w:snapToGrid w:val="0"/>
        <w:spacing w:before="100" w:beforeAutospacing="0" w:after="100" w:afterAutospacing="0" w:line="600" w:lineRule="exact"/>
        <w:ind w:left="0" w:right="0"/>
        <w:jc w:val="center"/>
        <w:rPr>
          <w:rFonts w:ascii="宋体" w:hAnsi="宋体" w:eastAsia="宋体" w:cs="Times New Roman"/>
          <w:bCs/>
          <w:kern w:val="0"/>
          <w:sz w:val="44"/>
          <w:szCs w:val="32"/>
          <w:lang w:val="en-US" w:eastAsia="zh-CN" w:bidi="ar"/>
        </w:rPr>
      </w:pPr>
    </w:p>
    <w:p w14:paraId="4961B84B">
      <w:pPr>
        <w:widowControl/>
        <w:adjustRightInd w:val="0"/>
        <w:snapToGrid w:val="0"/>
        <w:spacing w:before="100" w:beforeLines="0" w:beforeAutospacing="0" w:after="100" w:afterLines="0" w:afterAutospacing="0" w:line="500" w:lineRule="exact"/>
        <w:ind w:left="0" w:right="0"/>
        <w:jc w:val="center"/>
        <w:rPr>
          <w:rFonts w:ascii="宋体" w:hAnsi="宋体" w:eastAsia="宋体" w:cs="Times New Roman"/>
          <w:b/>
          <w:w w:val="95"/>
          <w:kern w:val="0"/>
          <w:sz w:val="44"/>
          <w:szCs w:val="32"/>
          <w:lang w:val="en-US" w:eastAsia="zh-CN" w:bidi="ar"/>
        </w:rPr>
      </w:pPr>
      <w:r>
        <w:rPr>
          <w:rFonts w:hint="eastAsia" w:ascii="宋体" w:hAnsi="宋体" w:eastAsia="宋体" w:cs="Times New Roman"/>
          <w:b/>
          <w:w w:val="95"/>
          <w:kern w:val="0"/>
          <w:sz w:val="44"/>
          <w:szCs w:val="32"/>
          <w:lang w:val="en-US" w:eastAsia="zh-CN" w:bidi="ar"/>
        </w:rPr>
        <w:t>北京市社区卫生服务中心服务能力标准</w:t>
      </w:r>
    </w:p>
    <w:p w14:paraId="05A3CCAC">
      <w:pPr>
        <w:widowControl/>
        <w:adjustRightInd w:val="0"/>
        <w:snapToGrid w:val="0"/>
        <w:spacing w:before="100" w:beforeLines="0" w:beforeAutospacing="0" w:after="100" w:afterLines="0" w:afterAutospacing="0" w:line="500" w:lineRule="exact"/>
        <w:ind w:left="0" w:right="0"/>
        <w:jc w:val="center"/>
        <w:rPr>
          <w:rFonts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（2018年版）</w:t>
      </w:r>
    </w:p>
    <w:p w14:paraId="1B0C1C65">
      <w:pPr>
        <w:widowControl/>
        <w:adjustRightInd w:val="0"/>
        <w:snapToGrid w:val="0"/>
        <w:spacing w:before="100" w:beforeLines="0" w:beforeAutospacing="0" w:after="100" w:afterLines="0" w:afterAutospacing="0" w:line="500" w:lineRule="exact"/>
        <w:ind w:left="0" w:right="0"/>
        <w:jc w:val="center"/>
        <w:rPr>
          <w:rFonts w:ascii="楷体_GB2312" w:hAnsi="楷体_GB2312" w:eastAsia="楷体_GB2312" w:cs="楷体_GB2312"/>
          <w:b/>
          <w:bCs/>
          <w:kern w:val="0"/>
          <w:sz w:val="32"/>
          <w:szCs w:val="32"/>
          <w:lang w:val="en-US" w:eastAsia="zh-CN" w:bidi="ar"/>
        </w:rPr>
      </w:pPr>
    </w:p>
    <w:p w14:paraId="7D89D5B2">
      <w:pPr>
        <w:widowControl/>
        <w:adjustRightInd w:val="0"/>
        <w:snapToGrid w:val="0"/>
        <w:spacing w:before="100" w:beforeLines="0" w:beforeAutospacing="0" w:after="100" w:afterLines="0" w:afterAutospacing="0" w:line="5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按照国家卫生健康委《关于开展“优质服务基层行”活动的通知》要求，制定社区卫生服务中心服务能力标准。</w:t>
      </w:r>
    </w:p>
    <w:p w14:paraId="025A0F14">
      <w:pPr>
        <w:widowControl/>
        <w:adjustRightInd w:val="0"/>
        <w:snapToGrid w:val="0"/>
        <w:spacing w:before="100" w:beforeLines="0" w:beforeAutospacing="0" w:after="100" w:afterLines="0" w:afterAutospacing="0" w:line="500" w:lineRule="exact"/>
        <w:ind w:left="0" w:right="0" w:firstLine="640" w:firstLineChars="200"/>
        <w:jc w:val="both"/>
        <w:rPr>
          <w:rFonts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一、适用范围</w:t>
      </w:r>
    </w:p>
    <w:p w14:paraId="2743AD79">
      <w:pPr>
        <w:widowControl/>
        <w:adjustRightInd w:val="0"/>
        <w:snapToGrid w:val="0"/>
        <w:spacing w:before="100" w:beforeLines="0" w:beforeAutospacing="0" w:after="100" w:afterLines="0" w:afterAutospacing="0" w:line="5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楷体_GB2312" w:hAnsi="仿宋_GB2312" w:eastAsia="楷体_GB2312" w:cs="仿宋_GB2312"/>
          <w:b w:val="0"/>
          <w:bCs/>
          <w:kern w:val="0"/>
          <w:sz w:val="32"/>
          <w:szCs w:val="32"/>
          <w:lang w:val="en-US" w:eastAsia="zh-CN" w:bidi="ar"/>
        </w:rPr>
        <w:t>（一）</w:t>
      </w:r>
      <w:r>
        <w:rPr>
          <w:rFonts w:hint="eastAsia" w:ascii="仿宋_GB2312" w:hAnsi="仿宋_GB2312" w:eastAsia="仿宋_GB2312" w:cs="仿宋_GB2312"/>
          <w:kern w:val="0"/>
          <w:sz w:val="32"/>
          <w:szCs w:val="32"/>
          <w:lang w:val="en-US" w:eastAsia="zh-CN" w:bidi="ar"/>
        </w:rPr>
        <w:t>本标准适用于所有社区卫生服务中心。</w:t>
      </w:r>
    </w:p>
    <w:p w14:paraId="19B265FB">
      <w:pPr>
        <w:widowControl/>
        <w:adjustRightInd w:val="0"/>
        <w:snapToGrid w:val="0"/>
        <w:spacing w:before="100" w:beforeLines="0" w:beforeAutospacing="0" w:after="100" w:afterLines="0" w:afterAutospacing="0" w:line="5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楷体_GB2312" w:hAnsi="仿宋_GB2312" w:eastAsia="楷体_GB2312" w:cs="仿宋_GB2312"/>
          <w:b w:val="0"/>
          <w:bCs/>
          <w:kern w:val="0"/>
          <w:sz w:val="32"/>
          <w:szCs w:val="32"/>
          <w:lang w:val="en-US" w:eastAsia="zh-CN" w:bidi="ar"/>
        </w:rPr>
        <w:t>（二）</w:t>
      </w:r>
      <w:r>
        <w:rPr>
          <w:rFonts w:hint="eastAsia" w:ascii="仿宋_GB2312" w:hAnsi="仿宋_GB2312" w:eastAsia="仿宋_GB2312" w:cs="仿宋_GB2312"/>
          <w:kern w:val="0"/>
          <w:sz w:val="32"/>
          <w:szCs w:val="32"/>
          <w:lang w:val="en-US" w:eastAsia="zh-CN" w:bidi="ar"/>
        </w:rPr>
        <w:t>本标准共设置4章90条，用于社区卫生服务中心自我评价与改进，并作为对社区卫生服务中心实地评价的依据。</w:t>
      </w:r>
    </w:p>
    <w:p w14:paraId="455C68B0">
      <w:pPr>
        <w:widowControl/>
        <w:adjustRightInd w:val="0"/>
        <w:snapToGrid w:val="0"/>
        <w:spacing w:before="100" w:beforeLines="0" w:beforeAutospacing="0" w:after="100" w:afterLines="0" w:afterAutospacing="0" w:line="500" w:lineRule="exact"/>
        <w:ind w:left="0" w:right="0" w:firstLine="640" w:firstLineChars="200"/>
        <w:jc w:val="both"/>
        <w:rPr>
          <w:rFonts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二、标准分类</w:t>
      </w:r>
    </w:p>
    <w:p w14:paraId="0B1C16FA">
      <w:pPr>
        <w:widowControl/>
        <w:adjustRightInd w:val="0"/>
        <w:snapToGrid w:val="0"/>
        <w:spacing w:before="100" w:beforeLines="0" w:beforeAutospacing="0" w:after="100" w:afterLines="0" w:afterAutospacing="0" w:line="500" w:lineRule="exact"/>
        <w:ind w:left="0" w:right="0" w:firstLine="643" w:firstLineChars="200"/>
        <w:jc w:val="both"/>
        <w:rPr>
          <w:rFonts w:ascii="仿宋_GB2312" w:hAnsi="仿宋_GB2312" w:eastAsia="仿宋_GB2312" w:cs="仿宋_GB2312"/>
          <w:kern w:val="0"/>
          <w:sz w:val="32"/>
          <w:szCs w:val="32"/>
          <w:lang w:val="en-US" w:eastAsia="zh-CN" w:bidi="ar"/>
        </w:rPr>
      </w:pPr>
      <w:r>
        <w:rPr>
          <w:rFonts w:hint="eastAsia" w:ascii="楷体_GB2312" w:hAnsi="仿宋_GB2312" w:eastAsia="楷体_GB2312" w:cs="仿宋_GB2312"/>
          <w:b/>
          <w:bCs w:val="0"/>
          <w:kern w:val="0"/>
          <w:sz w:val="32"/>
          <w:szCs w:val="32"/>
          <w:lang w:val="en-US" w:eastAsia="zh-CN" w:bidi="ar"/>
        </w:rPr>
        <w:t>（一）基本条款。</w:t>
      </w:r>
      <w:r>
        <w:rPr>
          <w:rFonts w:hint="eastAsia" w:ascii="仿宋_GB2312" w:hAnsi="仿宋_GB2312" w:eastAsia="仿宋_GB2312" w:cs="仿宋_GB2312"/>
          <w:kern w:val="0"/>
          <w:sz w:val="32"/>
          <w:szCs w:val="32"/>
          <w:lang w:val="en-US" w:eastAsia="zh-CN" w:bidi="ar"/>
        </w:rPr>
        <w:t>将最基本、最常用、最易做到、必须做好的列为基本条款，适用于所有社区卫生服务中心。</w:t>
      </w:r>
    </w:p>
    <w:p w14:paraId="1EF8C592">
      <w:pPr>
        <w:widowControl/>
        <w:adjustRightInd w:val="0"/>
        <w:snapToGrid w:val="0"/>
        <w:spacing w:before="100" w:beforeLines="0" w:beforeAutospacing="0" w:after="100" w:afterLines="0" w:afterAutospacing="0" w:line="500" w:lineRule="exact"/>
        <w:ind w:left="0" w:right="0" w:firstLine="643" w:firstLineChars="200"/>
        <w:jc w:val="both"/>
        <w:rPr>
          <w:rFonts w:ascii="仿宋_GB2312" w:hAnsi="仿宋_GB2312" w:eastAsia="仿宋_GB2312" w:cs="仿宋_GB2312"/>
          <w:kern w:val="0"/>
          <w:sz w:val="32"/>
          <w:szCs w:val="32"/>
          <w:lang w:val="en-US" w:eastAsia="zh-CN" w:bidi="ar"/>
        </w:rPr>
      </w:pPr>
      <w:r>
        <w:rPr>
          <w:rFonts w:hint="eastAsia" w:ascii="楷体_GB2312" w:hAnsi="仿宋_GB2312" w:eastAsia="楷体_GB2312" w:cs="仿宋_GB2312"/>
          <w:b/>
          <w:bCs w:val="0"/>
          <w:kern w:val="0"/>
          <w:sz w:val="32"/>
          <w:szCs w:val="32"/>
          <w:lang w:val="en-US" w:eastAsia="zh-CN" w:bidi="ar"/>
        </w:rPr>
        <w:t>（二）推荐条款。</w:t>
      </w:r>
      <w:r>
        <w:rPr>
          <w:rFonts w:hint="eastAsia" w:ascii="仿宋_GB2312" w:hAnsi="仿宋_GB2312" w:eastAsia="仿宋_GB2312" w:cs="仿宋_GB2312"/>
          <w:kern w:val="0"/>
          <w:sz w:val="32"/>
          <w:szCs w:val="32"/>
          <w:lang w:val="en-US" w:eastAsia="zh-CN" w:bidi="ar"/>
        </w:rPr>
        <w:t>在基本条款基础上，针对医疗服务能力较强的社区卫生服务中心增设推荐条款，以“★”标注。</w:t>
      </w:r>
    </w:p>
    <w:p w14:paraId="272C219A">
      <w:pPr>
        <w:widowControl/>
        <w:adjustRightInd w:val="0"/>
        <w:snapToGrid w:val="0"/>
        <w:spacing w:before="100" w:beforeLines="0" w:beforeAutospacing="0" w:after="100" w:afterLines="0" w:afterAutospacing="0" w:line="500" w:lineRule="exact"/>
        <w:ind w:left="0" w:right="0" w:firstLine="640" w:firstLineChars="200"/>
        <w:jc w:val="both"/>
        <w:rPr>
          <w:rFonts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三、条款分布</w:t>
      </w:r>
    </w:p>
    <w:tbl>
      <w:tblPr>
        <w:tblStyle w:val="17"/>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9"/>
        <w:gridCol w:w="1814"/>
        <w:gridCol w:w="1814"/>
      </w:tblGrid>
      <w:tr w14:paraId="5C70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right w:val="single" w:color="auto" w:sz="4" w:space="0"/>
            </w:tcBorders>
            <w:noWrap w:val="0"/>
            <w:vAlign w:val="center"/>
          </w:tcPr>
          <w:p w14:paraId="1CCC79C2">
            <w:pPr>
              <w:widowControl w:val="0"/>
              <w:adjustRightInd w:val="0"/>
              <w:snapToGrid w:val="0"/>
              <w:spacing w:before="100" w:beforeAutospacing="1" w:after="100" w:afterAutospacing="1"/>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章  节</w:t>
            </w:r>
          </w:p>
        </w:tc>
        <w:tc>
          <w:tcPr>
            <w:tcW w:w="1814" w:type="dxa"/>
            <w:tcBorders>
              <w:top w:val="single" w:color="auto" w:sz="4" w:space="0"/>
              <w:left w:val="single" w:color="auto" w:sz="4" w:space="0"/>
              <w:right w:val="single" w:color="auto" w:sz="4" w:space="0"/>
            </w:tcBorders>
            <w:noWrap w:val="0"/>
            <w:vAlign w:val="center"/>
          </w:tcPr>
          <w:p w14:paraId="116292BA">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基本</w:t>
            </w:r>
            <w:r>
              <w:rPr>
                <w:rFonts w:ascii="宋体" w:hAnsi="宋体" w:eastAsia="宋体" w:cs="Times New Roman"/>
                <w:kern w:val="0"/>
                <w:sz w:val="24"/>
                <w:szCs w:val="24"/>
                <w:lang w:val="en-US" w:eastAsia="zh-CN" w:bidi="ar"/>
              </w:rPr>
              <w:t>条款</w:t>
            </w:r>
          </w:p>
        </w:tc>
        <w:tc>
          <w:tcPr>
            <w:tcW w:w="1814" w:type="dxa"/>
            <w:tcBorders>
              <w:top w:val="single" w:color="auto" w:sz="4" w:space="0"/>
              <w:left w:val="single" w:color="auto" w:sz="4" w:space="0"/>
              <w:right w:val="single" w:color="auto" w:sz="4" w:space="0"/>
            </w:tcBorders>
            <w:noWrap w:val="0"/>
            <w:vAlign w:val="center"/>
          </w:tcPr>
          <w:p w14:paraId="3DB2C2B6">
            <w:pPr>
              <w:widowControl/>
              <w:adjustRightInd w:val="0"/>
              <w:snapToGrid w:val="0"/>
              <w:spacing w:before="100" w:beforeAutospacing="0" w:after="100" w:afterAutospacing="0"/>
              <w:ind w:left="240" w:right="0" w:hanging="240" w:hangingChars="10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推荐条</w:t>
            </w:r>
            <w:r>
              <w:rPr>
                <w:rFonts w:hint="eastAsia" w:ascii="宋体" w:hAnsi="宋体" w:eastAsia="宋体" w:cs="Times New Roman"/>
                <w:kern w:val="0"/>
                <w:sz w:val="24"/>
                <w:szCs w:val="24"/>
                <w:lang w:val="en-US" w:eastAsia="zh-CN" w:bidi="ar"/>
              </w:rPr>
              <w:t>款★</w:t>
            </w:r>
          </w:p>
        </w:tc>
      </w:tr>
      <w:tr w14:paraId="0758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noWrap w:val="0"/>
            <w:vAlign w:val="center"/>
          </w:tcPr>
          <w:p w14:paraId="5A1DB0B7">
            <w:pPr>
              <w:widowControl/>
              <w:adjustRightInd w:val="0"/>
              <w:snapToGrid w:val="0"/>
              <w:spacing w:before="100" w:beforeAutospacing="0" w:after="100" w:afterAutospacing="0"/>
              <w:ind w:left="0" w:right="0" w:firstLine="120" w:firstLineChars="5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第一章  </w:t>
            </w:r>
            <w:r>
              <w:rPr>
                <w:rFonts w:ascii="宋体" w:hAnsi="宋体" w:eastAsia="宋体" w:cs="Times New Roman"/>
                <w:kern w:val="0"/>
                <w:sz w:val="24"/>
                <w:szCs w:val="24"/>
                <w:lang w:val="en-US" w:eastAsia="zh-CN" w:bidi="ar"/>
              </w:rPr>
              <w:t>功能任务</w:t>
            </w:r>
            <w:r>
              <w:rPr>
                <w:rFonts w:hint="eastAsia" w:ascii="宋体" w:hAnsi="宋体" w:eastAsia="宋体" w:cs="Times New Roman"/>
                <w:kern w:val="0"/>
                <w:sz w:val="24"/>
                <w:szCs w:val="24"/>
                <w:lang w:val="en-US" w:eastAsia="zh-CN" w:bidi="ar"/>
              </w:rPr>
              <w:t>和资源配置</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0BE2EB25">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10</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DFD6BFF">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1</w:t>
            </w:r>
          </w:p>
        </w:tc>
      </w:tr>
      <w:tr w14:paraId="42D1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noWrap w:val="0"/>
            <w:vAlign w:val="center"/>
          </w:tcPr>
          <w:p w14:paraId="0D36A938">
            <w:pPr>
              <w:widowControl/>
              <w:adjustRightInd w:val="0"/>
              <w:snapToGrid w:val="0"/>
              <w:spacing w:before="100" w:beforeAutospacing="0" w:after="100" w:afterAutospacing="0"/>
              <w:ind w:left="0" w:right="0" w:firstLine="120" w:firstLineChars="5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第二章  </w:t>
            </w:r>
            <w:r>
              <w:rPr>
                <w:rFonts w:ascii="宋体" w:hAnsi="宋体" w:eastAsia="宋体" w:cs="Times New Roman"/>
                <w:kern w:val="0"/>
                <w:sz w:val="24"/>
                <w:szCs w:val="24"/>
                <w:lang w:val="en-US" w:eastAsia="zh-CN" w:bidi="ar"/>
              </w:rPr>
              <w:t>基本医疗和公共卫生服务</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CCE4182">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26</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7D307CA">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5</w:t>
            </w:r>
          </w:p>
        </w:tc>
      </w:tr>
      <w:tr w14:paraId="2A46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noWrap w:val="0"/>
            <w:vAlign w:val="center"/>
          </w:tcPr>
          <w:p w14:paraId="0DF96C6E">
            <w:pPr>
              <w:widowControl/>
              <w:adjustRightInd w:val="0"/>
              <w:snapToGrid w:val="0"/>
              <w:spacing w:before="100" w:beforeAutospacing="0" w:after="100" w:afterAutospacing="0"/>
              <w:ind w:left="0" w:right="0" w:firstLine="120" w:firstLineChars="5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第三章  </w:t>
            </w:r>
            <w:r>
              <w:rPr>
                <w:rFonts w:ascii="宋体" w:hAnsi="宋体" w:eastAsia="宋体" w:cs="Times New Roman"/>
                <w:kern w:val="0"/>
                <w:sz w:val="24"/>
                <w:szCs w:val="24"/>
                <w:lang w:val="en-US" w:eastAsia="zh-CN" w:bidi="ar"/>
              </w:rPr>
              <w:t>业务管理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0E9AE5DE">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32</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0C00756E">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2</w:t>
            </w:r>
          </w:p>
        </w:tc>
      </w:tr>
      <w:tr w14:paraId="44B2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noWrap w:val="0"/>
            <w:vAlign w:val="center"/>
          </w:tcPr>
          <w:p w14:paraId="3575FC59">
            <w:pPr>
              <w:widowControl/>
              <w:adjustRightInd w:val="0"/>
              <w:snapToGrid w:val="0"/>
              <w:spacing w:before="100" w:beforeAutospacing="0" w:after="100" w:afterAutospacing="0"/>
              <w:ind w:left="0" w:right="0" w:firstLine="120" w:firstLineChars="5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第四章  </w:t>
            </w:r>
            <w:r>
              <w:rPr>
                <w:rFonts w:ascii="宋体" w:hAnsi="宋体" w:eastAsia="宋体" w:cs="Times New Roman"/>
                <w:kern w:val="0"/>
                <w:sz w:val="24"/>
                <w:szCs w:val="24"/>
                <w:lang w:val="en-US" w:eastAsia="zh-CN" w:bidi="ar"/>
              </w:rPr>
              <w:t>综合管理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18F75D2">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12</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737FD9E">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2</w:t>
            </w:r>
          </w:p>
        </w:tc>
      </w:tr>
      <w:tr w14:paraId="256A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noWrap w:val="0"/>
            <w:vAlign w:val="center"/>
          </w:tcPr>
          <w:p w14:paraId="3E96AEE4">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合</w:t>
            </w:r>
            <w:r>
              <w:rPr>
                <w:rFonts w:hint="eastAsia" w:ascii="宋体" w:hAnsi="宋体" w:eastAsia="宋体" w:cs="Times New Roman"/>
                <w:kern w:val="0"/>
                <w:sz w:val="24"/>
                <w:szCs w:val="24"/>
                <w:lang w:val="en-US" w:eastAsia="zh-CN" w:bidi="ar"/>
              </w:rPr>
              <w:t xml:space="preserve">  </w:t>
            </w:r>
            <w:r>
              <w:rPr>
                <w:rFonts w:ascii="宋体" w:hAnsi="宋体" w:eastAsia="宋体" w:cs="Times New Roman"/>
                <w:kern w:val="0"/>
                <w:sz w:val="24"/>
                <w:szCs w:val="24"/>
                <w:lang w:val="en-US" w:eastAsia="zh-CN" w:bidi="ar"/>
              </w:rPr>
              <w:t>计</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3EACB11">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80</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FF3CE68">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10</w:t>
            </w:r>
          </w:p>
        </w:tc>
      </w:tr>
    </w:tbl>
    <w:p w14:paraId="31CBDB78">
      <w:pPr>
        <w:widowControl/>
        <w:adjustRightInd w:val="0"/>
        <w:snapToGrid w:val="0"/>
        <w:spacing w:before="100" w:beforeAutospacing="0" w:after="100" w:afterAutospacing="0" w:line="600" w:lineRule="exact"/>
        <w:ind w:left="0" w:right="0" w:firstLine="640" w:firstLineChars="200"/>
        <w:jc w:val="both"/>
        <w:rPr>
          <w:rFonts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四、能力结果表达方式</w:t>
      </w:r>
    </w:p>
    <w:p w14:paraId="4C2B3F7C">
      <w:pPr>
        <w:widowControl/>
        <w:adjustRightInd w:val="0"/>
        <w:snapToGrid w:val="0"/>
        <w:spacing w:before="100" w:beforeAutospacing="0" w:after="100" w:afterAutospacing="0" w:line="600" w:lineRule="exact"/>
        <w:ind w:left="0" w:right="0" w:firstLine="643" w:firstLineChars="200"/>
        <w:jc w:val="both"/>
        <w:rPr>
          <w:rFonts w:ascii="楷体_GB2312" w:hAnsi="仿宋_GB2312" w:eastAsia="楷体_GB2312" w:cs="仿宋_GB2312"/>
          <w:kern w:val="0"/>
          <w:sz w:val="32"/>
          <w:szCs w:val="32"/>
          <w:lang w:val="en-US" w:eastAsia="zh-CN" w:bidi="ar"/>
        </w:rPr>
      </w:pPr>
      <w:r>
        <w:rPr>
          <w:rFonts w:hint="eastAsia" w:ascii="楷体_GB2312" w:hAnsi="Times New Roman" w:eastAsia="楷体_GB2312" w:cs="Times New Roman"/>
          <w:b/>
          <w:kern w:val="0"/>
          <w:sz w:val="32"/>
          <w:szCs w:val="32"/>
          <w:lang w:val="en-US" w:eastAsia="zh-CN" w:bidi="ar"/>
        </w:rPr>
        <w:t>（一）结果采用A、B、C、D四档表达方式。</w:t>
      </w:r>
    </w:p>
    <w:p w14:paraId="78CAA379">
      <w:pPr>
        <w:widowControl/>
        <w:adjustRightInd w:val="0"/>
        <w:snapToGrid w:val="0"/>
        <w:spacing w:before="100" w:beforeAutospacing="0" w:after="100" w:afterAutospacing="0" w:line="6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A档：代表“优秀”</w:t>
      </w:r>
    </w:p>
    <w:p w14:paraId="4EE47963">
      <w:pPr>
        <w:widowControl/>
        <w:adjustRightInd w:val="0"/>
        <w:snapToGrid w:val="0"/>
        <w:spacing w:before="100" w:beforeAutospacing="0" w:after="100" w:afterAutospacing="0" w:line="6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B档：代表“良好”</w:t>
      </w:r>
    </w:p>
    <w:p w14:paraId="53BAF102">
      <w:pPr>
        <w:widowControl/>
        <w:adjustRightInd w:val="0"/>
        <w:snapToGrid w:val="0"/>
        <w:spacing w:before="100" w:beforeAutospacing="0" w:after="100" w:afterAutospacing="0" w:line="6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C档：代表“合格”</w:t>
      </w:r>
    </w:p>
    <w:p w14:paraId="1A5E6996">
      <w:pPr>
        <w:widowControl/>
        <w:adjustRightInd w:val="0"/>
        <w:snapToGrid w:val="0"/>
        <w:spacing w:before="100" w:beforeAutospacing="0" w:after="100" w:afterAutospacing="0" w:line="600" w:lineRule="exact"/>
        <w:ind w:left="0" w:right="0" w:firstLine="640" w:firstLineChars="200"/>
        <w:jc w:val="both"/>
        <w:rPr>
          <w:rFonts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D档：代表“不合格”</w:t>
      </w:r>
    </w:p>
    <w:p w14:paraId="37921D52">
      <w:pPr>
        <w:widowControl/>
        <w:adjustRightInd w:val="0"/>
        <w:snapToGrid w:val="0"/>
        <w:spacing w:before="100" w:beforeAutospacing="0" w:after="100" w:afterAutospacing="0" w:line="600" w:lineRule="exact"/>
        <w:ind w:left="0" w:right="0" w:firstLine="643" w:firstLineChars="200"/>
        <w:jc w:val="both"/>
        <w:rPr>
          <w:rFonts w:ascii="仿宋_GB2312" w:hAnsi="仿宋_GB2312" w:eastAsia="仿宋_GB2312" w:cs="仿宋_GB2312"/>
          <w:kern w:val="0"/>
          <w:sz w:val="32"/>
          <w:szCs w:val="32"/>
          <w:lang w:val="en-US" w:eastAsia="zh-CN" w:bidi="ar"/>
        </w:rPr>
      </w:pPr>
      <w:r>
        <w:rPr>
          <w:rFonts w:hint="eastAsia" w:ascii="楷体_GB2312" w:hAnsi="Times New Roman" w:eastAsia="楷体_GB2312" w:cs="Times New Roman"/>
          <w:b/>
          <w:kern w:val="0"/>
          <w:sz w:val="32"/>
          <w:szCs w:val="32"/>
          <w:lang w:val="en-US" w:eastAsia="zh-CN" w:bidi="ar"/>
        </w:rPr>
        <w:t>（二）评判原则。</w:t>
      </w:r>
      <w:r>
        <w:rPr>
          <w:rFonts w:hint="eastAsia" w:ascii="仿宋_GB2312" w:hAnsi="仿宋_GB2312" w:eastAsia="仿宋_GB2312" w:cs="仿宋_GB2312"/>
          <w:kern w:val="0"/>
          <w:sz w:val="32"/>
          <w:szCs w:val="32"/>
          <w:lang w:val="en-US" w:eastAsia="zh-CN" w:bidi="ar"/>
        </w:rPr>
        <w:t>凡是达到B档“良好”者，必须先达到C档“合格”要求；凡是达到A档“优秀”者，必须先达到B档“良好”要求。</w:t>
      </w:r>
    </w:p>
    <w:p w14:paraId="78303B86">
      <w:pPr>
        <w:widowControl/>
        <w:adjustRightInd w:val="0"/>
        <w:snapToGrid w:val="0"/>
        <w:spacing w:before="100" w:beforeAutospacing="0" w:after="156" w:afterLines="50" w:afterAutospacing="0" w:line="600" w:lineRule="exact"/>
        <w:ind w:left="0" w:right="0" w:firstLine="640" w:firstLineChars="200"/>
        <w:jc w:val="both"/>
        <w:rPr>
          <w:rFonts w:ascii="楷体_GB2312" w:hAnsi="仿宋_GB2312" w:eastAsia="楷体_GB2312" w:cs="仿宋_GB2312"/>
          <w:kern w:val="0"/>
          <w:sz w:val="32"/>
          <w:szCs w:val="32"/>
          <w:lang w:val="en-US" w:eastAsia="zh-CN" w:bidi="ar"/>
        </w:rPr>
      </w:pPr>
      <w:r>
        <w:rPr>
          <w:rFonts w:hint="eastAsia" w:ascii="楷体_GB2312" w:hAnsi="仿宋_GB2312" w:eastAsia="楷体_GB2312" w:cs="仿宋_GB2312"/>
          <w:kern w:val="0"/>
          <w:sz w:val="32"/>
          <w:szCs w:val="32"/>
          <w:lang w:val="en-US" w:eastAsia="zh-CN" w:bidi="ar"/>
        </w:rPr>
        <w:t>（</w:t>
      </w:r>
      <w:r>
        <w:rPr>
          <w:rFonts w:hint="eastAsia" w:ascii="楷体_GB2312" w:hAnsi="Times New Roman" w:eastAsia="楷体_GB2312" w:cs="Times New Roman"/>
          <w:b/>
          <w:kern w:val="0"/>
          <w:sz w:val="32"/>
          <w:szCs w:val="32"/>
          <w:lang w:val="en-US" w:eastAsia="zh-CN" w:bidi="ar"/>
        </w:rPr>
        <w:t>三）能力标准的性质结果。</w:t>
      </w:r>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653"/>
        <w:gridCol w:w="1389"/>
        <w:gridCol w:w="1701"/>
        <w:gridCol w:w="1984"/>
      </w:tblGrid>
      <w:tr w14:paraId="5C81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461" w:type="dxa"/>
            <w:tcBorders>
              <w:tl2br w:val="single" w:color="auto" w:sz="4" w:space="0"/>
            </w:tcBorders>
            <w:noWrap w:val="0"/>
            <w:vAlign w:val="top"/>
          </w:tcPr>
          <w:p w14:paraId="1C02FF45">
            <w:pPr>
              <w:widowControl/>
              <w:adjustRightInd w:val="0"/>
              <w:snapToGrid w:val="0"/>
              <w:spacing w:before="156" w:beforeLines="50" w:beforeAutospacing="0" w:after="100" w:afterAutospacing="0" w:line="360" w:lineRule="auto"/>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 xml:space="preserve"> </w:t>
            </w:r>
            <w:r>
              <w:rPr>
                <w:rFonts w:ascii="宋体" w:hAnsi="宋体" w:eastAsia="宋体" w:cs="Times New Roman"/>
                <w:b/>
                <w:kern w:val="0"/>
                <w:sz w:val="24"/>
                <w:szCs w:val="24"/>
                <w:lang w:val="en-US" w:eastAsia="zh-CN" w:bidi="ar"/>
              </w:rPr>
              <w:t xml:space="preserve">  档次</w:t>
            </w:r>
          </w:p>
          <w:p w14:paraId="3BED6AE4">
            <w:pPr>
              <w:widowControl/>
              <w:adjustRightInd w:val="0"/>
              <w:snapToGrid w:val="0"/>
              <w:spacing w:before="100" w:beforeAutospacing="0" w:after="100" w:afterAutospacing="0" w:line="360" w:lineRule="auto"/>
              <w:ind w:left="0" w:right="0"/>
              <w:jc w:val="left"/>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项目</w:t>
            </w:r>
          </w:p>
        </w:tc>
        <w:tc>
          <w:tcPr>
            <w:tcW w:w="1653" w:type="dxa"/>
            <w:tcBorders>
              <w:tl2br w:val="nil"/>
              <w:tr2bl w:val="nil"/>
            </w:tcBorders>
            <w:noWrap w:val="0"/>
            <w:vAlign w:val="center"/>
          </w:tcPr>
          <w:p w14:paraId="259BAE34">
            <w:pPr>
              <w:widowControl w:val="0"/>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A</w:t>
            </w:r>
          </w:p>
        </w:tc>
        <w:tc>
          <w:tcPr>
            <w:tcW w:w="1389" w:type="dxa"/>
            <w:tcBorders>
              <w:tl2br w:val="nil"/>
              <w:tr2bl w:val="nil"/>
            </w:tcBorders>
            <w:noWrap w:val="0"/>
            <w:vAlign w:val="center"/>
          </w:tcPr>
          <w:p w14:paraId="7A2C4AE0">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B</w:t>
            </w:r>
          </w:p>
        </w:tc>
        <w:tc>
          <w:tcPr>
            <w:tcW w:w="1701" w:type="dxa"/>
            <w:tcBorders>
              <w:tl2br w:val="nil"/>
              <w:tr2bl w:val="nil"/>
            </w:tcBorders>
            <w:noWrap w:val="0"/>
            <w:vAlign w:val="center"/>
          </w:tcPr>
          <w:p w14:paraId="0F6245E0">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C</w:t>
            </w:r>
          </w:p>
        </w:tc>
        <w:tc>
          <w:tcPr>
            <w:tcW w:w="1984" w:type="dxa"/>
            <w:tcBorders>
              <w:tl2br w:val="nil"/>
              <w:tr2bl w:val="nil"/>
            </w:tcBorders>
            <w:noWrap w:val="0"/>
            <w:vAlign w:val="center"/>
          </w:tcPr>
          <w:p w14:paraId="7657E1AD">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D</w:t>
            </w:r>
          </w:p>
        </w:tc>
      </w:tr>
      <w:tr w14:paraId="645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461" w:type="dxa"/>
            <w:tcBorders>
              <w:tl2br w:val="nil"/>
              <w:tr2bl w:val="nil"/>
            </w:tcBorders>
            <w:noWrap w:val="0"/>
            <w:vAlign w:val="center"/>
          </w:tcPr>
          <w:p w14:paraId="7792695F">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结果表述</w:t>
            </w:r>
          </w:p>
        </w:tc>
        <w:tc>
          <w:tcPr>
            <w:tcW w:w="1653" w:type="dxa"/>
            <w:tcBorders>
              <w:tl2br w:val="nil"/>
              <w:tr2bl w:val="nil"/>
            </w:tcBorders>
            <w:noWrap w:val="0"/>
            <w:vAlign w:val="center"/>
          </w:tcPr>
          <w:p w14:paraId="0E10E0AC">
            <w:pPr>
              <w:widowControl w:val="0"/>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优秀</w:t>
            </w:r>
          </w:p>
        </w:tc>
        <w:tc>
          <w:tcPr>
            <w:tcW w:w="1389" w:type="dxa"/>
            <w:tcBorders>
              <w:tl2br w:val="nil"/>
              <w:tr2bl w:val="nil"/>
            </w:tcBorders>
            <w:noWrap w:val="0"/>
            <w:vAlign w:val="center"/>
          </w:tcPr>
          <w:p w14:paraId="52BFF973">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良好</w:t>
            </w:r>
          </w:p>
        </w:tc>
        <w:tc>
          <w:tcPr>
            <w:tcW w:w="1701" w:type="dxa"/>
            <w:tcBorders>
              <w:tl2br w:val="nil"/>
              <w:tr2bl w:val="nil"/>
            </w:tcBorders>
            <w:noWrap w:val="0"/>
            <w:vAlign w:val="center"/>
          </w:tcPr>
          <w:p w14:paraId="29C15A4F">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合格</w:t>
            </w:r>
          </w:p>
        </w:tc>
        <w:tc>
          <w:tcPr>
            <w:tcW w:w="1984" w:type="dxa"/>
            <w:tcBorders>
              <w:tl2br w:val="nil"/>
              <w:tr2bl w:val="nil"/>
            </w:tcBorders>
            <w:noWrap w:val="0"/>
            <w:vAlign w:val="center"/>
          </w:tcPr>
          <w:p w14:paraId="58EDF8D8">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不合格</w:t>
            </w:r>
          </w:p>
        </w:tc>
      </w:tr>
      <w:tr w14:paraId="7405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461" w:type="dxa"/>
            <w:tcBorders>
              <w:tl2br w:val="nil"/>
              <w:tr2bl w:val="nil"/>
            </w:tcBorders>
            <w:noWrap w:val="0"/>
            <w:vAlign w:val="center"/>
          </w:tcPr>
          <w:p w14:paraId="374D8261">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情况表述</w:t>
            </w:r>
          </w:p>
        </w:tc>
        <w:tc>
          <w:tcPr>
            <w:tcW w:w="1653" w:type="dxa"/>
            <w:tcBorders>
              <w:tl2br w:val="nil"/>
              <w:tr2bl w:val="nil"/>
            </w:tcBorders>
            <w:noWrap w:val="0"/>
            <w:vAlign w:val="center"/>
          </w:tcPr>
          <w:p w14:paraId="17928CD4">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有持续改进</w:t>
            </w:r>
          </w:p>
          <w:p w14:paraId="6879C640">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或成效良好</w:t>
            </w:r>
          </w:p>
        </w:tc>
        <w:tc>
          <w:tcPr>
            <w:tcW w:w="1389" w:type="dxa"/>
            <w:tcBorders>
              <w:tl2br w:val="nil"/>
              <w:tr2bl w:val="nil"/>
            </w:tcBorders>
            <w:noWrap w:val="0"/>
            <w:vAlign w:val="center"/>
          </w:tcPr>
          <w:p w14:paraId="7B9C0EA0">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有监管</w:t>
            </w:r>
          </w:p>
          <w:p w14:paraId="187C1FF5">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有结果</w:t>
            </w:r>
          </w:p>
        </w:tc>
        <w:tc>
          <w:tcPr>
            <w:tcW w:w="1701" w:type="dxa"/>
            <w:tcBorders>
              <w:tl2br w:val="nil"/>
              <w:tr2bl w:val="nil"/>
            </w:tcBorders>
            <w:noWrap w:val="0"/>
            <w:vAlign w:val="center"/>
          </w:tcPr>
          <w:p w14:paraId="242152FC">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有制度</w:t>
            </w:r>
          </w:p>
          <w:p w14:paraId="3ADCD503">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能有效执行</w:t>
            </w:r>
          </w:p>
        </w:tc>
        <w:tc>
          <w:tcPr>
            <w:tcW w:w="1984" w:type="dxa"/>
            <w:tcBorders>
              <w:tl2br w:val="nil"/>
              <w:tr2bl w:val="nil"/>
            </w:tcBorders>
            <w:noWrap w:val="0"/>
            <w:vAlign w:val="center"/>
          </w:tcPr>
          <w:p w14:paraId="4DE86615">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w:t>
            </w:r>
            <w:r>
              <w:rPr>
                <w:rFonts w:hint="eastAsia" w:ascii="宋体" w:hAnsi="宋体" w:eastAsia="宋体" w:cs="Times New Roman"/>
                <w:kern w:val="0"/>
                <w:sz w:val="24"/>
                <w:szCs w:val="24"/>
                <w:lang w:val="en-US" w:eastAsia="zh-CN" w:bidi="ar"/>
              </w:rPr>
              <w:t>制度</w:t>
            </w:r>
            <w:r>
              <w:rPr>
                <w:rFonts w:ascii="宋体" w:hAnsi="宋体" w:eastAsia="宋体" w:cs="Times New Roman"/>
                <w:kern w:val="0"/>
                <w:sz w:val="24"/>
                <w:szCs w:val="24"/>
                <w:lang w:val="en-US" w:eastAsia="zh-CN" w:bidi="ar"/>
              </w:rPr>
              <w:t>或规章，但未执行</w:t>
            </w:r>
          </w:p>
        </w:tc>
      </w:tr>
    </w:tbl>
    <w:p w14:paraId="37F0CC22">
      <w:pPr>
        <w:widowControl/>
        <w:adjustRightInd w:val="0"/>
        <w:snapToGrid w:val="0"/>
        <w:spacing w:before="312" w:beforeLines="100" w:beforeAutospacing="0" w:after="156" w:afterLines="50" w:afterAutospacing="0" w:line="288" w:lineRule="auto"/>
        <w:ind w:left="0" w:right="0" w:firstLine="640" w:firstLineChars="200"/>
        <w:jc w:val="both"/>
        <w:rPr>
          <w:rFonts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五、能力结果</w:t>
      </w:r>
    </w:p>
    <w:tbl>
      <w:tblPr>
        <w:tblStyle w:val="17"/>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1157"/>
        <w:gridCol w:w="1158"/>
        <w:gridCol w:w="1158"/>
        <w:gridCol w:w="1157"/>
        <w:gridCol w:w="1158"/>
        <w:gridCol w:w="1158"/>
      </w:tblGrid>
      <w:tr w14:paraId="04D2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42" w:type="dxa"/>
            <w:vMerge w:val="restart"/>
            <w:tcBorders>
              <w:top w:val="single" w:color="auto" w:sz="4" w:space="0"/>
              <w:left w:val="single" w:color="auto" w:sz="4" w:space="0"/>
              <w:right w:val="single" w:color="auto" w:sz="4" w:space="0"/>
            </w:tcBorders>
            <w:noWrap w:val="0"/>
            <w:vAlign w:val="center"/>
          </w:tcPr>
          <w:p w14:paraId="7B796DBC">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类别</w:t>
            </w:r>
          </w:p>
        </w:tc>
        <w:tc>
          <w:tcPr>
            <w:tcW w:w="3473" w:type="dxa"/>
            <w:gridSpan w:val="3"/>
            <w:tcBorders>
              <w:top w:val="single" w:color="auto" w:sz="4" w:space="0"/>
              <w:left w:val="single" w:color="auto" w:sz="4" w:space="0"/>
              <w:bottom w:val="single" w:color="auto" w:sz="4" w:space="0"/>
              <w:right w:val="single" w:color="auto" w:sz="4" w:space="0"/>
            </w:tcBorders>
            <w:noWrap w:val="0"/>
            <w:vAlign w:val="center"/>
          </w:tcPr>
          <w:p w14:paraId="739F0AC5">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基本条款</w:t>
            </w:r>
            <w:r>
              <w:rPr>
                <w:rFonts w:hint="eastAsia" w:ascii="宋体" w:hAnsi="宋体" w:eastAsia="宋体" w:cs="Times New Roman"/>
                <w:b/>
                <w:kern w:val="0"/>
                <w:sz w:val="24"/>
                <w:szCs w:val="24"/>
                <w:lang w:val="en-US" w:eastAsia="zh-CN" w:bidi="ar"/>
              </w:rPr>
              <w:t>（80条）</w:t>
            </w:r>
          </w:p>
        </w:tc>
        <w:tc>
          <w:tcPr>
            <w:tcW w:w="3473" w:type="dxa"/>
            <w:gridSpan w:val="3"/>
            <w:tcBorders>
              <w:top w:val="single" w:color="auto" w:sz="4" w:space="0"/>
              <w:left w:val="single" w:color="auto" w:sz="4" w:space="0"/>
              <w:bottom w:val="single" w:color="auto" w:sz="4" w:space="0"/>
              <w:right w:val="single" w:color="auto" w:sz="4" w:space="0"/>
            </w:tcBorders>
            <w:noWrap w:val="0"/>
            <w:vAlign w:val="center"/>
          </w:tcPr>
          <w:p w14:paraId="18E23D60">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推荐条款</w:t>
            </w:r>
            <w:r>
              <w:rPr>
                <w:rFonts w:hint="eastAsia" w:ascii="宋体" w:hAnsi="宋体" w:eastAsia="宋体" w:cs="Times New Roman"/>
                <w:b/>
                <w:kern w:val="0"/>
                <w:sz w:val="24"/>
                <w:szCs w:val="24"/>
                <w:lang w:val="en-US" w:eastAsia="zh-CN" w:bidi="ar"/>
              </w:rPr>
              <w:t>（10条）</w:t>
            </w:r>
          </w:p>
        </w:tc>
      </w:tr>
      <w:tr w14:paraId="28C7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42" w:type="dxa"/>
            <w:vMerge w:val="continue"/>
            <w:tcBorders>
              <w:left w:val="single" w:color="auto" w:sz="4" w:space="0"/>
              <w:bottom w:val="single" w:color="auto" w:sz="4" w:space="0"/>
              <w:right w:val="single" w:color="auto" w:sz="4" w:space="0"/>
            </w:tcBorders>
            <w:noWrap w:val="0"/>
            <w:vAlign w:val="center"/>
          </w:tcPr>
          <w:p w14:paraId="7F2316CA">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7D09389">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C</w:t>
            </w:r>
            <w:r>
              <w:rPr>
                <w:rFonts w:hint="eastAsia" w:ascii="宋体" w:hAnsi="宋体" w:eastAsia="宋体" w:cs="Times New Roman"/>
                <w:b/>
                <w:kern w:val="0"/>
                <w:sz w:val="24"/>
                <w:szCs w:val="24"/>
                <w:lang w:val="en-US" w:eastAsia="zh-CN" w:bidi="ar"/>
              </w:rPr>
              <w:t>档</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464C4844">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B</w:t>
            </w:r>
            <w:r>
              <w:rPr>
                <w:rFonts w:hint="eastAsia" w:ascii="宋体" w:hAnsi="宋体" w:eastAsia="宋体" w:cs="Times New Roman"/>
                <w:b/>
                <w:kern w:val="0"/>
                <w:sz w:val="24"/>
                <w:szCs w:val="24"/>
                <w:lang w:val="en-US" w:eastAsia="zh-CN" w:bidi="ar"/>
              </w:rPr>
              <w:t>档</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46CA9352">
            <w:pPr>
              <w:widowControl w:val="0"/>
              <w:spacing w:before="100" w:beforeAutospacing="1" w:after="100" w:afterAutospacing="1"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A</w:t>
            </w:r>
            <w:r>
              <w:rPr>
                <w:rFonts w:hint="eastAsia" w:ascii="宋体" w:hAnsi="宋体" w:eastAsia="宋体" w:cs="Times New Roman"/>
                <w:b/>
                <w:kern w:val="0"/>
                <w:sz w:val="24"/>
                <w:szCs w:val="24"/>
                <w:lang w:val="en-US" w:eastAsia="zh-CN" w:bidi="ar"/>
              </w:rPr>
              <w:t>档</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3CAC073">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C</w:t>
            </w:r>
            <w:r>
              <w:rPr>
                <w:rFonts w:hint="eastAsia" w:ascii="宋体" w:hAnsi="宋体" w:eastAsia="宋体" w:cs="Times New Roman"/>
                <w:b/>
                <w:kern w:val="0"/>
                <w:sz w:val="24"/>
                <w:szCs w:val="24"/>
                <w:lang w:val="en-US" w:eastAsia="zh-CN" w:bidi="ar"/>
              </w:rPr>
              <w:t>档</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B61B593">
            <w:pPr>
              <w:widowControl w:val="0"/>
              <w:spacing w:before="100" w:beforeAutospacing="1" w:after="100" w:afterAutospacing="1"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B</w:t>
            </w:r>
            <w:r>
              <w:rPr>
                <w:rFonts w:hint="eastAsia" w:ascii="宋体" w:hAnsi="宋体" w:eastAsia="宋体" w:cs="Times New Roman"/>
                <w:b/>
                <w:kern w:val="0"/>
                <w:sz w:val="24"/>
                <w:szCs w:val="24"/>
                <w:lang w:val="en-US" w:eastAsia="zh-CN" w:bidi="ar"/>
              </w:rPr>
              <w:t>档</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37F9AEC">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A</w:t>
            </w:r>
            <w:r>
              <w:rPr>
                <w:rFonts w:hint="eastAsia" w:ascii="宋体" w:hAnsi="宋体" w:eastAsia="宋体" w:cs="Times New Roman"/>
                <w:b/>
                <w:kern w:val="0"/>
                <w:sz w:val="24"/>
                <w:szCs w:val="24"/>
                <w:lang w:val="en-US" w:eastAsia="zh-CN" w:bidi="ar"/>
              </w:rPr>
              <w:t>档</w:t>
            </w:r>
          </w:p>
        </w:tc>
      </w:tr>
      <w:tr w14:paraId="401E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B1529C">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达到</w:t>
            </w:r>
          </w:p>
          <w:p w14:paraId="62BF2C54">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推荐标准</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D7420D7">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100%</w:t>
            </w:r>
          </w:p>
        </w:tc>
        <w:tc>
          <w:tcPr>
            <w:tcW w:w="1158" w:type="dxa"/>
            <w:tcBorders>
              <w:top w:val="single" w:color="auto" w:sz="4" w:space="0"/>
              <w:left w:val="single" w:color="auto" w:sz="4" w:space="0"/>
              <w:bottom w:val="single" w:color="auto" w:sz="4" w:space="0"/>
            </w:tcBorders>
            <w:noWrap w:val="0"/>
            <w:vAlign w:val="center"/>
          </w:tcPr>
          <w:p w14:paraId="02238444">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≥60%</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69836B9">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3</w:t>
            </w:r>
            <w:r>
              <w:rPr>
                <w:rFonts w:ascii="宋体" w:hAnsi="宋体" w:eastAsia="宋体" w:cs="Times New Roman"/>
                <w:kern w:val="0"/>
                <w:sz w:val="24"/>
                <w:szCs w:val="24"/>
                <w:lang w:val="en-US" w:eastAsia="zh-CN" w:bidi="ar"/>
              </w:rPr>
              <w:t>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0F0CFA4">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9</w:t>
            </w:r>
            <w:r>
              <w:rPr>
                <w:rFonts w:ascii="宋体" w:hAnsi="宋体" w:eastAsia="宋体" w:cs="Times New Roman"/>
                <w:kern w:val="0"/>
                <w:sz w:val="24"/>
                <w:szCs w:val="24"/>
                <w:lang w:val="en-US" w:eastAsia="zh-CN" w:bidi="ar"/>
              </w:rPr>
              <w:t>0%</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202D233">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6</w:t>
            </w:r>
            <w:r>
              <w:rPr>
                <w:rFonts w:ascii="宋体" w:hAnsi="宋体" w:eastAsia="宋体" w:cs="Times New Roman"/>
                <w:kern w:val="0"/>
                <w:sz w:val="24"/>
                <w:szCs w:val="24"/>
                <w:lang w:val="en-US" w:eastAsia="zh-CN" w:bidi="ar"/>
              </w:rPr>
              <w:t>0%</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8758DFA">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3</w:t>
            </w:r>
            <w:r>
              <w:rPr>
                <w:rFonts w:ascii="宋体" w:hAnsi="宋体" w:eastAsia="宋体" w:cs="Times New Roman"/>
                <w:kern w:val="0"/>
                <w:sz w:val="24"/>
                <w:szCs w:val="24"/>
                <w:lang w:val="en-US" w:eastAsia="zh-CN" w:bidi="ar"/>
              </w:rPr>
              <w:t>0%</w:t>
            </w:r>
          </w:p>
        </w:tc>
      </w:tr>
      <w:tr w14:paraId="3B7F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FBDB255">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达到</w:t>
            </w:r>
          </w:p>
          <w:p w14:paraId="7A51F446">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基本标准</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48F79B2">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95</w:t>
            </w:r>
            <w:r>
              <w:rPr>
                <w:rFonts w:ascii="宋体" w:hAnsi="宋体" w:eastAsia="宋体" w:cs="Times New Roman"/>
                <w:kern w:val="0"/>
                <w:sz w:val="24"/>
                <w:szCs w:val="24"/>
                <w:lang w:val="en-US" w:eastAsia="zh-CN" w:bidi="ar"/>
              </w:rPr>
              <w:t>%</w:t>
            </w:r>
          </w:p>
        </w:tc>
        <w:tc>
          <w:tcPr>
            <w:tcW w:w="1158" w:type="dxa"/>
            <w:tcBorders>
              <w:top w:val="single" w:color="auto" w:sz="4" w:space="0"/>
              <w:left w:val="single" w:color="auto" w:sz="4" w:space="0"/>
              <w:bottom w:val="single" w:color="auto" w:sz="4" w:space="0"/>
            </w:tcBorders>
            <w:noWrap w:val="0"/>
            <w:vAlign w:val="center"/>
          </w:tcPr>
          <w:p w14:paraId="73B41820">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≥50%</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B786C8E">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2</w:t>
            </w:r>
            <w:r>
              <w:rPr>
                <w:rFonts w:ascii="宋体" w:hAnsi="宋体" w:eastAsia="宋体" w:cs="Times New Roman"/>
                <w:kern w:val="0"/>
                <w:sz w:val="24"/>
                <w:szCs w:val="24"/>
                <w:lang w:val="en-US" w:eastAsia="zh-CN" w:bidi="ar"/>
              </w:rPr>
              <w:t>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F2B0FB6">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C63E05A">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D30D34F">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r>
    </w:tbl>
    <w:p w14:paraId="4A02B628">
      <w:pPr>
        <w:widowControl/>
        <w:jc w:val="center"/>
        <w:rPr>
          <w:rFonts w:ascii="黑体" w:hAnsi="黑体" w:eastAsia="黑体" w:cs="黑体"/>
          <w:bCs/>
          <w:sz w:val="44"/>
          <w:szCs w:val="44"/>
        </w:rPr>
      </w:pPr>
      <w:r>
        <w:rPr>
          <w:rFonts w:ascii="宋体" w:hAnsi="宋体" w:cs="Times New Roman"/>
          <w:bCs/>
          <w:sz w:val="44"/>
          <w:szCs w:val="44"/>
        </w:rPr>
        <w:br w:type="page"/>
      </w:r>
      <w:r>
        <w:rPr>
          <w:rFonts w:hint="eastAsia" w:ascii="黑体" w:hAnsi="黑体" w:eastAsia="黑体" w:cs="黑体"/>
          <w:bCs/>
          <w:sz w:val="44"/>
          <w:szCs w:val="44"/>
        </w:rPr>
        <w:t>前置条件</w:t>
      </w:r>
    </w:p>
    <w:p w14:paraId="70B12E3C">
      <w:pPr>
        <w:rPr>
          <w:rFonts w:ascii="宋体" w:hAnsi="宋体" w:cs="Times New Roma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4464"/>
        <w:gridCol w:w="2054"/>
      </w:tblGrid>
      <w:tr w14:paraId="2830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822" w:type="dxa"/>
            <w:noWrap w:val="0"/>
            <w:vAlign w:val="center"/>
          </w:tcPr>
          <w:p w14:paraId="3E86E12A">
            <w:pPr>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检查项目</w:t>
            </w:r>
          </w:p>
        </w:tc>
        <w:tc>
          <w:tcPr>
            <w:tcW w:w="4464" w:type="dxa"/>
            <w:noWrap w:val="0"/>
            <w:vAlign w:val="center"/>
          </w:tcPr>
          <w:p w14:paraId="1073168A">
            <w:pPr>
              <w:widowControl/>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检查内容</w:t>
            </w:r>
          </w:p>
        </w:tc>
        <w:tc>
          <w:tcPr>
            <w:tcW w:w="2054" w:type="dxa"/>
            <w:noWrap w:val="0"/>
            <w:vAlign w:val="center"/>
          </w:tcPr>
          <w:p w14:paraId="7FE65A19">
            <w:pPr>
              <w:widowControl/>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检查结果</w:t>
            </w:r>
          </w:p>
        </w:tc>
      </w:tr>
      <w:tr w14:paraId="4649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822" w:type="dxa"/>
            <w:noWrap w:val="0"/>
            <w:vAlign w:val="center"/>
          </w:tcPr>
          <w:p w14:paraId="59AE7F81">
            <w:pPr>
              <w:adjustRightInd w:val="0"/>
              <w:snapToGrid w:val="0"/>
              <w:spacing w:line="288" w:lineRule="auto"/>
              <w:jc w:val="center"/>
              <w:rPr>
                <w:rFonts w:ascii="宋体" w:hAnsi="宋体"/>
                <w:sz w:val="28"/>
                <w:szCs w:val="28"/>
              </w:rPr>
            </w:pPr>
            <w:r>
              <w:rPr>
                <w:rFonts w:hint="eastAsia" w:ascii="宋体" w:hAnsi="宋体"/>
                <w:sz w:val="28"/>
                <w:szCs w:val="28"/>
              </w:rPr>
              <w:t>机构名称</w:t>
            </w:r>
          </w:p>
        </w:tc>
        <w:tc>
          <w:tcPr>
            <w:tcW w:w="4464" w:type="dxa"/>
            <w:noWrap w:val="0"/>
            <w:vAlign w:val="center"/>
          </w:tcPr>
          <w:p w14:paraId="56EB0813">
            <w:pPr>
              <w:widowControl/>
              <w:adjustRightInd w:val="0"/>
              <w:snapToGrid w:val="0"/>
              <w:spacing w:line="288" w:lineRule="auto"/>
              <w:rPr>
                <w:rFonts w:ascii="宋体" w:hAnsi="宋体"/>
                <w:sz w:val="28"/>
                <w:szCs w:val="28"/>
              </w:rPr>
            </w:pPr>
            <w:r>
              <w:rPr>
                <w:rFonts w:hint="eastAsia" w:ascii="宋体" w:hAnsi="宋体"/>
                <w:sz w:val="28"/>
                <w:szCs w:val="28"/>
              </w:rPr>
              <w:t>执业注册第一名称为社区卫生服务中心，名称格式为:所在区名（可选）+所在街道办事处名+识别名（可选）+社区卫生服务中心。</w:t>
            </w:r>
          </w:p>
        </w:tc>
        <w:tc>
          <w:tcPr>
            <w:tcW w:w="2054" w:type="dxa"/>
            <w:noWrap w:val="0"/>
            <w:vAlign w:val="center"/>
          </w:tcPr>
          <w:p w14:paraId="69B0D90A">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14:paraId="7224E181">
            <w:pPr>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14:paraId="0E5C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noWrap w:val="0"/>
            <w:vAlign w:val="center"/>
          </w:tcPr>
          <w:p w14:paraId="73C93B8A">
            <w:pPr>
              <w:adjustRightInd w:val="0"/>
              <w:snapToGrid w:val="0"/>
              <w:spacing w:line="288" w:lineRule="auto"/>
              <w:jc w:val="center"/>
              <w:rPr>
                <w:rFonts w:ascii="宋体" w:hAnsi="宋体"/>
                <w:sz w:val="28"/>
                <w:szCs w:val="28"/>
              </w:rPr>
            </w:pPr>
            <w:r>
              <w:rPr>
                <w:rFonts w:hint="eastAsia" w:ascii="宋体" w:hAnsi="宋体"/>
                <w:sz w:val="28"/>
                <w:szCs w:val="28"/>
              </w:rPr>
              <w:t>医疗安全</w:t>
            </w:r>
          </w:p>
        </w:tc>
        <w:tc>
          <w:tcPr>
            <w:tcW w:w="4464" w:type="dxa"/>
            <w:noWrap w:val="0"/>
            <w:vAlign w:val="center"/>
          </w:tcPr>
          <w:p w14:paraId="088508B1">
            <w:pPr>
              <w:widowControl/>
              <w:adjustRightInd w:val="0"/>
              <w:snapToGrid w:val="0"/>
              <w:spacing w:line="288" w:lineRule="auto"/>
              <w:rPr>
                <w:rFonts w:ascii="宋体" w:hAnsi="宋体"/>
                <w:sz w:val="28"/>
                <w:szCs w:val="28"/>
              </w:rPr>
            </w:pPr>
            <w:r>
              <w:rPr>
                <w:rFonts w:hint="eastAsia" w:ascii="宋体" w:hAnsi="宋体"/>
                <w:sz w:val="28"/>
                <w:szCs w:val="28"/>
              </w:rPr>
              <w:t>评价前一年及当年未发生过经鉴定定性为二级及以上负主要责任的医疗事故。</w:t>
            </w:r>
          </w:p>
        </w:tc>
        <w:tc>
          <w:tcPr>
            <w:tcW w:w="2054" w:type="dxa"/>
            <w:noWrap w:val="0"/>
            <w:vAlign w:val="center"/>
          </w:tcPr>
          <w:p w14:paraId="5B7DCF8A">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14:paraId="38DBFE2E">
            <w:pPr>
              <w:widowControl/>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14:paraId="593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noWrap w:val="0"/>
            <w:vAlign w:val="center"/>
          </w:tcPr>
          <w:p w14:paraId="7C5A68E9">
            <w:pPr>
              <w:adjustRightInd w:val="0"/>
              <w:snapToGrid w:val="0"/>
              <w:spacing w:line="288" w:lineRule="auto"/>
              <w:jc w:val="center"/>
              <w:rPr>
                <w:rFonts w:ascii="宋体" w:hAnsi="宋体"/>
                <w:sz w:val="28"/>
                <w:szCs w:val="28"/>
              </w:rPr>
            </w:pPr>
            <w:r>
              <w:rPr>
                <w:rFonts w:hint="eastAsia" w:ascii="宋体" w:hAnsi="宋体"/>
                <w:sz w:val="28"/>
                <w:szCs w:val="28"/>
              </w:rPr>
              <w:t>机构管理</w:t>
            </w:r>
          </w:p>
        </w:tc>
        <w:tc>
          <w:tcPr>
            <w:tcW w:w="4464" w:type="dxa"/>
            <w:noWrap w:val="0"/>
            <w:vAlign w:val="center"/>
          </w:tcPr>
          <w:p w14:paraId="362663BD">
            <w:pPr>
              <w:adjustRightInd w:val="0"/>
              <w:snapToGrid w:val="0"/>
              <w:spacing w:line="288" w:lineRule="auto"/>
              <w:rPr>
                <w:rFonts w:ascii="宋体" w:hAnsi="宋体"/>
                <w:sz w:val="28"/>
                <w:szCs w:val="28"/>
              </w:rPr>
            </w:pPr>
            <w:r>
              <w:rPr>
                <w:rFonts w:hint="eastAsia" w:ascii="宋体" w:hAnsi="宋体"/>
                <w:sz w:val="28"/>
                <w:szCs w:val="28"/>
              </w:rPr>
              <w:t>无对外出租、承包内部科室等行为。</w:t>
            </w:r>
          </w:p>
        </w:tc>
        <w:tc>
          <w:tcPr>
            <w:tcW w:w="2054" w:type="dxa"/>
            <w:noWrap w:val="0"/>
            <w:vAlign w:val="center"/>
          </w:tcPr>
          <w:p w14:paraId="1036D470">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14:paraId="2ADC8AA4">
            <w:pPr>
              <w:widowControl/>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14:paraId="259C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noWrap w:val="0"/>
            <w:vAlign w:val="center"/>
          </w:tcPr>
          <w:p w14:paraId="0E4DD868">
            <w:pPr>
              <w:adjustRightInd w:val="0"/>
              <w:snapToGrid w:val="0"/>
              <w:spacing w:line="288" w:lineRule="auto"/>
              <w:jc w:val="center"/>
              <w:rPr>
                <w:rFonts w:hint="eastAsia" w:ascii="宋体" w:hAnsi="宋体" w:eastAsia="宋体"/>
                <w:sz w:val="28"/>
                <w:szCs w:val="28"/>
                <w:lang w:eastAsia="zh-CN"/>
              </w:rPr>
            </w:pPr>
            <w:r>
              <w:rPr>
                <w:rFonts w:hint="eastAsia" w:ascii="仿宋_GB2312" w:hAnsi="仿宋_GB2312" w:eastAsia="仿宋_GB2312" w:cs="仿宋_GB2312"/>
                <w:sz w:val="32"/>
                <w:szCs w:val="32"/>
              </w:rPr>
              <w:t>★</w:t>
            </w:r>
            <w:r>
              <w:rPr>
                <w:rFonts w:hint="eastAsia" w:ascii="宋体" w:hAnsi="宋体"/>
                <w:sz w:val="28"/>
                <w:szCs w:val="28"/>
                <w:lang w:eastAsia="zh-CN"/>
              </w:rPr>
              <w:t>服务能力</w:t>
            </w:r>
          </w:p>
        </w:tc>
        <w:tc>
          <w:tcPr>
            <w:tcW w:w="4464" w:type="dxa"/>
            <w:noWrap w:val="0"/>
            <w:vAlign w:val="center"/>
          </w:tcPr>
          <w:p w14:paraId="073C8417">
            <w:pPr>
              <w:adjustRightInd w:val="0"/>
              <w:snapToGrid w:val="0"/>
              <w:spacing w:line="288" w:lineRule="auto"/>
              <w:rPr>
                <w:rFonts w:hint="eastAsia" w:ascii="宋体" w:hAnsi="宋体"/>
                <w:sz w:val="28"/>
                <w:szCs w:val="28"/>
              </w:rPr>
            </w:pPr>
            <w:r>
              <w:rPr>
                <w:rFonts w:hint="eastAsia" w:ascii="宋体" w:hAnsi="宋体"/>
                <w:sz w:val="28"/>
                <w:szCs w:val="28"/>
              </w:rPr>
              <w:t>能够识别和初步诊治100种常见病、多发病</w:t>
            </w:r>
          </w:p>
        </w:tc>
        <w:tc>
          <w:tcPr>
            <w:tcW w:w="2054" w:type="dxa"/>
            <w:noWrap w:val="0"/>
            <w:vAlign w:val="center"/>
          </w:tcPr>
          <w:p w14:paraId="04CA014D">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14:paraId="71FBEF1E">
            <w:pPr>
              <w:widowControl/>
              <w:adjustRightInd w:val="0"/>
              <w:snapToGrid w:val="0"/>
              <w:spacing w:line="288" w:lineRule="auto"/>
              <w:jc w:val="center"/>
              <w:rPr>
                <w:rFonts w:hint="eastAsia" w:ascii="宋体" w:hAnsi="宋体"/>
                <w:sz w:val="28"/>
                <w:szCs w:val="28"/>
              </w:rPr>
            </w:pPr>
            <w:r>
              <w:rPr>
                <w:rFonts w:hint="eastAsia" w:ascii="宋体" w:hAnsi="宋体"/>
                <w:sz w:val="28"/>
                <w:szCs w:val="28"/>
              </w:rPr>
              <w:t>不符合  □</w:t>
            </w:r>
          </w:p>
        </w:tc>
      </w:tr>
    </w:tbl>
    <w:p w14:paraId="7409735E">
      <w:pPr>
        <w:rPr>
          <w:rFonts w:ascii="宋体" w:hAnsi="宋体" w:cs="Times New Roma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：申报达到推荐标准的社区卫生服务中心，除满足机构、名称医疗安全和机构管理条件外，还应满足服务能力条件。</w:t>
      </w:r>
    </w:p>
    <w:p w14:paraId="341D3E77">
      <w:pPr>
        <w:rPr>
          <w:rFonts w:ascii="宋体" w:hAnsi="宋体" w:cs="Times New Roman"/>
        </w:rPr>
      </w:pPr>
    </w:p>
    <w:p w14:paraId="7F376D40">
      <w:pPr>
        <w:widowControl/>
        <w:jc w:val="left"/>
        <w:rPr>
          <w:rFonts w:ascii="宋体" w:hAnsi="宋体"/>
          <w:bCs/>
          <w:sz w:val="32"/>
          <w:szCs w:val="32"/>
        </w:rPr>
        <w:sectPr>
          <w:footerReference r:id="rId3" w:type="default"/>
          <w:pgSz w:w="11906" w:h="16838"/>
          <w:pgMar w:top="1440" w:right="1800" w:bottom="1440" w:left="1800" w:header="851" w:footer="992" w:gutter="0"/>
          <w:pgNumType w:fmt="numberInDash"/>
          <w:cols w:space="720" w:num="1"/>
          <w:rtlGutter w:val="0"/>
          <w:docGrid w:type="lines" w:linePitch="312" w:charSpace="0"/>
        </w:sectPr>
      </w:pPr>
    </w:p>
    <w:p w14:paraId="6E67433B">
      <w:pPr>
        <w:tabs>
          <w:tab w:val="center" w:pos="4153"/>
          <w:tab w:val="left" w:pos="5265"/>
        </w:tabs>
        <w:ind w:firstLine="3855" w:firstLineChars="1200"/>
        <w:rPr>
          <w:rFonts w:ascii="宋体" w:hAnsi="宋体"/>
          <w:b/>
          <w:bCs/>
          <w:sz w:val="32"/>
          <w:szCs w:val="32"/>
        </w:rPr>
      </w:pPr>
    </w:p>
    <w:p w14:paraId="0B63E6D1">
      <w:pPr>
        <w:tabs>
          <w:tab w:val="center" w:pos="4153"/>
          <w:tab w:val="left" w:pos="5265"/>
        </w:tabs>
        <w:adjustRightInd w:val="0"/>
        <w:snapToGrid w:val="0"/>
        <w:spacing w:line="276" w:lineRule="auto"/>
        <w:ind w:firstLine="3855" w:firstLineChars="1200"/>
        <w:rPr>
          <w:rFonts w:ascii="宋体" w:hAnsi="宋体"/>
          <w:b/>
          <w:bCs/>
          <w:sz w:val="32"/>
          <w:szCs w:val="32"/>
        </w:rPr>
      </w:pPr>
      <w:r>
        <w:rPr>
          <w:rFonts w:hint="eastAsia" w:ascii="宋体" w:hAnsi="宋体"/>
          <w:b/>
          <w:bCs/>
          <w:sz w:val="32"/>
          <w:szCs w:val="32"/>
        </w:rPr>
        <w:t>目  录</w:t>
      </w:r>
    </w:p>
    <w:p w14:paraId="4C76CBF6">
      <w:pPr>
        <w:widowControl w:val="0"/>
        <w:tabs>
          <w:tab w:val="right" w:leader="dot" w:pos="8296"/>
        </w:tabs>
        <w:adjustRightInd w:val="0"/>
        <w:snapToGrid w:val="0"/>
        <w:spacing w:line="276" w:lineRule="auto"/>
        <w:jc w:val="both"/>
        <w:rPr>
          <w:rFonts w:ascii="宋体" w:hAnsi="宋体" w:eastAsia="宋体" w:cs="黑体"/>
          <w:kern w:val="2"/>
          <w:sz w:val="21"/>
          <w:szCs w:val="24"/>
          <w:lang w:val="en-US" w:eastAsia="zh-CN" w:bidi="ar-SA"/>
        </w:rPr>
      </w:pPr>
      <w:bookmarkStart w:id="0" w:name="_Toc26505"/>
      <w:bookmarkStart w:id="1" w:name="_Toc16830"/>
      <w:bookmarkStart w:id="2" w:name="_Toc24498"/>
      <w:bookmarkStart w:id="3" w:name="_Toc25621"/>
      <w:r>
        <w:rPr>
          <w:rFonts w:ascii="宋体" w:hAnsi="宋体" w:eastAsia="宋体" w:cs="Times New Roman"/>
          <w:kern w:val="2"/>
          <w:sz w:val="21"/>
          <w:szCs w:val="21"/>
          <w:lang w:val="en-US" w:eastAsia="zh-CN" w:bidi="ar-SA"/>
        </w:rPr>
        <w:fldChar w:fldCharType="begin"/>
      </w:r>
      <w:r>
        <w:rPr>
          <w:rFonts w:ascii="宋体" w:hAnsi="宋体" w:eastAsia="宋体" w:cs="Times New Roman"/>
          <w:kern w:val="2"/>
          <w:sz w:val="21"/>
          <w:szCs w:val="21"/>
          <w:lang w:val="en-US" w:eastAsia="zh-CN" w:bidi="ar-SA"/>
        </w:rPr>
        <w:instrText xml:space="preserve"> TOC \o "1-5" \h \z \u </w:instrText>
      </w:r>
      <w:r>
        <w:rPr>
          <w:rFonts w:ascii="宋体" w:hAnsi="宋体" w:eastAsia="宋体" w:cs="Times New Roman"/>
          <w:kern w:val="2"/>
          <w:sz w:val="21"/>
          <w:szCs w:val="21"/>
          <w:lang w:val="en-US" w:eastAsia="zh-CN" w:bidi="ar-SA"/>
        </w:rPr>
        <w:fldChar w:fldCharType="separate"/>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"_Toc514752849"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Courier New"/>
          <w:color w:val="0563C1"/>
          <w:kern w:val="2"/>
          <w:sz w:val="32"/>
          <w:szCs w:val="32"/>
          <w:u w:val="single"/>
          <w:lang w:val="en-US" w:eastAsia="zh-CN" w:bidi="ar-SA"/>
        </w:rPr>
        <w:t>第一章</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功能任务与资源配置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_Toc514752849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51D8EEC">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1.1</w:t>
      </w:r>
      <w:r>
        <w:rPr>
          <w:rFonts w:hint="eastAsia" w:ascii="宋体" w:hAnsi="宋体" w:eastAsia="宋体" w:cs="Courier New"/>
          <w:color w:val="0563C1"/>
          <w:kern w:val="2"/>
          <w:sz w:val="32"/>
          <w:szCs w:val="32"/>
          <w:u w:val="single"/>
          <w:lang w:val="en-US" w:eastAsia="zh-CN" w:bidi="ar-SA"/>
        </w:rPr>
        <w:t>功能任务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9D7652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1.1.1</w:t>
      </w:r>
      <w:r>
        <w:rPr>
          <w:rFonts w:hint="eastAsia" w:ascii="宋体" w:hAnsi="宋体" w:eastAsia="宋体" w:cs="Courier New"/>
          <w:color w:val="0563C1"/>
          <w:kern w:val="2"/>
          <w:sz w:val="32"/>
          <w:szCs w:val="32"/>
          <w:u w:val="single"/>
          <w:lang w:val="en-US" w:eastAsia="zh-CN" w:bidi="ar-SA"/>
        </w:rPr>
        <w:t>基本功能</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E504EE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1.1.2</w:t>
      </w:r>
      <w:r>
        <w:rPr>
          <w:rFonts w:hint="eastAsia" w:ascii="宋体" w:hAnsi="宋体" w:eastAsia="宋体" w:cs="Courier New"/>
          <w:color w:val="0563C1"/>
          <w:kern w:val="2"/>
          <w:sz w:val="32"/>
          <w:szCs w:val="32"/>
          <w:u w:val="single"/>
          <w:lang w:val="en-US" w:eastAsia="zh-CN" w:bidi="ar-SA"/>
        </w:rPr>
        <w:t>主要任务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E327F00">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w:t>
      </w:r>
      <w:r>
        <w:rPr>
          <w:rFonts w:hint="eastAsia" w:ascii="宋体" w:hAnsi="宋体" w:eastAsia="宋体" w:cs="Courier New"/>
          <w:color w:val="0563C1"/>
          <w:kern w:val="2"/>
          <w:sz w:val="32"/>
          <w:szCs w:val="32"/>
          <w:u w:val="single"/>
          <w:lang w:val="en-US" w:eastAsia="zh-CN" w:bidi="ar-SA"/>
        </w:rPr>
        <w:t>科室设置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176289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1.2.1</w:t>
      </w:r>
      <w:r>
        <w:rPr>
          <w:rFonts w:hint="eastAsia" w:ascii="宋体" w:hAnsi="宋体" w:eastAsia="宋体" w:cs="Courier New"/>
          <w:color w:val="0563C1"/>
          <w:kern w:val="2"/>
          <w:sz w:val="32"/>
          <w:szCs w:val="32"/>
          <w:u w:val="single"/>
          <w:lang w:val="en-US" w:eastAsia="zh-CN" w:bidi="ar-SA"/>
        </w:rPr>
        <w:t>临床科室</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86B2A0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1.2.2</w:t>
      </w:r>
      <w:r>
        <w:rPr>
          <w:rFonts w:hint="eastAsia" w:ascii="宋体" w:hAnsi="宋体" w:eastAsia="宋体" w:cs="Courier New"/>
          <w:color w:val="0563C1"/>
          <w:kern w:val="2"/>
          <w:sz w:val="32"/>
          <w:szCs w:val="32"/>
          <w:u w:val="single"/>
          <w:lang w:val="en-US" w:eastAsia="zh-CN" w:bidi="ar-SA"/>
        </w:rPr>
        <w:t>医技及其他科室</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844948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1.2.3</w:t>
      </w:r>
      <w:r>
        <w:rPr>
          <w:rFonts w:hint="eastAsia" w:ascii="宋体" w:hAnsi="宋体" w:eastAsia="宋体" w:cs="Courier New"/>
          <w:color w:val="0563C1"/>
          <w:kern w:val="2"/>
          <w:sz w:val="32"/>
          <w:szCs w:val="32"/>
          <w:u w:val="single"/>
          <w:lang w:val="en-US" w:eastAsia="zh-CN" w:bidi="ar-SA"/>
        </w:rPr>
        <w:t>公共卫生科或预防保健科</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C85AD4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1.2.4</w:t>
      </w:r>
      <w:r>
        <w:rPr>
          <w:rFonts w:hint="eastAsia" w:ascii="宋体" w:hAnsi="宋体" w:eastAsia="宋体" w:cs="Courier New"/>
          <w:color w:val="0563C1"/>
          <w:kern w:val="2"/>
          <w:sz w:val="32"/>
          <w:szCs w:val="32"/>
          <w:u w:val="single"/>
          <w:lang w:val="en-US" w:eastAsia="zh-CN" w:bidi="ar-SA"/>
        </w:rPr>
        <w:t>职能科室</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614D640">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1.3</w:t>
      </w:r>
      <w:r>
        <w:rPr>
          <w:rFonts w:hint="eastAsia" w:ascii="宋体" w:hAnsi="宋体" w:eastAsia="宋体" w:cs="Courier New"/>
          <w:color w:val="0563C1"/>
          <w:kern w:val="2"/>
          <w:sz w:val="32"/>
          <w:szCs w:val="32"/>
          <w:u w:val="single"/>
          <w:lang w:val="en-US" w:eastAsia="zh-CN" w:bidi="ar-SA"/>
        </w:rPr>
        <w:t>设施设备</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DE0D8B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"_Toc514752859"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1.3.1</w:t>
      </w:r>
      <w:r>
        <w:rPr>
          <w:rFonts w:hint="eastAsia" w:ascii="宋体" w:hAnsi="宋体" w:eastAsia="宋体" w:cs="Courier New"/>
          <w:color w:val="0563C1"/>
          <w:kern w:val="2"/>
          <w:sz w:val="32"/>
          <w:szCs w:val="32"/>
          <w:u w:val="single"/>
          <w:lang w:val="en-US" w:eastAsia="zh-CN" w:bidi="ar-SA"/>
        </w:rPr>
        <w:t>建筑面积</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_Toc514752859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1E03634">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1.3.2</w:t>
      </w:r>
      <w:r>
        <w:rPr>
          <w:rFonts w:hint="eastAsia" w:ascii="宋体" w:hAnsi="宋体" w:eastAsia="宋体" w:cs="Courier New"/>
          <w:color w:val="0563C1"/>
          <w:kern w:val="2"/>
          <w:sz w:val="32"/>
          <w:szCs w:val="32"/>
          <w:u w:val="single"/>
          <w:lang w:val="en-US" w:eastAsia="zh-CN" w:bidi="ar-SA"/>
        </w:rPr>
        <w:t>床位设置</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266F8EF">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1.3.3</w:t>
      </w:r>
      <w:r>
        <w:rPr>
          <w:rFonts w:hint="eastAsia" w:ascii="宋体" w:hAnsi="宋体" w:eastAsia="宋体" w:cs="Courier New"/>
          <w:color w:val="0563C1"/>
          <w:kern w:val="2"/>
          <w:sz w:val="32"/>
          <w:szCs w:val="32"/>
          <w:u w:val="single"/>
          <w:lang w:val="en-US" w:eastAsia="zh-CN" w:bidi="ar-SA"/>
        </w:rPr>
        <w:t>设备配置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B86D73D">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1.3.4</w:t>
      </w:r>
      <w:r>
        <w:rPr>
          <w:rFonts w:hint="eastAsia" w:ascii="宋体" w:hAnsi="宋体" w:eastAsia="宋体" w:cs="Courier New"/>
          <w:color w:val="0563C1"/>
          <w:kern w:val="2"/>
          <w:sz w:val="32"/>
          <w:szCs w:val="32"/>
          <w:u w:val="single"/>
          <w:lang w:val="en-US" w:eastAsia="zh-CN" w:bidi="ar-SA"/>
        </w:rPr>
        <w:t>公共设施</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E4B8099">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1.4</w:t>
      </w:r>
      <w:r>
        <w:rPr>
          <w:rFonts w:hint="eastAsia" w:ascii="宋体" w:hAnsi="宋体" w:eastAsia="宋体" w:cs="Courier New"/>
          <w:color w:val="0563C1"/>
          <w:kern w:val="2"/>
          <w:sz w:val="32"/>
          <w:szCs w:val="32"/>
          <w:u w:val="single"/>
          <w:lang w:val="en-US" w:eastAsia="zh-CN" w:bidi="ar-SA"/>
        </w:rPr>
        <w:t>人员配备</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3DC058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1.4.1</w:t>
      </w:r>
      <w:r>
        <w:rPr>
          <w:rFonts w:hint="eastAsia" w:ascii="宋体" w:hAnsi="宋体" w:eastAsia="宋体" w:cs="Courier New"/>
          <w:color w:val="0563C1"/>
          <w:kern w:val="2"/>
          <w:sz w:val="32"/>
          <w:szCs w:val="32"/>
          <w:u w:val="single"/>
          <w:lang w:val="en-US" w:eastAsia="zh-CN" w:bidi="ar-SA"/>
        </w:rPr>
        <w:t>人员配备</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7A9DE4F">
      <w:pPr>
        <w:widowControl w:val="0"/>
        <w:tabs>
          <w:tab w:val="right" w:leader="dot" w:pos="8296"/>
        </w:tabs>
        <w:adjustRightInd w:val="0"/>
        <w:snapToGrid w:val="0"/>
        <w:spacing w:line="276" w:lineRule="auto"/>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"_Toc514752865"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Courier New"/>
          <w:color w:val="0563C1"/>
          <w:kern w:val="2"/>
          <w:sz w:val="32"/>
          <w:szCs w:val="32"/>
          <w:u w:val="single"/>
          <w:lang w:val="en-US" w:eastAsia="zh-CN" w:bidi="ar-SA"/>
        </w:rPr>
        <w:t>第二章</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基本医疗和公共卫生服务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39F9FC3">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w:t>
      </w:r>
      <w:r>
        <w:rPr>
          <w:rFonts w:hint="eastAsia" w:ascii="宋体" w:hAnsi="宋体" w:eastAsia="宋体" w:cs="Courier New"/>
          <w:color w:val="0563C1"/>
          <w:kern w:val="2"/>
          <w:sz w:val="32"/>
          <w:szCs w:val="32"/>
          <w:u w:val="single"/>
          <w:lang w:val="en-US" w:eastAsia="zh-CN" w:bidi="ar-SA"/>
        </w:rPr>
        <w:t>服务方式</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724B90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2.1.1</w:t>
      </w:r>
      <w:r>
        <w:rPr>
          <w:rFonts w:hint="eastAsia" w:ascii="宋体" w:hAnsi="宋体" w:eastAsia="宋体" w:cs="Courier New"/>
          <w:color w:val="0563C1"/>
          <w:kern w:val="2"/>
          <w:sz w:val="32"/>
          <w:szCs w:val="32"/>
          <w:u w:val="single"/>
          <w:lang w:val="en-US" w:eastAsia="zh-CN" w:bidi="ar-SA"/>
        </w:rPr>
        <w:t>门急诊服务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57DFDA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2.1.2</w:t>
      </w:r>
      <w:r>
        <w:rPr>
          <w:rFonts w:hint="eastAsia" w:ascii="宋体" w:hAnsi="宋体" w:eastAsia="宋体" w:cs="Courier New"/>
          <w:color w:val="0563C1"/>
          <w:kern w:val="2"/>
          <w:sz w:val="32"/>
          <w:szCs w:val="32"/>
          <w:u w:val="single"/>
          <w:lang w:val="en-US" w:eastAsia="zh-CN" w:bidi="ar-SA"/>
        </w:rPr>
        <w:t>住院服务</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C8B8F0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"_Toc514752869"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2.1.3</w:t>
      </w:r>
      <w:r>
        <w:rPr>
          <w:rFonts w:hint="eastAsia" w:ascii="宋体" w:hAnsi="宋体" w:eastAsia="宋体" w:cs="Courier New"/>
          <w:color w:val="0563C1"/>
          <w:kern w:val="2"/>
          <w:sz w:val="32"/>
          <w:szCs w:val="32"/>
          <w:u w:val="single"/>
          <w:lang w:val="en-US" w:eastAsia="zh-CN" w:bidi="ar-SA"/>
        </w:rPr>
        <w:t>家庭医生签约服务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_Toc514752869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E31A39C">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2.1.4</w:t>
      </w:r>
      <w:r>
        <w:rPr>
          <w:rFonts w:hint="eastAsia" w:ascii="宋体" w:hAnsi="宋体" w:eastAsia="宋体" w:cs="Courier New"/>
          <w:color w:val="0563C1"/>
          <w:kern w:val="2"/>
          <w:sz w:val="32"/>
          <w:szCs w:val="32"/>
          <w:u w:val="single"/>
          <w:lang w:val="en-US" w:eastAsia="zh-CN" w:bidi="ar-SA"/>
        </w:rPr>
        <w:t>转诊服务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2206A4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2.1.5</w:t>
      </w:r>
      <w:r>
        <w:rPr>
          <w:rFonts w:hint="eastAsia" w:ascii="宋体" w:hAnsi="宋体" w:eastAsia="宋体" w:cs="Courier New"/>
          <w:color w:val="0563C1"/>
          <w:kern w:val="2"/>
          <w:sz w:val="32"/>
          <w:szCs w:val="32"/>
          <w:u w:val="single"/>
          <w:lang w:val="en-US" w:eastAsia="zh-CN" w:bidi="ar-SA"/>
        </w:rPr>
        <w:t>远程医疗服务</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6DBE78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2.1.6</w:t>
      </w:r>
      <w:r>
        <w:rPr>
          <w:rFonts w:hint="eastAsia" w:ascii="宋体" w:hAnsi="宋体" w:eastAsia="宋体" w:cs="Courier New"/>
          <w:color w:val="0563C1"/>
          <w:kern w:val="2"/>
          <w:sz w:val="32"/>
          <w:szCs w:val="32"/>
          <w:u w:val="single"/>
          <w:lang w:val="en-US" w:eastAsia="zh-CN" w:bidi="ar-SA"/>
        </w:rPr>
        <w:t>出诊服务</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B5021C4">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w:t>
      </w:r>
      <w:r>
        <w:rPr>
          <w:rFonts w:hint="eastAsia" w:ascii="宋体" w:hAnsi="宋体" w:eastAsia="宋体" w:cs="Courier New"/>
          <w:color w:val="0563C1"/>
          <w:kern w:val="2"/>
          <w:sz w:val="32"/>
          <w:szCs w:val="32"/>
          <w:u w:val="single"/>
          <w:lang w:val="en-US" w:eastAsia="zh-CN" w:bidi="ar-SA"/>
        </w:rPr>
        <w:t>服务内容和水平</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5BDE6F0">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w:t>
      </w:r>
      <w:r>
        <w:rPr>
          <w:rFonts w:hint="eastAsia" w:ascii="宋体" w:hAnsi="宋体" w:eastAsia="宋体" w:cs="Courier New"/>
          <w:color w:val="0563C1"/>
          <w:kern w:val="2"/>
          <w:sz w:val="32"/>
          <w:szCs w:val="32"/>
          <w:u w:val="single"/>
          <w:lang w:val="en-US" w:eastAsia="zh-CN" w:bidi="ar-SA"/>
        </w:rPr>
        <w:t>医疗服务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50A899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2.2.1.1</w:t>
      </w:r>
      <w:r>
        <w:rPr>
          <w:rFonts w:hint="eastAsia" w:ascii="宋体" w:hAnsi="宋体" w:eastAsia="宋体" w:cs="Courier New"/>
          <w:color w:val="0563C1"/>
          <w:kern w:val="2"/>
          <w:sz w:val="32"/>
          <w:szCs w:val="32"/>
          <w:u w:val="single"/>
          <w:lang w:val="en-US" w:eastAsia="zh-CN" w:bidi="ar-SA"/>
        </w:rPr>
        <w:t>病种（见附件）</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334ABA5">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2.2.1.2</w:t>
      </w:r>
      <w:r>
        <w:rPr>
          <w:rFonts w:hint="eastAsia" w:ascii="宋体" w:hAnsi="宋体" w:eastAsia="宋体" w:cs="Courier New"/>
          <w:color w:val="0563C1"/>
          <w:kern w:val="2"/>
          <w:sz w:val="32"/>
          <w:szCs w:val="32"/>
          <w:u w:val="single"/>
          <w:lang w:val="en-US" w:eastAsia="zh-CN" w:bidi="ar-SA"/>
        </w:rPr>
        <w:t>急诊急救服务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AA61CE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2.2.1.3</w:t>
      </w:r>
      <w:r>
        <w:rPr>
          <w:rFonts w:hint="eastAsia" w:ascii="宋体" w:hAnsi="宋体" w:eastAsia="宋体" w:cs="Courier New"/>
          <w:color w:val="0563C1"/>
          <w:kern w:val="2"/>
          <w:sz w:val="32"/>
          <w:szCs w:val="32"/>
          <w:u w:val="single"/>
          <w:lang w:val="en-US" w:eastAsia="zh-CN" w:bidi="ar-SA"/>
        </w:rPr>
        <w:t>全科医疗服务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085AFA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2.2.1.4</w:t>
      </w:r>
      <w:r>
        <w:rPr>
          <w:rFonts w:hint="eastAsia" w:ascii="宋体" w:hAnsi="宋体" w:eastAsia="宋体" w:cs="Courier New"/>
          <w:color w:val="0563C1"/>
          <w:kern w:val="2"/>
          <w:sz w:val="32"/>
          <w:szCs w:val="32"/>
          <w:u w:val="single"/>
          <w:lang w:val="en-US" w:eastAsia="zh-CN" w:bidi="ar-SA"/>
        </w:rPr>
        <w:t>中医医疗服务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6B572E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"_Toc514752879"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2.2.1.5</w:t>
      </w:r>
      <w:r>
        <w:rPr>
          <w:rFonts w:hint="eastAsia" w:ascii="宋体" w:hAnsi="宋体" w:eastAsia="宋体" w:cs="Courier New"/>
          <w:color w:val="0563C1"/>
          <w:kern w:val="2"/>
          <w:sz w:val="32"/>
          <w:szCs w:val="32"/>
          <w:u w:val="single"/>
          <w:lang w:val="en-US" w:eastAsia="zh-CN" w:bidi="ar-SA"/>
        </w:rPr>
        <w:t>口腔医疗服务</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_Toc514752879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56C3B7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2.2.1.6</w:t>
      </w:r>
      <w:r>
        <w:rPr>
          <w:rFonts w:hint="eastAsia" w:ascii="宋体" w:hAnsi="宋体" w:eastAsia="宋体" w:cs="Courier New"/>
          <w:color w:val="0563C1"/>
          <w:kern w:val="2"/>
          <w:sz w:val="32"/>
          <w:szCs w:val="32"/>
          <w:u w:val="single"/>
          <w:lang w:val="en-US" w:eastAsia="zh-CN" w:bidi="ar-SA"/>
        </w:rPr>
        <w:t>康复医疗服务</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6FEDB9A">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2.2.2</w:t>
      </w:r>
      <w:r>
        <w:rPr>
          <w:rFonts w:hint="eastAsia" w:ascii="宋体" w:hAnsi="宋体" w:eastAsia="宋体" w:cs="Courier New"/>
          <w:color w:val="0563C1"/>
          <w:kern w:val="2"/>
          <w:sz w:val="32"/>
          <w:szCs w:val="32"/>
          <w:u w:val="single"/>
          <w:lang w:val="en-US" w:eastAsia="zh-CN" w:bidi="ar-SA"/>
        </w:rPr>
        <w:t>检验检查服务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91F939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2.2.2.1</w:t>
      </w:r>
      <w:r>
        <w:rPr>
          <w:rFonts w:hint="eastAsia" w:ascii="宋体" w:hAnsi="宋体" w:eastAsia="宋体" w:cs="Courier New"/>
          <w:color w:val="0563C1"/>
          <w:kern w:val="2"/>
          <w:sz w:val="32"/>
          <w:szCs w:val="32"/>
          <w:u w:val="single"/>
          <w:lang w:val="en-US" w:eastAsia="zh-CN" w:bidi="ar-SA"/>
        </w:rPr>
        <w:t>检验项目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CD3802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2.2.2.2</w:t>
      </w:r>
      <w:r>
        <w:rPr>
          <w:rFonts w:hint="eastAsia" w:ascii="宋体" w:hAnsi="宋体" w:eastAsia="宋体" w:cs="Courier New"/>
          <w:color w:val="0563C1"/>
          <w:kern w:val="2"/>
          <w:sz w:val="32"/>
          <w:szCs w:val="32"/>
          <w:u w:val="single"/>
          <w:lang w:val="en-US" w:eastAsia="zh-CN" w:bidi="ar-SA"/>
        </w:rPr>
        <w:t>检查项目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E58F21E">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w:t>
      </w:r>
      <w:r>
        <w:rPr>
          <w:rFonts w:hint="eastAsia" w:ascii="宋体" w:hAnsi="宋体" w:eastAsia="宋体" w:cs="Courier New"/>
          <w:color w:val="0563C1"/>
          <w:kern w:val="2"/>
          <w:sz w:val="32"/>
          <w:szCs w:val="32"/>
          <w:u w:val="single"/>
          <w:lang w:val="en-US" w:eastAsia="zh-CN" w:bidi="ar-SA"/>
        </w:rPr>
        <w:t>公共卫生服务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B92825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w:t>
      </w:r>
      <w:r>
        <w:rPr>
          <w:rFonts w:hint="eastAsia" w:ascii="宋体" w:hAnsi="宋体" w:eastAsia="宋体" w:cs="Courier New"/>
          <w:color w:val="0563C1"/>
          <w:kern w:val="2"/>
          <w:sz w:val="32"/>
          <w:szCs w:val="32"/>
          <w:u w:val="single"/>
          <w:lang w:val="en-US" w:eastAsia="zh-CN" w:bidi="ar-SA"/>
        </w:rPr>
        <w:t>居民健康档案管理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B08C2C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2.2.3.2</w:t>
      </w:r>
      <w:r>
        <w:rPr>
          <w:rFonts w:hint="eastAsia" w:ascii="宋体" w:hAnsi="宋体" w:eastAsia="宋体" w:cs="Courier New"/>
          <w:color w:val="0563C1"/>
          <w:kern w:val="2"/>
          <w:sz w:val="32"/>
          <w:szCs w:val="32"/>
          <w:u w:val="single"/>
          <w:lang w:val="en-US" w:eastAsia="zh-CN" w:bidi="ar-SA"/>
        </w:rPr>
        <w:t>健康教育</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259948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2.2.3.3</w:t>
      </w:r>
      <w:r>
        <w:rPr>
          <w:rFonts w:hint="eastAsia" w:ascii="宋体" w:hAnsi="宋体" w:eastAsia="宋体" w:cs="Courier New"/>
          <w:color w:val="0563C1"/>
          <w:kern w:val="2"/>
          <w:sz w:val="32"/>
          <w:szCs w:val="32"/>
          <w:u w:val="single"/>
          <w:lang w:val="en-US" w:eastAsia="zh-CN" w:bidi="ar-SA"/>
        </w:rPr>
        <w:t>预防接种</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A0F468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2.2.3.4</w:t>
      </w:r>
      <w:r>
        <w:rPr>
          <w:rFonts w:hint="eastAsia" w:ascii="宋体" w:hAnsi="宋体" w:eastAsia="宋体" w:cs="Courier New"/>
          <w:color w:val="0563C1"/>
          <w:kern w:val="2"/>
          <w:sz w:val="32"/>
          <w:szCs w:val="32"/>
          <w:u w:val="single"/>
          <w:lang w:val="en-US" w:eastAsia="zh-CN" w:bidi="ar-SA"/>
        </w:rPr>
        <w:t>儿童健康管理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E6F139F">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"_Toc514752889"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2.2.3.5</w:t>
      </w:r>
      <w:r>
        <w:rPr>
          <w:rFonts w:hint="eastAsia" w:ascii="宋体" w:hAnsi="宋体" w:eastAsia="宋体" w:cs="Courier New"/>
          <w:color w:val="0563C1"/>
          <w:kern w:val="2"/>
          <w:sz w:val="32"/>
          <w:szCs w:val="32"/>
          <w:u w:val="single"/>
          <w:lang w:val="en-US" w:eastAsia="zh-CN" w:bidi="ar-SA"/>
        </w:rPr>
        <w:t>孕产妇健康管理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_Toc514752889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368F2A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2.2.3.6</w:t>
      </w:r>
      <w:r>
        <w:rPr>
          <w:rFonts w:hint="eastAsia" w:ascii="宋体" w:hAnsi="宋体" w:eastAsia="宋体" w:cs="Courier New"/>
          <w:color w:val="0563C1"/>
          <w:kern w:val="2"/>
          <w:sz w:val="32"/>
          <w:szCs w:val="32"/>
          <w:u w:val="single"/>
          <w:lang w:val="en-US" w:eastAsia="zh-CN" w:bidi="ar-SA"/>
        </w:rPr>
        <w:t>老年人健康管理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90C0B2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2.2.3.7</w:t>
      </w:r>
      <w:r>
        <w:rPr>
          <w:rFonts w:hint="eastAsia" w:ascii="宋体" w:hAnsi="宋体" w:eastAsia="宋体" w:cs="Courier New"/>
          <w:color w:val="0563C1"/>
          <w:kern w:val="2"/>
          <w:sz w:val="32"/>
          <w:szCs w:val="32"/>
          <w:u w:val="single"/>
          <w:lang w:val="en-US" w:eastAsia="zh-CN" w:bidi="ar-SA"/>
        </w:rPr>
        <w:t>高血压患者健康管理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9A0CCF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2.2.3.8 2</w:t>
      </w:r>
      <w:r>
        <w:rPr>
          <w:rFonts w:hint="eastAsia" w:ascii="宋体" w:hAnsi="宋体" w:eastAsia="宋体" w:cs="Courier New"/>
          <w:color w:val="0563C1"/>
          <w:kern w:val="2"/>
          <w:sz w:val="32"/>
          <w:szCs w:val="32"/>
          <w:u w:val="single"/>
          <w:lang w:val="en-US" w:eastAsia="zh-CN" w:bidi="ar-SA"/>
        </w:rPr>
        <w:t>型糖尿病患者健康管理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B5B5FF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2.2.3.9</w:t>
      </w:r>
      <w:r>
        <w:rPr>
          <w:rFonts w:hint="eastAsia" w:ascii="宋体" w:hAnsi="宋体" w:eastAsia="宋体" w:cs="Courier New"/>
          <w:color w:val="0563C1"/>
          <w:kern w:val="2"/>
          <w:sz w:val="32"/>
          <w:szCs w:val="32"/>
          <w:u w:val="single"/>
          <w:lang w:val="en-US" w:eastAsia="zh-CN" w:bidi="ar-SA"/>
        </w:rPr>
        <w:t>严重精神障碍患者管理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911D2C4">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2.2.3.10</w:t>
      </w:r>
      <w:r>
        <w:rPr>
          <w:rFonts w:hint="eastAsia" w:ascii="宋体" w:hAnsi="宋体" w:eastAsia="宋体" w:cs="Courier New"/>
          <w:color w:val="0563C1"/>
          <w:kern w:val="2"/>
          <w:sz w:val="32"/>
          <w:szCs w:val="32"/>
          <w:u w:val="single"/>
          <w:lang w:val="en-US" w:eastAsia="zh-CN" w:bidi="ar-SA"/>
        </w:rPr>
        <w:t>肺结核患者健康管理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672FA0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2.2.3.11</w:t>
      </w:r>
      <w:r>
        <w:rPr>
          <w:rFonts w:hint="eastAsia" w:ascii="宋体" w:hAnsi="宋体" w:eastAsia="宋体" w:cs="Courier New"/>
          <w:color w:val="0563C1"/>
          <w:kern w:val="2"/>
          <w:sz w:val="32"/>
          <w:szCs w:val="32"/>
          <w:u w:val="single"/>
          <w:lang w:val="en-US" w:eastAsia="zh-CN" w:bidi="ar-SA"/>
        </w:rPr>
        <w:t>中医药健康管理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A7C8AC5">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2.2.3.12</w:t>
      </w:r>
      <w:r>
        <w:rPr>
          <w:rFonts w:hint="eastAsia" w:ascii="宋体" w:hAnsi="宋体" w:eastAsia="宋体" w:cs="Courier New"/>
          <w:color w:val="0563C1"/>
          <w:kern w:val="2"/>
          <w:sz w:val="32"/>
          <w:szCs w:val="32"/>
          <w:u w:val="single"/>
          <w:lang w:val="en-US" w:eastAsia="zh-CN" w:bidi="ar-SA"/>
        </w:rPr>
        <w:t>传染病及突发公共卫生事件报告和处理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057A925">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2.2.3.13</w:t>
      </w:r>
      <w:r>
        <w:rPr>
          <w:rFonts w:hint="eastAsia" w:ascii="宋体" w:hAnsi="宋体" w:eastAsia="宋体" w:cs="Courier New"/>
          <w:color w:val="0563C1"/>
          <w:kern w:val="2"/>
          <w:sz w:val="32"/>
          <w:szCs w:val="32"/>
          <w:u w:val="single"/>
          <w:lang w:val="en-US" w:eastAsia="zh-CN" w:bidi="ar-SA"/>
        </w:rPr>
        <w:t>卫生计生监督协管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19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660324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2.2.3.14</w:t>
      </w:r>
      <w:r>
        <w:rPr>
          <w:rFonts w:hint="eastAsia" w:ascii="宋体" w:hAnsi="宋体" w:eastAsia="宋体" w:cs="Courier New"/>
          <w:color w:val="0563C1"/>
          <w:kern w:val="2"/>
          <w:sz w:val="32"/>
          <w:szCs w:val="32"/>
          <w:u w:val="single"/>
          <w:lang w:val="en-US" w:eastAsia="zh-CN" w:bidi="ar-SA"/>
        </w:rPr>
        <w:t>重大公共卫生项目</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0C82A68">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"_Toc514752899"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2.2.4</w:t>
      </w:r>
      <w:r>
        <w:rPr>
          <w:rFonts w:hint="eastAsia" w:ascii="宋体" w:hAnsi="宋体" w:eastAsia="宋体" w:cs="Courier New"/>
          <w:color w:val="0563C1"/>
          <w:kern w:val="2"/>
          <w:sz w:val="32"/>
          <w:szCs w:val="32"/>
          <w:u w:val="single"/>
          <w:lang w:val="en-US" w:eastAsia="zh-CN" w:bidi="ar-SA"/>
        </w:rPr>
        <w:t>计划生育技术服务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_Toc514752899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DBD827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2.2.4.1</w:t>
      </w:r>
      <w:r>
        <w:rPr>
          <w:rFonts w:hint="eastAsia" w:ascii="宋体" w:hAnsi="宋体" w:eastAsia="宋体" w:cs="Courier New"/>
          <w:color w:val="0563C1"/>
          <w:kern w:val="2"/>
          <w:sz w:val="32"/>
          <w:szCs w:val="32"/>
          <w:u w:val="single"/>
          <w:lang w:val="en-US" w:eastAsia="zh-CN" w:bidi="ar-SA"/>
        </w:rPr>
        <w:t>计划生育技术服务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BEAF35E">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2.3</w:t>
      </w:r>
      <w:r>
        <w:rPr>
          <w:rFonts w:hint="eastAsia" w:ascii="宋体" w:hAnsi="宋体" w:eastAsia="宋体" w:cs="Courier New"/>
          <w:color w:val="0563C1"/>
          <w:kern w:val="2"/>
          <w:sz w:val="32"/>
          <w:szCs w:val="32"/>
          <w:u w:val="single"/>
          <w:lang w:val="en-US" w:eastAsia="zh-CN" w:bidi="ar-SA"/>
        </w:rPr>
        <w:t>服务效果</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B07983B">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2.3.1</w:t>
      </w:r>
      <w:r>
        <w:rPr>
          <w:rFonts w:hint="eastAsia" w:ascii="宋体" w:hAnsi="宋体" w:eastAsia="宋体" w:cs="Courier New"/>
          <w:color w:val="0563C1"/>
          <w:kern w:val="2"/>
          <w:sz w:val="32"/>
          <w:szCs w:val="32"/>
          <w:u w:val="single"/>
          <w:lang w:val="en-US" w:eastAsia="zh-CN" w:bidi="ar-SA"/>
        </w:rPr>
        <w:t>服务效率</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D394502">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2.3.2</w:t>
      </w:r>
      <w:r>
        <w:rPr>
          <w:rFonts w:hint="eastAsia" w:ascii="宋体" w:hAnsi="宋体" w:eastAsia="宋体" w:cs="Courier New"/>
          <w:color w:val="0563C1"/>
          <w:kern w:val="2"/>
          <w:sz w:val="32"/>
          <w:szCs w:val="32"/>
          <w:u w:val="single"/>
          <w:lang w:val="en-US" w:eastAsia="zh-CN" w:bidi="ar-SA"/>
        </w:rPr>
        <w:t>满意度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9A356CB">
      <w:pPr>
        <w:widowControl w:val="0"/>
        <w:tabs>
          <w:tab w:val="right" w:leader="dot" w:pos="8296"/>
        </w:tabs>
        <w:adjustRightInd w:val="0"/>
        <w:snapToGrid w:val="0"/>
        <w:spacing w:line="276" w:lineRule="auto"/>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"_Toc514752904"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Courier New"/>
          <w:color w:val="0563C1"/>
          <w:kern w:val="2"/>
          <w:sz w:val="32"/>
          <w:szCs w:val="32"/>
          <w:u w:val="single"/>
          <w:lang w:val="en-US" w:eastAsia="zh-CN" w:bidi="ar-SA"/>
        </w:rPr>
        <w:t>第三章</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业务管理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5DD0953">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3.1</w:t>
      </w:r>
      <w:r>
        <w:rPr>
          <w:rFonts w:hint="eastAsia" w:ascii="宋体" w:hAnsi="宋体" w:eastAsia="宋体" w:cs="Courier New"/>
          <w:color w:val="0563C1"/>
          <w:kern w:val="2"/>
          <w:sz w:val="32"/>
          <w:szCs w:val="32"/>
          <w:u w:val="single"/>
          <w:lang w:val="en-US" w:eastAsia="zh-CN" w:bidi="ar-SA"/>
        </w:rPr>
        <w:t>执业与诊疗规范管理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4CC8B3C">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3.1.1</w:t>
      </w:r>
      <w:r>
        <w:rPr>
          <w:rFonts w:hint="eastAsia" w:ascii="宋体" w:hAnsi="宋体" w:eastAsia="宋体" w:cs="Courier New"/>
          <w:color w:val="0563C1"/>
          <w:kern w:val="2"/>
          <w:sz w:val="32"/>
          <w:szCs w:val="32"/>
          <w:u w:val="single"/>
          <w:lang w:val="en-US" w:eastAsia="zh-CN" w:bidi="ar-SA"/>
        </w:rPr>
        <w:t>执业管理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A49052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3.1.2</w:t>
      </w:r>
      <w:r>
        <w:rPr>
          <w:rFonts w:hint="eastAsia" w:ascii="宋体" w:hAnsi="宋体" w:eastAsia="宋体" w:cs="Courier New"/>
          <w:color w:val="0563C1"/>
          <w:kern w:val="2"/>
          <w:sz w:val="32"/>
          <w:szCs w:val="32"/>
          <w:u w:val="single"/>
          <w:lang w:val="en-US" w:eastAsia="zh-CN" w:bidi="ar-SA"/>
        </w:rPr>
        <w:t>规范诊疗</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35FD030">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w:t>
      </w:r>
      <w:r>
        <w:rPr>
          <w:rFonts w:hint="eastAsia" w:ascii="宋体" w:hAnsi="宋体" w:eastAsia="宋体" w:cs="Courier New"/>
          <w:color w:val="0563C1"/>
          <w:kern w:val="2"/>
          <w:sz w:val="32"/>
          <w:szCs w:val="32"/>
          <w:u w:val="single"/>
          <w:lang w:val="en-US" w:eastAsia="zh-CN" w:bidi="ar-SA"/>
        </w:rPr>
        <w:t>医疗质量与安全</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C0F1D76">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"_Toc514752909"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3.2.1</w:t>
      </w:r>
      <w:r>
        <w:rPr>
          <w:rFonts w:hint="eastAsia" w:ascii="宋体" w:hAnsi="宋体" w:eastAsia="宋体" w:cs="Courier New"/>
          <w:color w:val="0563C1"/>
          <w:kern w:val="2"/>
          <w:sz w:val="32"/>
          <w:szCs w:val="32"/>
          <w:u w:val="single"/>
          <w:lang w:val="en-US" w:eastAsia="zh-CN" w:bidi="ar-SA"/>
        </w:rPr>
        <w:t>医疗质量管理体系和制度建设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_Toc514752909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43F173F">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3.2.1.1</w:t>
      </w:r>
      <w:r>
        <w:rPr>
          <w:rFonts w:hint="eastAsia" w:ascii="宋体" w:hAnsi="宋体" w:eastAsia="宋体" w:cs="Courier New"/>
          <w:color w:val="0563C1"/>
          <w:kern w:val="2"/>
          <w:sz w:val="32"/>
          <w:szCs w:val="32"/>
          <w:u w:val="single"/>
          <w:lang w:val="en-US" w:eastAsia="zh-CN" w:bidi="ar-SA"/>
        </w:rPr>
        <w:t>医疗质量管理体系</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7DD4B8D">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3.2.1.2</w:t>
      </w:r>
      <w:r>
        <w:rPr>
          <w:rFonts w:hint="eastAsia" w:ascii="宋体" w:hAnsi="宋体" w:eastAsia="宋体" w:cs="Courier New"/>
          <w:color w:val="0563C1"/>
          <w:kern w:val="2"/>
          <w:sz w:val="32"/>
          <w:szCs w:val="32"/>
          <w:u w:val="single"/>
          <w:lang w:val="en-US" w:eastAsia="zh-CN" w:bidi="ar-SA"/>
        </w:rPr>
        <w:t>医疗质量管理制度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CAFD29B">
      <w:pPr>
        <w:widowControl w:val="0"/>
        <w:tabs>
          <w:tab w:val="right" w:leader="dot" w:pos="8296"/>
        </w:tabs>
        <w:adjustRightInd w:val="0"/>
        <w:snapToGrid w:val="0"/>
        <w:spacing w:line="276" w:lineRule="auto"/>
        <w:ind w:left="840" w:leftChars="4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w:t>
      </w:r>
      <w:r>
        <w:rPr>
          <w:rFonts w:hint="eastAsia" w:ascii="宋体" w:hAnsi="宋体" w:eastAsia="宋体" w:cs="Courier New"/>
          <w:color w:val="0563C1"/>
          <w:kern w:val="2"/>
          <w:sz w:val="32"/>
          <w:szCs w:val="32"/>
          <w:u w:val="single"/>
          <w:lang w:val="en-US" w:eastAsia="zh-CN" w:bidi="ar-SA"/>
        </w:rPr>
        <w:t>加强医疗质量管理制度落实</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ED4D34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3.2.2.1“</w:t>
      </w:r>
      <w:r>
        <w:rPr>
          <w:rFonts w:hint="eastAsia" w:ascii="宋体" w:hAnsi="宋体" w:eastAsia="宋体" w:cs="Courier New"/>
          <w:color w:val="0563C1"/>
          <w:kern w:val="2"/>
          <w:sz w:val="32"/>
          <w:szCs w:val="32"/>
          <w:u w:val="single"/>
          <w:lang w:val="en-US" w:eastAsia="zh-CN" w:bidi="ar-SA"/>
        </w:rPr>
        <w:t>三基</w:t>
      </w:r>
      <w:r>
        <w:rPr>
          <w:rFonts w:ascii="宋体" w:hAnsi="宋体" w:eastAsia="宋体" w:cs="Courier New"/>
          <w:color w:val="0563C1"/>
          <w:kern w:val="2"/>
          <w:sz w:val="32"/>
          <w:szCs w:val="32"/>
          <w:u w:val="single"/>
          <w:lang w:val="en-US" w:eastAsia="zh-CN" w:bidi="ar-SA"/>
        </w:rPr>
        <w:t>”</w:t>
      </w:r>
      <w:r>
        <w:rPr>
          <w:rFonts w:hint="eastAsia" w:ascii="宋体" w:hAnsi="宋体" w:eastAsia="宋体" w:cs="Courier New"/>
          <w:color w:val="0563C1"/>
          <w:kern w:val="2"/>
          <w:sz w:val="32"/>
          <w:szCs w:val="32"/>
          <w:u w:val="single"/>
          <w:lang w:val="en-US" w:eastAsia="zh-CN" w:bidi="ar-SA"/>
        </w:rPr>
        <w:t>培训与考核</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F867B5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3.2.2.2</w:t>
      </w:r>
      <w:r>
        <w:rPr>
          <w:rFonts w:hint="eastAsia" w:ascii="宋体" w:hAnsi="宋体" w:eastAsia="宋体" w:cs="Courier New"/>
          <w:color w:val="0563C1"/>
          <w:kern w:val="2"/>
          <w:sz w:val="32"/>
          <w:szCs w:val="32"/>
          <w:u w:val="single"/>
          <w:lang w:val="en-US" w:eastAsia="zh-CN" w:bidi="ar-SA"/>
        </w:rPr>
        <w:t>住院诊疗质量管理</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6B9708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3.2.2.3</w:t>
      </w:r>
      <w:r>
        <w:rPr>
          <w:rFonts w:hint="eastAsia" w:ascii="宋体" w:hAnsi="宋体" w:eastAsia="宋体" w:cs="Courier New"/>
          <w:color w:val="0563C1"/>
          <w:kern w:val="2"/>
          <w:sz w:val="32"/>
          <w:szCs w:val="32"/>
          <w:u w:val="single"/>
          <w:lang w:val="en-US" w:eastAsia="zh-CN" w:bidi="ar-SA"/>
        </w:rPr>
        <w:t>首诊负责制度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2A8EA92">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3.2.2.4</w:t>
      </w:r>
      <w:r>
        <w:rPr>
          <w:rFonts w:hint="eastAsia" w:ascii="宋体" w:hAnsi="宋体" w:eastAsia="宋体" w:cs="Courier New"/>
          <w:color w:val="0563C1"/>
          <w:kern w:val="2"/>
          <w:sz w:val="32"/>
          <w:szCs w:val="32"/>
          <w:u w:val="single"/>
          <w:lang w:val="en-US" w:eastAsia="zh-CN" w:bidi="ar-SA"/>
        </w:rPr>
        <w:t>医疗文书书写管理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5803F8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3.2.2.5</w:t>
      </w:r>
      <w:r>
        <w:rPr>
          <w:rFonts w:hint="eastAsia" w:ascii="宋体" w:hAnsi="宋体" w:eastAsia="宋体" w:cs="Courier New"/>
          <w:color w:val="0563C1"/>
          <w:kern w:val="2"/>
          <w:sz w:val="32"/>
          <w:szCs w:val="32"/>
          <w:u w:val="single"/>
          <w:lang w:val="en-US" w:eastAsia="zh-CN" w:bidi="ar-SA"/>
        </w:rPr>
        <w:t>血液透析管理</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8A5664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3.2.2.6</w:t>
      </w:r>
      <w:r>
        <w:rPr>
          <w:rFonts w:hint="eastAsia" w:ascii="宋体" w:hAnsi="宋体" w:eastAsia="宋体" w:cs="Courier New"/>
          <w:color w:val="0563C1"/>
          <w:kern w:val="2"/>
          <w:sz w:val="32"/>
          <w:szCs w:val="32"/>
          <w:u w:val="single"/>
          <w:lang w:val="en-US" w:eastAsia="zh-CN" w:bidi="ar-SA"/>
        </w:rPr>
        <w:t>放射或医学影像管理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5C8F0D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"_Toc514752919"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3.2.2.7</w:t>
      </w:r>
      <w:r>
        <w:rPr>
          <w:rFonts w:hint="eastAsia" w:ascii="宋体" w:hAnsi="宋体" w:eastAsia="宋体" w:cs="Courier New"/>
          <w:color w:val="0563C1"/>
          <w:kern w:val="2"/>
          <w:sz w:val="32"/>
          <w:szCs w:val="32"/>
          <w:u w:val="single"/>
          <w:lang w:val="en-US" w:eastAsia="zh-CN" w:bidi="ar-SA"/>
        </w:rPr>
        <w:t>临床检验管理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_Toc514752919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15EDC7D">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3.2.2.8</w:t>
      </w:r>
      <w:r>
        <w:rPr>
          <w:rFonts w:hint="eastAsia" w:ascii="宋体" w:hAnsi="宋体" w:eastAsia="宋体" w:cs="Courier New"/>
          <w:color w:val="0563C1"/>
          <w:kern w:val="2"/>
          <w:sz w:val="32"/>
          <w:szCs w:val="32"/>
          <w:u w:val="single"/>
          <w:lang w:val="en-US" w:eastAsia="zh-CN" w:bidi="ar-SA"/>
        </w:rPr>
        <w:t>中医管理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DE1271F">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3.2.2.9</w:t>
      </w:r>
      <w:r>
        <w:rPr>
          <w:rFonts w:hint="eastAsia" w:ascii="宋体" w:hAnsi="宋体" w:eastAsia="宋体" w:cs="Courier New"/>
          <w:color w:val="0563C1"/>
          <w:kern w:val="2"/>
          <w:sz w:val="32"/>
          <w:szCs w:val="32"/>
          <w:u w:val="single"/>
          <w:lang w:val="en-US" w:eastAsia="zh-CN" w:bidi="ar-SA"/>
        </w:rPr>
        <w:t>康复管理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A807F3F">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3.3</w:t>
      </w:r>
      <w:r>
        <w:rPr>
          <w:rFonts w:hint="eastAsia" w:ascii="宋体" w:hAnsi="宋体" w:eastAsia="宋体" w:cs="Courier New"/>
          <w:color w:val="0563C1"/>
          <w:kern w:val="2"/>
          <w:sz w:val="32"/>
          <w:szCs w:val="32"/>
          <w:u w:val="single"/>
          <w:lang w:val="en-US" w:eastAsia="zh-CN" w:bidi="ar-SA"/>
        </w:rPr>
        <w:t>患者安全管理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458F11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3.3.1</w:t>
      </w:r>
      <w:r>
        <w:rPr>
          <w:rFonts w:hint="eastAsia" w:ascii="宋体" w:hAnsi="宋体" w:eastAsia="宋体" w:cs="Courier New"/>
          <w:color w:val="0563C1"/>
          <w:kern w:val="2"/>
          <w:sz w:val="32"/>
          <w:szCs w:val="32"/>
          <w:u w:val="single"/>
          <w:lang w:val="en-US" w:eastAsia="zh-CN" w:bidi="ar-SA"/>
        </w:rPr>
        <w:t>查对制度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8CA94D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3.3.2</w:t>
      </w:r>
      <w:r>
        <w:rPr>
          <w:rFonts w:hint="eastAsia" w:ascii="宋体" w:hAnsi="宋体" w:eastAsia="宋体" w:cs="Courier New"/>
          <w:color w:val="0563C1"/>
          <w:kern w:val="2"/>
          <w:sz w:val="32"/>
          <w:szCs w:val="32"/>
          <w:u w:val="single"/>
          <w:lang w:val="en-US" w:eastAsia="zh-CN" w:bidi="ar-SA"/>
        </w:rPr>
        <w:t>危急值报告管理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0389C14">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3.3.3</w:t>
      </w:r>
      <w:r>
        <w:rPr>
          <w:rFonts w:hint="eastAsia" w:ascii="宋体" w:hAnsi="宋体" w:eastAsia="宋体" w:cs="Courier New"/>
          <w:color w:val="0563C1"/>
          <w:kern w:val="2"/>
          <w:sz w:val="32"/>
          <w:szCs w:val="32"/>
          <w:u w:val="single"/>
          <w:lang w:val="en-US" w:eastAsia="zh-CN" w:bidi="ar-SA"/>
        </w:rPr>
        <w:t>患者安全风险管理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A20C5F3">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3.3.4</w:t>
      </w:r>
      <w:r>
        <w:rPr>
          <w:rFonts w:hint="eastAsia" w:ascii="宋体" w:hAnsi="宋体" w:eastAsia="宋体" w:cs="Courier New"/>
          <w:color w:val="0563C1"/>
          <w:kern w:val="2"/>
          <w:sz w:val="32"/>
          <w:szCs w:val="32"/>
          <w:u w:val="single"/>
          <w:lang w:val="en-US" w:eastAsia="zh-CN" w:bidi="ar-SA"/>
        </w:rPr>
        <w:t>患者参与医疗安全</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353B29E">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3.4</w:t>
      </w:r>
      <w:r>
        <w:rPr>
          <w:rFonts w:hint="eastAsia" w:ascii="宋体" w:hAnsi="宋体" w:eastAsia="宋体" w:cs="Courier New"/>
          <w:color w:val="0563C1"/>
          <w:kern w:val="2"/>
          <w:sz w:val="32"/>
          <w:szCs w:val="32"/>
          <w:u w:val="single"/>
          <w:lang w:val="en-US" w:eastAsia="zh-CN" w:bidi="ar-SA"/>
        </w:rPr>
        <w:t>护理管理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3C6FE52">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3.4.1</w:t>
      </w:r>
      <w:r>
        <w:rPr>
          <w:rFonts w:hint="eastAsia" w:ascii="宋体" w:hAnsi="宋体" w:eastAsia="宋体" w:cs="Courier New"/>
          <w:color w:val="0563C1"/>
          <w:kern w:val="2"/>
          <w:sz w:val="32"/>
          <w:szCs w:val="32"/>
          <w:u w:val="single"/>
          <w:lang w:val="en-US" w:eastAsia="zh-CN" w:bidi="ar-SA"/>
        </w:rPr>
        <w:t>护理组织管理体系</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87151ED">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"_Toc514752929"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3.4.2</w:t>
      </w:r>
      <w:r>
        <w:rPr>
          <w:rFonts w:hint="eastAsia" w:ascii="宋体" w:hAnsi="宋体" w:eastAsia="宋体" w:cs="Courier New"/>
          <w:color w:val="0563C1"/>
          <w:kern w:val="2"/>
          <w:sz w:val="32"/>
          <w:szCs w:val="32"/>
          <w:u w:val="single"/>
          <w:lang w:val="en-US" w:eastAsia="zh-CN" w:bidi="ar-SA"/>
        </w:rPr>
        <w:t>执行《护士条例》</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_Toc514752929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9B5871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3.4.3</w:t>
      </w:r>
      <w:r>
        <w:rPr>
          <w:rFonts w:hint="eastAsia" w:ascii="宋体" w:hAnsi="宋体" w:eastAsia="宋体" w:cs="Courier New"/>
          <w:color w:val="0563C1"/>
          <w:kern w:val="2"/>
          <w:sz w:val="32"/>
          <w:szCs w:val="32"/>
          <w:u w:val="single"/>
          <w:lang w:val="en-US" w:eastAsia="zh-CN" w:bidi="ar-SA"/>
        </w:rPr>
        <w:t>临床护理质量管理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3AB461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3.4.4</w:t>
      </w:r>
      <w:r>
        <w:rPr>
          <w:rFonts w:hint="eastAsia" w:ascii="宋体" w:hAnsi="宋体" w:eastAsia="宋体" w:cs="Courier New"/>
          <w:color w:val="0563C1"/>
          <w:kern w:val="2"/>
          <w:sz w:val="32"/>
          <w:szCs w:val="32"/>
          <w:u w:val="single"/>
          <w:lang w:val="en-US" w:eastAsia="zh-CN" w:bidi="ar-SA"/>
        </w:rPr>
        <w:t>护理安全管理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29</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A6C2B83">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3.5</w:t>
      </w:r>
      <w:r>
        <w:rPr>
          <w:rFonts w:hint="eastAsia" w:ascii="宋体" w:hAnsi="宋体" w:eastAsia="宋体" w:cs="Courier New"/>
          <w:color w:val="0563C1"/>
          <w:kern w:val="2"/>
          <w:sz w:val="32"/>
          <w:szCs w:val="32"/>
          <w:u w:val="single"/>
          <w:lang w:val="en-US" w:eastAsia="zh-CN" w:bidi="ar-SA"/>
        </w:rPr>
        <w:t>医院感染管理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0BE490C">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3.5.1</w:t>
      </w:r>
      <w:r>
        <w:rPr>
          <w:rFonts w:hint="eastAsia" w:ascii="宋体" w:hAnsi="宋体" w:eastAsia="宋体" w:cs="Courier New"/>
          <w:color w:val="0563C1"/>
          <w:kern w:val="2"/>
          <w:sz w:val="32"/>
          <w:szCs w:val="32"/>
          <w:u w:val="single"/>
          <w:lang w:val="en-US" w:eastAsia="zh-CN" w:bidi="ar-SA"/>
        </w:rPr>
        <w:t>医院感染管理组织</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59DC2C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3.5.2</w:t>
      </w:r>
      <w:r>
        <w:rPr>
          <w:rFonts w:hint="eastAsia" w:ascii="宋体" w:hAnsi="宋体" w:eastAsia="宋体" w:cs="Courier New"/>
          <w:color w:val="0563C1"/>
          <w:kern w:val="2"/>
          <w:sz w:val="32"/>
          <w:szCs w:val="32"/>
          <w:u w:val="single"/>
          <w:lang w:val="en-US" w:eastAsia="zh-CN" w:bidi="ar-SA"/>
        </w:rPr>
        <w:t>医院感染相关监测</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F33F12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3.5.3</w:t>
      </w:r>
      <w:r>
        <w:rPr>
          <w:rFonts w:hint="eastAsia" w:ascii="宋体" w:hAnsi="宋体" w:eastAsia="宋体" w:cs="Courier New"/>
          <w:color w:val="0563C1"/>
          <w:kern w:val="2"/>
          <w:sz w:val="32"/>
          <w:szCs w:val="32"/>
          <w:u w:val="single"/>
          <w:lang w:val="en-US" w:eastAsia="zh-CN" w:bidi="ar-SA"/>
        </w:rPr>
        <w:t>手卫生管理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988499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3.5.4</w:t>
      </w:r>
      <w:r>
        <w:rPr>
          <w:rFonts w:hint="eastAsia" w:ascii="宋体" w:hAnsi="宋体" w:eastAsia="宋体" w:cs="Courier New"/>
          <w:color w:val="0563C1"/>
          <w:kern w:val="2"/>
          <w:sz w:val="32"/>
          <w:szCs w:val="32"/>
          <w:u w:val="single"/>
          <w:lang w:val="en-US" w:eastAsia="zh-CN" w:bidi="ar-SA"/>
        </w:rPr>
        <w:t>消毒及灭菌工作管理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7A19524">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3.6</w:t>
      </w:r>
      <w:r>
        <w:rPr>
          <w:rFonts w:hint="eastAsia" w:ascii="宋体" w:hAnsi="宋体" w:eastAsia="宋体" w:cs="Courier New"/>
          <w:color w:val="0563C1"/>
          <w:kern w:val="2"/>
          <w:sz w:val="32"/>
          <w:szCs w:val="32"/>
          <w:u w:val="single"/>
          <w:lang w:val="en-US" w:eastAsia="zh-CN" w:bidi="ar-SA"/>
        </w:rPr>
        <w:t>医疗废物管理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841D84E">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3.6.1</w:t>
      </w:r>
      <w:r>
        <w:rPr>
          <w:rFonts w:hint="eastAsia" w:ascii="宋体" w:hAnsi="宋体" w:eastAsia="宋体" w:cs="Courier New"/>
          <w:color w:val="0563C1"/>
          <w:kern w:val="2"/>
          <w:sz w:val="32"/>
          <w:szCs w:val="32"/>
          <w:u w:val="single"/>
          <w:lang w:val="en-US" w:eastAsia="zh-CN" w:bidi="ar-SA"/>
        </w:rPr>
        <w:t>医疗废物和污水处理管理制度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D7F613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"_Toc514752939"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3.6.2</w:t>
      </w:r>
      <w:r>
        <w:rPr>
          <w:rFonts w:hint="eastAsia" w:ascii="宋体" w:hAnsi="宋体" w:eastAsia="宋体" w:cs="Courier New"/>
          <w:color w:val="0563C1"/>
          <w:kern w:val="2"/>
          <w:sz w:val="32"/>
          <w:szCs w:val="32"/>
          <w:u w:val="single"/>
          <w:lang w:val="en-US" w:eastAsia="zh-CN" w:bidi="ar-SA"/>
        </w:rPr>
        <w:t>医疗废物处置和污水处理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_Toc514752939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31</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2E7DE55">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3.7</w:t>
      </w:r>
      <w:r>
        <w:rPr>
          <w:rFonts w:hint="eastAsia" w:ascii="宋体" w:hAnsi="宋体" w:eastAsia="宋体" w:cs="Courier New"/>
          <w:color w:val="0563C1"/>
          <w:kern w:val="2"/>
          <w:sz w:val="32"/>
          <w:szCs w:val="32"/>
          <w:u w:val="single"/>
          <w:lang w:val="en-US" w:eastAsia="zh-CN" w:bidi="ar-SA"/>
        </w:rPr>
        <w:t>放射防护管理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F53C68D">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3.7.1</w:t>
      </w:r>
      <w:r>
        <w:rPr>
          <w:rFonts w:hint="eastAsia" w:ascii="宋体" w:hAnsi="宋体" w:eastAsia="宋体" w:cs="Courier New"/>
          <w:color w:val="0563C1"/>
          <w:kern w:val="2"/>
          <w:sz w:val="32"/>
          <w:szCs w:val="32"/>
          <w:u w:val="single"/>
          <w:lang w:val="en-US" w:eastAsia="zh-CN" w:bidi="ar-SA"/>
        </w:rPr>
        <w:t>放射防护管理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D27BF1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3.7.2</w:t>
      </w:r>
      <w:r>
        <w:rPr>
          <w:rFonts w:hint="eastAsia" w:ascii="宋体" w:hAnsi="宋体" w:eastAsia="宋体" w:cs="Courier New"/>
          <w:color w:val="0563C1"/>
          <w:kern w:val="2"/>
          <w:sz w:val="32"/>
          <w:szCs w:val="32"/>
          <w:u w:val="single"/>
          <w:lang w:val="en-US" w:eastAsia="zh-CN" w:bidi="ar-SA"/>
        </w:rPr>
        <w:t>放射防护设备管理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6368E48">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3.8</w:t>
      </w:r>
      <w:r>
        <w:rPr>
          <w:rFonts w:hint="eastAsia" w:ascii="宋体" w:hAnsi="宋体" w:eastAsia="宋体" w:cs="Courier New"/>
          <w:color w:val="0563C1"/>
          <w:kern w:val="2"/>
          <w:sz w:val="32"/>
          <w:szCs w:val="32"/>
          <w:u w:val="single"/>
          <w:lang w:val="en-US" w:eastAsia="zh-CN" w:bidi="ar-SA"/>
        </w:rPr>
        <w:t>药事管理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410B05B">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3.8.1</w:t>
      </w:r>
      <w:r>
        <w:rPr>
          <w:rFonts w:hint="eastAsia" w:ascii="宋体" w:hAnsi="宋体" w:eastAsia="宋体" w:cs="Courier New"/>
          <w:color w:val="0563C1"/>
          <w:kern w:val="2"/>
          <w:sz w:val="32"/>
          <w:szCs w:val="32"/>
          <w:u w:val="single"/>
          <w:lang w:val="en-US" w:eastAsia="zh-CN" w:bidi="ar-SA"/>
        </w:rPr>
        <w:t>药品管理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32</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9284FAB">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3.8.2</w:t>
      </w:r>
      <w:r>
        <w:rPr>
          <w:rFonts w:hint="eastAsia" w:ascii="宋体" w:hAnsi="宋体" w:eastAsia="宋体" w:cs="Courier New"/>
          <w:color w:val="0563C1"/>
          <w:kern w:val="2"/>
          <w:sz w:val="32"/>
          <w:szCs w:val="32"/>
          <w:u w:val="single"/>
          <w:lang w:val="en-US" w:eastAsia="zh-CN" w:bidi="ar-SA"/>
        </w:rPr>
        <w:t>临床用药</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831FCB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3.8.3</w:t>
      </w:r>
      <w:r>
        <w:rPr>
          <w:rFonts w:hint="eastAsia" w:ascii="宋体" w:hAnsi="宋体" w:eastAsia="宋体" w:cs="Courier New"/>
          <w:color w:val="0563C1"/>
          <w:kern w:val="2"/>
          <w:sz w:val="32"/>
          <w:szCs w:val="32"/>
          <w:u w:val="single"/>
          <w:lang w:val="en-US" w:eastAsia="zh-CN" w:bidi="ar-SA"/>
        </w:rPr>
        <w:t>处方管理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D276DF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3.8.4</w:t>
      </w:r>
      <w:r>
        <w:rPr>
          <w:rFonts w:hint="eastAsia" w:ascii="宋体" w:hAnsi="宋体" w:eastAsia="宋体" w:cs="Courier New"/>
          <w:color w:val="0563C1"/>
          <w:kern w:val="2"/>
          <w:sz w:val="32"/>
          <w:szCs w:val="32"/>
          <w:u w:val="single"/>
          <w:lang w:val="en-US" w:eastAsia="zh-CN" w:bidi="ar-SA"/>
        </w:rPr>
        <w:t>药品不良反应管理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33</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968AA27">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3.9</w:t>
      </w:r>
      <w:r>
        <w:rPr>
          <w:rFonts w:hint="eastAsia" w:ascii="宋体" w:hAnsi="宋体" w:eastAsia="宋体" w:cs="Courier New"/>
          <w:color w:val="0563C1"/>
          <w:kern w:val="2"/>
          <w:sz w:val="32"/>
          <w:szCs w:val="32"/>
          <w:u w:val="single"/>
          <w:lang w:val="en-US" w:eastAsia="zh-CN" w:bidi="ar-SA"/>
        </w:rPr>
        <w:t>公共卫生管理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F3988A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"_Toc514752949"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3.9.1</w:t>
      </w:r>
      <w:r>
        <w:rPr>
          <w:rFonts w:hint="eastAsia" w:ascii="宋体" w:hAnsi="宋体" w:eastAsia="宋体" w:cs="Courier New"/>
          <w:color w:val="0563C1"/>
          <w:kern w:val="2"/>
          <w:sz w:val="32"/>
          <w:szCs w:val="32"/>
          <w:u w:val="single"/>
          <w:lang w:val="en-US" w:eastAsia="zh-CN" w:bidi="ar-SA"/>
        </w:rPr>
        <w:t>公共卫生管理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_Toc514752949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34</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1BD78C2">
      <w:pPr>
        <w:widowControl w:val="0"/>
        <w:tabs>
          <w:tab w:val="right" w:leader="dot" w:pos="8296"/>
        </w:tabs>
        <w:adjustRightInd w:val="0"/>
        <w:snapToGrid w:val="0"/>
        <w:spacing w:line="276" w:lineRule="auto"/>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"_Toc514752950"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Courier New"/>
          <w:color w:val="0563C1"/>
          <w:kern w:val="2"/>
          <w:sz w:val="32"/>
          <w:szCs w:val="32"/>
          <w:u w:val="single"/>
          <w:lang w:val="en-US" w:eastAsia="zh-CN" w:bidi="ar-SA"/>
        </w:rPr>
        <w:t>第四章</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综合管理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6AA4173">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4.1</w:t>
      </w:r>
      <w:r>
        <w:rPr>
          <w:rFonts w:hint="eastAsia" w:ascii="宋体" w:hAnsi="宋体" w:eastAsia="宋体" w:cs="Courier New"/>
          <w:color w:val="0563C1"/>
          <w:kern w:val="2"/>
          <w:sz w:val="32"/>
          <w:szCs w:val="32"/>
          <w:u w:val="single"/>
          <w:lang w:val="en-US" w:eastAsia="zh-CN" w:bidi="ar-SA"/>
        </w:rPr>
        <w:t>党建管理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59A75C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4.1.1</w:t>
      </w:r>
      <w:r>
        <w:rPr>
          <w:rFonts w:hint="eastAsia" w:ascii="宋体" w:hAnsi="宋体" w:eastAsia="宋体" w:cs="Courier New"/>
          <w:color w:val="0563C1"/>
          <w:kern w:val="2"/>
          <w:sz w:val="32"/>
          <w:szCs w:val="32"/>
          <w:u w:val="single"/>
          <w:lang w:val="en-US" w:eastAsia="zh-CN" w:bidi="ar-SA"/>
        </w:rPr>
        <w:t>党的组织建设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34523D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4.1.2</w:t>
      </w:r>
      <w:r>
        <w:rPr>
          <w:rFonts w:hint="eastAsia" w:ascii="宋体" w:hAnsi="宋体" w:eastAsia="宋体" w:cs="Courier New"/>
          <w:color w:val="0563C1"/>
          <w:kern w:val="2"/>
          <w:sz w:val="32"/>
          <w:szCs w:val="32"/>
          <w:u w:val="single"/>
          <w:lang w:val="en-US" w:eastAsia="zh-CN" w:bidi="ar-SA"/>
        </w:rPr>
        <w:t>党风廉政建设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FA23215">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4.2</w:t>
      </w:r>
      <w:r>
        <w:rPr>
          <w:rFonts w:hint="eastAsia" w:ascii="宋体" w:hAnsi="宋体" w:eastAsia="宋体" w:cs="Courier New"/>
          <w:color w:val="0563C1"/>
          <w:kern w:val="2"/>
          <w:sz w:val="32"/>
          <w:szCs w:val="32"/>
          <w:u w:val="single"/>
          <w:lang w:val="en-US" w:eastAsia="zh-CN" w:bidi="ar-SA"/>
        </w:rPr>
        <w:t>人员管理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603DF6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4.2.1</w:t>
      </w:r>
      <w:r>
        <w:rPr>
          <w:rFonts w:hint="eastAsia" w:ascii="宋体" w:hAnsi="宋体" w:eastAsia="宋体" w:cs="Courier New"/>
          <w:color w:val="0563C1"/>
          <w:kern w:val="2"/>
          <w:sz w:val="32"/>
          <w:szCs w:val="32"/>
          <w:u w:val="single"/>
          <w:lang w:val="en-US" w:eastAsia="zh-CN" w:bidi="ar-SA"/>
        </w:rPr>
        <w:t>绩效考核制度</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35</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27FA047A">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4.2.2</w:t>
      </w:r>
      <w:r>
        <w:rPr>
          <w:rFonts w:hint="eastAsia" w:ascii="宋体" w:hAnsi="宋体" w:eastAsia="宋体" w:cs="Courier New"/>
          <w:color w:val="0563C1"/>
          <w:kern w:val="2"/>
          <w:sz w:val="32"/>
          <w:szCs w:val="32"/>
          <w:u w:val="single"/>
          <w:lang w:val="en-US" w:eastAsia="zh-CN" w:bidi="ar-SA"/>
        </w:rPr>
        <w:t>人才队伍建设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1B21F62">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4.3</w:t>
      </w:r>
      <w:r>
        <w:rPr>
          <w:rFonts w:hint="eastAsia" w:ascii="宋体" w:hAnsi="宋体" w:eastAsia="宋体" w:cs="Courier New"/>
          <w:color w:val="0563C1"/>
          <w:kern w:val="2"/>
          <w:sz w:val="32"/>
          <w:szCs w:val="32"/>
          <w:u w:val="single"/>
          <w:lang w:val="en-US" w:eastAsia="zh-CN" w:bidi="ar-SA"/>
        </w:rPr>
        <w:t>财务管理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FEE7099">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4.3.1</w:t>
      </w:r>
      <w:r>
        <w:rPr>
          <w:rFonts w:hint="eastAsia" w:ascii="宋体" w:hAnsi="宋体" w:eastAsia="宋体" w:cs="Courier New"/>
          <w:color w:val="0563C1"/>
          <w:kern w:val="2"/>
          <w:sz w:val="32"/>
          <w:szCs w:val="32"/>
          <w:u w:val="single"/>
          <w:lang w:val="en-US" w:eastAsia="zh-CN" w:bidi="ar-SA"/>
        </w:rPr>
        <w:t>财务管理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D8C6DF8">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"_Toc514752959"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4.4</w:t>
      </w:r>
      <w:r>
        <w:rPr>
          <w:rFonts w:hint="eastAsia" w:ascii="宋体" w:hAnsi="宋体" w:eastAsia="宋体" w:cs="Courier New"/>
          <w:color w:val="0563C1"/>
          <w:kern w:val="2"/>
          <w:sz w:val="32"/>
          <w:szCs w:val="32"/>
          <w:u w:val="single"/>
          <w:lang w:val="en-US" w:eastAsia="zh-CN" w:bidi="ar-SA"/>
        </w:rPr>
        <w:t>后勤服务管理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_Toc514752959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2C49505">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4.4.1</w:t>
      </w:r>
      <w:r>
        <w:rPr>
          <w:rFonts w:hint="eastAsia" w:ascii="宋体" w:hAnsi="宋体" w:eastAsia="宋体" w:cs="Courier New"/>
          <w:color w:val="0563C1"/>
          <w:kern w:val="2"/>
          <w:sz w:val="32"/>
          <w:szCs w:val="32"/>
          <w:u w:val="single"/>
          <w:lang w:val="en-US" w:eastAsia="zh-CN" w:bidi="ar-SA"/>
        </w:rPr>
        <w:t>后勤安全保障</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36</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1EAB10D">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4.5</w:t>
      </w:r>
      <w:r>
        <w:rPr>
          <w:rFonts w:hint="eastAsia" w:ascii="宋体" w:hAnsi="宋体" w:eastAsia="宋体" w:cs="Courier New"/>
          <w:color w:val="0563C1"/>
          <w:kern w:val="2"/>
          <w:sz w:val="32"/>
          <w:szCs w:val="32"/>
          <w:u w:val="single"/>
          <w:lang w:val="en-US" w:eastAsia="zh-CN" w:bidi="ar-SA"/>
        </w:rPr>
        <w:t>信息管理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3F1B997">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4.5.1</w:t>
      </w:r>
      <w:r>
        <w:rPr>
          <w:rFonts w:hint="eastAsia" w:ascii="宋体" w:hAnsi="宋体" w:eastAsia="宋体" w:cs="Courier New"/>
          <w:color w:val="0563C1"/>
          <w:kern w:val="2"/>
          <w:sz w:val="32"/>
          <w:szCs w:val="32"/>
          <w:u w:val="single"/>
          <w:lang w:val="en-US" w:eastAsia="zh-CN" w:bidi="ar-SA"/>
        </w:rPr>
        <w:t>信息系统建设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A7F7C6F">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4.5.2</w:t>
      </w:r>
      <w:r>
        <w:rPr>
          <w:rFonts w:hint="eastAsia" w:ascii="宋体" w:hAnsi="宋体" w:eastAsia="宋体" w:cs="Courier New"/>
          <w:color w:val="0563C1"/>
          <w:kern w:val="2"/>
          <w:sz w:val="32"/>
          <w:szCs w:val="32"/>
          <w:u w:val="single"/>
          <w:lang w:val="en-US" w:eastAsia="zh-CN" w:bidi="ar-SA"/>
        </w:rPr>
        <w:t>信息安全</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21F647E">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4.6</w:t>
      </w:r>
      <w:r>
        <w:rPr>
          <w:rFonts w:hint="eastAsia" w:ascii="宋体" w:hAnsi="宋体" w:eastAsia="宋体" w:cs="Courier New"/>
          <w:color w:val="0563C1"/>
          <w:kern w:val="2"/>
          <w:sz w:val="32"/>
          <w:szCs w:val="32"/>
          <w:u w:val="single"/>
          <w:lang w:val="en-US" w:eastAsia="zh-CN" w:bidi="ar-SA"/>
        </w:rPr>
        <w:t>行风建设管理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_Toc514752964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3F2805B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4.6.1</w:t>
      </w:r>
      <w:r>
        <w:rPr>
          <w:rFonts w:hint="eastAsia" w:ascii="宋体" w:hAnsi="宋体" w:eastAsia="宋体" w:cs="Courier New"/>
          <w:color w:val="0563C1"/>
          <w:kern w:val="2"/>
          <w:sz w:val="32"/>
          <w:szCs w:val="32"/>
          <w:u w:val="single"/>
          <w:lang w:val="en-US" w:eastAsia="zh-CN" w:bidi="ar-SA"/>
        </w:rPr>
        <w:t>医德医风建设</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_Toc514752965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37</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331D0AC">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4.7</w:t>
      </w:r>
      <w:r>
        <w:rPr>
          <w:rFonts w:hint="eastAsia" w:ascii="宋体" w:hAnsi="宋体" w:eastAsia="宋体" w:cs="Courier New"/>
          <w:color w:val="0563C1"/>
          <w:kern w:val="2"/>
          <w:sz w:val="32"/>
          <w:szCs w:val="32"/>
          <w:u w:val="single"/>
          <w:lang w:val="en-US" w:eastAsia="zh-CN" w:bidi="ar-SA"/>
        </w:rPr>
        <w:t>科研管理</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_Toc514752966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54738E8">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4.7.1</w:t>
      </w:r>
      <w:r>
        <w:rPr>
          <w:rFonts w:hint="eastAsia" w:ascii="宋体" w:hAnsi="宋体" w:eastAsia="宋体" w:cs="Courier New"/>
          <w:color w:val="0563C1"/>
          <w:kern w:val="2"/>
          <w:sz w:val="32"/>
          <w:szCs w:val="32"/>
          <w:u w:val="single"/>
          <w:lang w:val="en-US" w:eastAsia="zh-CN" w:bidi="ar-SA"/>
        </w:rPr>
        <w:t>科研管理</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_Toc514752967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55FC52F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4.7.2</w:t>
      </w:r>
      <w:r>
        <w:rPr>
          <w:rFonts w:hint="eastAsia" w:ascii="宋体" w:hAnsi="宋体" w:eastAsia="宋体" w:cs="Courier New"/>
          <w:color w:val="0563C1"/>
          <w:kern w:val="2"/>
          <w:sz w:val="32"/>
          <w:szCs w:val="32"/>
          <w:u w:val="single"/>
          <w:lang w:val="en-US" w:eastAsia="zh-CN" w:bidi="ar-SA"/>
        </w:rPr>
        <w:t>培训管理</w:t>
      </w:r>
      <w:r>
        <w:rPr>
          <w:rFonts w:ascii="宋体" w:hAnsi="宋体" w:eastAsia="宋体" w:cs="Courier New"/>
          <w:color w:val="0563C1"/>
          <w:kern w:val="2"/>
          <w:sz w:val="32"/>
          <w:szCs w:val="32"/>
          <w:u w:val="single"/>
          <w:lang w:val="en-US" w:eastAsia="zh-CN" w:bidi="ar-SA"/>
        </w:rPr>
        <w:t xml:space="preserve"> </w:t>
      </w:r>
      <w:r>
        <w:rPr>
          <w:rFonts w:hint="eastAsia" w:ascii="宋体" w:hAnsi="宋体" w:eastAsia="宋体" w:cs="Courier New"/>
          <w:color w:val="0563C1"/>
          <w:kern w:val="2"/>
          <w:sz w:val="32"/>
          <w:szCs w:val="32"/>
          <w:u w:val="single"/>
          <w:lang w:val="en-US" w:eastAsia="zh-CN" w:bidi="ar-SA"/>
        </w:rPr>
        <w:t>★</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_Toc514752968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3CB1156">
      <w:pPr>
        <w:widowControl w:val="0"/>
        <w:tabs>
          <w:tab w:val="right" w:leader="dot" w:pos="8296"/>
        </w:tabs>
        <w:adjustRightInd w:val="0"/>
        <w:snapToGrid w:val="0"/>
        <w:spacing w:line="276" w:lineRule="auto"/>
        <w:ind w:left="420" w:leftChars="2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"_Toc514752969"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4.8</w:t>
      </w:r>
      <w:r>
        <w:rPr>
          <w:rFonts w:hint="eastAsia" w:ascii="宋体" w:hAnsi="宋体" w:eastAsia="宋体" w:cs="Courier New"/>
          <w:color w:val="0563C1"/>
          <w:kern w:val="2"/>
          <w:sz w:val="32"/>
          <w:szCs w:val="32"/>
          <w:u w:val="single"/>
          <w:lang w:val="en-US" w:eastAsia="zh-CN" w:bidi="ar-SA"/>
        </w:rPr>
        <w:t>社区协同和居民参与</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_Toc514752969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06A66310">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"_Toc514752970"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 xml:space="preserve">4.8.1 </w:t>
      </w:r>
      <w:r>
        <w:rPr>
          <w:rFonts w:hint="eastAsia" w:ascii="宋体" w:hAnsi="宋体" w:eastAsia="宋体" w:cs="Courier New"/>
          <w:color w:val="0563C1"/>
          <w:kern w:val="2"/>
          <w:sz w:val="32"/>
          <w:szCs w:val="32"/>
          <w:u w:val="single"/>
          <w:lang w:val="en-US" w:eastAsia="zh-CN" w:bidi="ar-SA"/>
        </w:rPr>
        <w:t>社区协同</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_Toc514752970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6FE671C6">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"_Toc514752971"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4.8.2</w:t>
      </w:r>
      <w:r>
        <w:rPr>
          <w:rFonts w:hint="eastAsia" w:ascii="宋体" w:hAnsi="宋体" w:eastAsia="宋体" w:cs="Courier New"/>
          <w:color w:val="0563C1"/>
          <w:kern w:val="2"/>
          <w:sz w:val="32"/>
          <w:szCs w:val="32"/>
          <w:u w:val="single"/>
          <w:lang w:val="en-US" w:eastAsia="zh-CN" w:bidi="ar-SA"/>
        </w:rPr>
        <w:t>社会认同</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_Toc514752971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16F376F1">
      <w:pPr>
        <w:widowControl w:val="0"/>
        <w:tabs>
          <w:tab w:val="right" w:leader="dot" w:pos="8296"/>
        </w:tabs>
        <w:adjustRightInd w:val="0"/>
        <w:snapToGrid w:val="0"/>
        <w:spacing w:line="276" w:lineRule="auto"/>
        <w:ind w:left="1260" w:leftChars="600"/>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"_Toc514752972"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4.8.3</w:t>
      </w:r>
      <w:r>
        <w:rPr>
          <w:rFonts w:hint="eastAsia" w:ascii="宋体" w:hAnsi="宋体" w:eastAsia="宋体" w:cs="Courier New"/>
          <w:color w:val="0563C1"/>
          <w:kern w:val="2"/>
          <w:sz w:val="32"/>
          <w:szCs w:val="32"/>
          <w:u w:val="single"/>
          <w:lang w:val="en-US" w:eastAsia="zh-CN" w:bidi="ar-SA"/>
        </w:rPr>
        <w:t>志愿者服务</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_Toc514752972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38</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7D38A162">
      <w:pPr>
        <w:widowControl w:val="0"/>
        <w:tabs>
          <w:tab w:val="right" w:leader="dot" w:pos="8296"/>
        </w:tabs>
        <w:adjustRightInd w:val="0"/>
        <w:snapToGrid w:val="0"/>
        <w:spacing w:line="276" w:lineRule="auto"/>
        <w:jc w:val="both"/>
        <w:rPr>
          <w:rFonts w:ascii="宋体" w:hAnsi="宋体" w:eastAsia="宋体" w:cs="黑体"/>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"_Toc514752973"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黑体"/>
          <w:color w:val="0563C1"/>
          <w:kern w:val="2"/>
          <w:sz w:val="32"/>
          <w:szCs w:val="32"/>
          <w:u w:val="single"/>
          <w:lang w:val="en-US" w:eastAsia="zh-CN" w:bidi="ar-SA"/>
        </w:rPr>
        <w:t>附件</w:t>
      </w:r>
      <w:r>
        <w:rPr>
          <w:rFonts w:ascii="宋体" w:hAnsi="宋体" w:eastAsia="宋体" w:cs="Times New Roman"/>
          <w:kern w:val="2"/>
          <w:sz w:val="21"/>
          <w:szCs w:val="24"/>
          <w:lang w:val="en-US" w:eastAsia="zh-CN" w:bidi="ar-SA"/>
        </w:rPr>
        <w:tab/>
      </w:r>
      <w:r>
        <w:rPr>
          <w:rFonts w:ascii="宋体" w:hAnsi="宋体" w:eastAsia="宋体" w:cs="Times New Roman"/>
          <w:kern w:val="2"/>
          <w:sz w:val="21"/>
          <w:szCs w:val="24"/>
          <w:lang w:val="en-US" w:eastAsia="zh-CN" w:bidi="ar-SA"/>
        </w:rPr>
        <w:fldChar w:fldCharType="begin"/>
      </w:r>
      <w:r>
        <w:rPr>
          <w:rFonts w:ascii="宋体" w:hAnsi="宋体" w:eastAsia="宋体" w:cs="Times New Roman"/>
          <w:kern w:val="2"/>
          <w:sz w:val="21"/>
          <w:szCs w:val="24"/>
          <w:lang w:val="en-US" w:eastAsia="zh-CN" w:bidi="ar-SA"/>
        </w:rPr>
        <w:instrText xml:space="preserve"> PAGEREF _Toc514752973 \h </w:instrText>
      </w:r>
      <w:r>
        <w:rPr>
          <w:rFonts w:ascii="宋体" w:hAnsi="宋体" w:eastAsia="宋体" w:cs="Times New Roman"/>
          <w:kern w:val="2"/>
          <w:sz w:val="21"/>
          <w:szCs w:val="24"/>
          <w:lang w:val="en-US" w:eastAsia="zh-CN" w:bidi="ar-SA"/>
        </w:rPr>
        <w:fldChar w:fldCharType="separate"/>
      </w:r>
      <w:r>
        <w:rPr>
          <w:rFonts w:ascii="宋体" w:hAnsi="宋体" w:eastAsia="宋体" w:cs="Times New Roman"/>
          <w:kern w:val="2"/>
          <w:sz w:val="21"/>
          <w:szCs w:val="24"/>
          <w:lang w:val="en-US" w:eastAsia="zh-CN" w:bidi="ar-SA"/>
        </w:rPr>
        <w:t>40</w:t>
      </w:r>
      <w:r>
        <w:rPr>
          <w:rFonts w:ascii="宋体" w:hAnsi="宋体" w:eastAsia="宋体" w:cs="Times New Roman"/>
          <w:kern w:val="2"/>
          <w:sz w:val="21"/>
          <w:szCs w:val="24"/>
          <w:lang w:val="en-US" w:eastAsia="zh-CN" w:bidi="ar-SA"/>
        </w:rPr>
        <w:fldChar w:fldCharType="end"/>
      </w:r>
      <w:r>
        <w:rPr>
          <w:rFonts w:ascii="宋体" w:hAnsi="宋体" w:eastAsia="宋体" w:cs="Times New Roman"/>
          <w:kern w:val="2"/>
          <w:sz w:val="21"/>
          <w:szCs w:val="24"/>
          <w:lang w:val="en-US" w:eastAsia="zh-CN" w:bidi="ar-SA"/>
        </w:rPr>
        <w:fldChar w:fldCharType="end"/>
      </w:r>
    </w:p>
    <w:p w14:paraId="49474A9A">
      <w:pPr>
        <w:tabs>
          <w:tab w:val="center" w:pos="4153"/>
          <w:tab w:val="left" w:pos="5265"/>
        </w:tabs>
        <w:adjustRightInd w:val="0"/>
        <w:snapToGrid w:val="0"/>
        <w:spacing w:line="276" w:lineRule="auto"/>
        <w:jc w:val="center"/>
        <w:rPr>
          <w:rFonts w:hint="eastAsia"/>
        </w:rPr>
      </w:pPr>
      <w:r>
        <w:rPr>
          <w:rFonts w:ascii="宋体" w:hAnsi="宋体" w:eastAsia="宋体"/>
          <w:szCs w:val="21"/>
        </w:rPr>
        <w:fldChar w:fldCharType="end"/>
      </w:r>
      <w:bookmarkEnd w:id="0"/>
      <w:bookmarkEnd w:id="1"/>
      <w:bookmarkEnd w:id="2"/>
      <w:bookmarkEnd w:id="3"/>
      <w:bookmarkStart w:id="4" w:name="_Toc514752849"/>
    </w:p>
    <w:p w14:paraId="2675DE96">
      <w:pPr>
        <w:keepNext/>
        <w:keepLines/>
        <w:widowControl w:val="0"/>
        <w:spacing w:before="340" w:after="330" w:line="360" w:lineRule="auto"/>
        <w:jc w:val="center"/>
        <w:outlineLvl w:val="0"/>
        <w:rPr>
          <w:rFonts w:ascii="Times New Roman" w:hAnsi="Times New Roman" w:eastAsia="宋体" w:cs="Times New Roman"/>
          <w:b/>
          <w:bCs/>
          <w:kern w:val="44"/>
          <w:sz w:val="32"/>
          <w:szCs w:val="44"/>
          <w:lang w:val="en-US" w:eastAsia="zh-CN" w:bidi="ar-SA"/>
        </w:rPr>
      </w:pPr>
      <w:bookmarkStart w:id="5" w:name="_Toc24698"/>
      <w:r>
        <w:rPr>
          <w:rFonts w:hint="eastAsia" w:ascii="Times New Roman" w:hAnsi="Times New Roman" w:eastAsia="宋体" w:cs="Times New Roman"/>
          <w:b/>
          <w:bCs/>
          <w:kern w:val="44"/>
          <w:sz w:val="32"/>
          <w:szCs w:val="44"/>
          <w:lang w:val="en-US" w:eastAsia="zh-CN" w:bidi="ar-SA"/>
        </w:rPr>
        <w:t>第一章  功能任务与资源配置</w:t>
      </w:r>
      <w:bookmarkEnd w:id="4"/>
      <w:bookmarkEnd w:id="5"/>
    </w:p>
    <w:p w14:paraId="54EF3CEF">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6" w:name="_Toc514752850"/>
      <w:bookmarkStart w:id="7" w:name="_Toc15153"/>
      <w:r>
        <w:rPr>
          <w:rFonts w:ascii="宋体" w:hAnsi="宋体" w:eastAsia="宋体" w:cs="Times New Roman"/>
          <w:b/>
          <w:bCs/>
          <w:kern w:val="2"/>
          <w:sz w:val="28"/>
          <w:szCs w:val="32"/>
          <w:lang w:val="en-US" w:eastAsia="zh-CN" w:bidi="ar-SA"/>
        </w:rPr>
        <w:t>1.1</w:t>
      </w:r>
      <w:r>
        <w:rPr>
          <w:rFonts w:hint="eastAsia" w:ascii="宋体" w:hAnsi="宋体" w:eastAsia="宋体" w:cs="Times New Roman"/>
          <w:b/>
          <w:bCs/>
          <w:kern w:val="2"/>
          <w:sz w:val="28"/>
          <w:szCs w:val="32"/>
          <w:lang w:val="en-US" w:eastAsia="zh-CN" w:bidi="ar-SA"/>
        </w:rPr>
        <w:t>功能任务</w:t>
      </w:r>
      <w:bookmarkEnd w:id="6"/>
      <w:bookmarkEnd w:id="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68C9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58EEFC18">
            <w:pPr>
              <w:jc w:val="center"/>
              <w:rPr>
                <w:rFonts w:ascii="宋体" w:hAnsi="宋体" w:eastAsia="宋体"/>
              </w:rPr>
            </w:pPr>
            <w:r>
              <w:rPr>
                <w:rFonts w:hint="eastAsia" w:ascii="宋体" w:hAnsi="宋体" w:eastAsia="宋体"/>
                <w:b/>
                <w:bCs/>
                <w:szCs w:val="21"/>
              </w:rPr>
              <w:t>能力指标</w:t>
            </w:r>
          </w:p>
        </w:tc>
        <w:tc>
          <w:tcPr>
            <w:tcW w:w="6803" w:type="dxa"/>
            <w:noWrap w:val="0"/>
            <w:vAlign w:val="center"/>
          </w:tcPr>
          <w:p w14:paraId="6BD59798">
            <w:pPr>
              <w:jc w:val="center"/>
              <w:rPr>
                <w:rFonts w:ascii="宋体" w:hAnsi="宋体" w:eastAsia="宋体"/>
              </w:rPr>
            </w:pPr>
            <w:r>
              <w:rPr>
                <w:rFonts w:hint="eastAsia" w:ascii="宋体" w:hAnsi="宋体" w:eastAsia="宋体"/>
                <w:b/>
                <w:bCs/>
                <w:szCs w:val="21"/>
              </w:rPr>
              <w:t>评价要点</w:t>
            </w:r>
          </w:p>
        </w:tc>
      </w:tr>
      <w:tr w14:paraId="29FD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31" w:type="dxa"/>
            <w:vMerge w:val="restart"/>
            <w:noWrap w:val="0"/>
            <w:vAlign w:val="center"/>
          </w:tcPr>
          <w:p w14:paraId="5C742FD3">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 w:name="_Toc26327"/>
            <w:bookmarkStart w:id="9" w:name="_Toc514752851"/>
            <w:r>
              <w:rPr>
                <w:rFonts w:ascii="宋体" w:hAnsi="宋体" w:eastAsia="宋体" w:cs="Times New Roman"/>
                <w:b w:val="0"/>
                <w:kern w:val="24"/>
                <w:sz w:val="28"/>
                <w:szCs w:val="20"/>
                <w:lang w:val="en-US" w:eastAsia="zh-CN" w:bidi="ar-SA"/>
              </w:rPr>
              <w:t>1.1.1基本功能</w:t>
            </w:r>
            <w:bookmarkEnd w:id="8"/>
            <w:bookmarkEnd w:id="9"/>
          </w:p>
        </w:tc>
        <w:tc>
          <w:tcPr>
            <w:tcW w:w="6803" w:type="dxa"/>
            <w:noWrap w:val="0"/>
            <w:vAlign w:val="top"/>
          </w:tcPr>
          <w:p w14:paraId="719BC6C9">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【C】</w:t>
            </w:r>
          </w:p>
          <w:p w14:paraId="3524B479">
            <w:pPr>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提供基本医疗服务。</w:t>
            </w:r>
          </w:p>
          <w:p w14:paraId="0003F777">
            <w:pPr>
              <w:rPr>
                <w:rFonts w:ascii="宋体" w:hAnsi="宋体" w:eastAsia="宋体" w:cs="Times New Roman"/>
                <w:szCs w:val="21"/>
              </w:rPr>
            </w:pPr>
            <w:r>
              <w:rPr>
                <w:rFonts w:hint="eastAsia" w:ascii="宋体" w:hAnsi="宋体" w:eastAsia="宋体" w:cs="Times New Roman"/>
                <w:szCs w:val="21"/>
              </w:rPr>
              <w:t>2.提供预防保健服务。</w:t>
            </w:r>
          </w:p>
          <w:p w14:paraId="0AEB1346">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提供综合性、连续性的健康管理服务</w:t>
            </w:r>
            <w:r>
              <w:rPr>
                <w:rFonts w:ascii="宋体" w:hAnsi="宋体" w:eastAsia="宋体" w:cs="Times New Roman"/>
                <w:szCs w:val="21"/>
              </w:rPr>
              <w:t>。</w:t>
            </w:r>
          </w:p>
        </w:tc>
      </w:tr>
      <w:tr w14:paraId="42BF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31" w:type="dxa"/>
            <w:vMerge w:val="continue"/>
            <w:noWrap w:val="0"/>
            <w:vAlign w:val="center"/>
          </w:tcPr>
          <w:p w14:paraId="4FF61ECB">
            <w:pPr>
              <w:rPr>
                <w:rFonts w:ascii="宋体" w:hAnsi="宋体" w:eastAsia="宋体"/>
                <w:szCs w:val="21"/>
              </w:rPr>
            </w:pPr>
          </w:p>
        </w:tc>
        <w:tc>
          <w:tcPr>
            <w:tcW w:w="6803" w:type="dxa"/>
            <w:noWrap w:val="0"/>
            <w:vAlign w:val="top"/>
          </w:tcPr>
          <w:p w14:paraId="1CABDB1F">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【B】符合“C”，并</w:t>
            </w:r>
          </w:p>
          <w:p w14:paraId="41A4FF07">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具有辐射一定区域范围的医疗服务能力。</w:t>
            </w:r>
          </w:p>
        </w:tc>
      </w:tr>
      <w:tr w14:paraId="49FE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31" w:type="dxa"/>
            <w:vMerge w:val="continue"/>
            <w:noWrap w:val="0"/>
            <w:vAlign w:val="center"/>
          </w:tcPr>
          <w:p w14:paraId="22952334">
            <w:pPr>
              <w:rPr>
                <w:rFonts w:ascii="宋体" w:hAnsi="宋体" w:eastAsia="宋体"/>
                <w:szCs w:val="21"/>
              </w:rPr>
            </w:pPr>
          </w:p>
        </w:tc>
        <w:tc>
          <w:tcPr>
            <w:tcW w:w="6803" w:type="dxa"/>
            <w:noWrap w:val="0"/>
            <w:vAlign w:val="top"/>
          </w:tcPr>
          <w:p w14:paraId="22B22D4D">
            <w:pPr>
              <w:rPr>
                <w:rFonts w:ascii="宋体" w:hAnsi="宋体" w:eastAsia="宋体" w:cs="Times New Roman"/>
                <w:szCs w:val="21"/>
              </w:rPr>
            </w:pPr>
            <w:r>
              <w:rPr>
                <w:rFonts w:ascii="宋体" w:hAnsi="宋体" w:eastAsia="宋体" w:cs="Times New Roman"/>
                <w:szCs w:val="21"/>
              </w:rPr>
              <w:t>【A】符合“B”，并</w:t>
            </w:r>
          </w:p>
          <w:p w14:paraId="64C42DBE">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承担其他</w:t>
            </w:r>
            <w:r>
              <w:rPr>
                <w:rFonts w:hint="eastAsia" w:ascii="宋体" w:hAnsi="宋体" w:eastAsia="宋体" w:cs="Times New Roman"/>
                <w:kern w:val="2"/>
                <w:sz w:val="21"/>
                <w:szCs w:val="21"/>
                <w:lang w:val="en-US" w:eastAsia="zh-CN" w:bidi="ar-SA"/>
              </w:rPr>
              <w:t>基层医疗卫生机构</w:t>
            </w:r>
            <w:r>
              <w:rPr>
                <w:rFonts w:ascii="宋体" w:hAnsi="宋体" w:eastAsia="宋体" w:cs="Times New Roman"/>
                <w:kern w:val="2"/>
                <w:sz w:val="21"/>
                <w:szCs w:val="21"/>
                <w:lang w:val="en-US" w:eastAsia="zh-CN" w:bidi="ar-SA"/>
              </w:rPr>
              <w:t>的</w:t>
            </w:r>
            <w:r>
              <w:rPr>
                <w:rFonts w:hint="eastAsia" w:ascii="宋体" w:hAnsi="宋体" w:eastAsia="宋体" w:cs="Times New Roman"/>
                <w:kern w:val="2"/>
                <w:sz w:val="21"/>
                <w:szCs w:val="21"/>
                <w:lang w:val="en-US" w:eastAsia="zh-CN" w:bidi="ar-SA"/>
              </w:rPr>
              <w:t>教学、培训工作</w:t>
            </w:r>
            <w:r>
              <w:rPr>
                <w:rFonts w:ascii="宋体" w:hAnsi="宋体" w:eastAsia="宋体" w:cs="Times New Roman"/>
                <w:kern w:val="2"/>
                <w:sz w:val="21"/>
                <w:szCs w:val="21"/>
                <w:lang w:val="en-US" w:eastAsia="zh-CN" w:bidi="ar-SA"/>
              </w:rPr>
              <w:t>。</w:t>
            </w:r>
          </w:p>
        </w:tc>
      </w:tr>
      <w:tr w14:paraId="290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531" w:type="dxa"/>
            <w:vMerge w:val="restart"/>
            <w:noWrap w:val="0"/>
            <w:vAlign w:val="center"/>
          </w:tcPr>
          <w:p w14:paraId="369DF696">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0" w:name="_Toc514752852"/>
            <w:bookmarkStart w:id="11" w:name="_Toc23991"/>
            <w:r>
              <w:rPr>
                <w:rFonts w:ascii="宋体" w:hAnsi="宋体" w:eastAsia="宋体" w:cs="Times New Roman"/>
                <w:b w:val="0"/>
                <w:kern w:val="24"/>
                <w:sz w:val="28"/>
                <w:szCs w:val="20"/>
                <w:lang w:val="en-US" w:eastAsia="zh-CN" w:bidi="ar-SA"/>
              </w:rPr>
              <w:t>1.1.2主要任务</w:t>
            </w:r>
            <w:bookmarkEnd w:id="10"/>
            <w:bookmarkEnd w:id="11"/>
          </w:p>
        </w:tc>
        <w:tc>
          <w:tcPr>
            <w:tcW w:w="6803" w:type="dxa"/>
            <w:noWrap w:val="0"/>
            <w:vAlign w:val="top"/>
          </w:tcPr>
          <w:p w14:paraId="3A98EC5A">
            <w:pPr>
              <w:widowControl w:val="0"/>
              <w:ind w:firstLine="0" w:firstLineChars="0"/>
              <w:jc w:val="both"/>
              <w:rPr>
                <w:rFonts w:ascii="宋体" w:hAnsi="宋体" w:eastAsia="宋体" w:cs="Arial"/>
                <w:kern w:val="2"/>
                <w:sz w:val="21"/>
                <w:szCs w:val="21"/>
                <w:shd w:val="clear" w:color="auto" w:fill="FFFFFF"/>
                <w:lang w:val="en-US" w:eastAsia="zh-CN" w:bidi="ar-SA"/>
              </w:rPr>
            </w:pPr>
            <w:r>
              <w:rPr>
                <w:rFonts w:ascii="宋体" w:hAnsi="宋体" w:eastAsia="宋体" w:cs="Times New Roman"/>
                <w:kern w:val="2"/>
                <w:sz w:val="21"/>
                <w:szCs w:val="21"/>
                <w:lang w:val="en-US" w:eastAsia="zh-CN" w:bidi="ar-SA"/>
              </w:rPr>
              <w:t>【C】</w:t>
            </w:r>
          </w:p>
          <w:p w14:paraId="24716E5F">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当地居民常见病、多发病的门诊服务。</w:t>
            </w:r>
          </w:p>
          <w:p w14:paraId="52DB38FA">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适宜技术</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安全使用设备和药品。</w:t>
            </w:r>
          </w:p>
          <w:p w14:paraId="64019C22">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中医药服务。</w:t>
            </w:r>
          </w:p>
          <w:p w14:paraId="27307726">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基本公共卫生</w:t>
            </w:r>
            <w:r>
              <w:rPr>
                <w:rFonts w:hint="eastAsia" w:ascii="宋体" w:hAnsi="宋体" w:eastAsia="宋体" w:cs="Times New Roman"/>
                <w:kern w:val="2"/>
                <w:sz w:val="21"/>
                <w:szCs w:val="21"/>
                <w:lang w:val="en-US" w:eastAsia="zh-CN" w:bidi="ar-SA"/>
              </w:rPr>
              <w:t>服务</w:t>
            </w:r>
            <w:r>
              <w:rPr>
                <w:rFonts w:ascii="宋体" w:hAnsi="宋体" w:eastAsia="宋体" w:cs="Times New Roman"/>
                <w:kern w:val="2"/>
                <w:sz w:val="21"/>
                <w:szCs w:val="21"/>
                <w:lang w:val="en-US" w:eastAsia="zh-CN" w:bidi="ar-SA"/>
              </w:rPr>
              <w:t>及</w:t>
            </w:r>
            <w:r>
              <w:rPr>
                <w:rFonts w:hint="eastAsia" w:ascii="宋体" w:hAnsi="宋体" w:eastAsia="宋体" w:cs="Times New Roman"/>
                <w:kern w:val="2"/>
                <w:sz w:val="21"/>
                <w:szCs w:val="21"/>
                <w:lang w:val="en-US" w:eastAsia="zh-CN" w:bidi="ar-SA"/>
              </w:rPr>
              <w:t>有关</w:t>
            </w:r>
            <w:r>
              <w:rPr>
                <w:rFonts w:ascii="宋体" w:hAnsi="宋体" w:eastAsia="宋体" w:cs="Times New Roman"/>
                <w:kern w:val="2"/>
                <w:sz w:val="21"/>
                <w:szCs w:val="21"/>
                <w:lang w:val="en-US" w:eastAsia="zh-CN" w:bidi="ar-SA"/>
              </w:rPr>
              <w:t>重大公共卫生服务。</w:t>
            </w:r>
          </w:p>
          <w:p w14:paraId="4F2148BA">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5.提供康复服务。</w:t>
            </w:r>
          </w:p>
          <w:p w14:paraId="121DEE06">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Arial"/>
                <w:kern w:val="2"/>
                <w:sz w:val="21"/>
                <w:szCs w:val="21"/>
                <w:shd w:val="clear" w:color="auto" w:fill="FFFFFF"/>
                <w:lang w:val="en-US" w:eastAsia="zh-CN" w:bidi="ar-SA"/>
              </w:rPr>
              <w:t>6.</w:t>
            </w:r>
            <w:r>
              <w:rPr>
                <w:rFonts w:hint="eastAsia" w:ascii="宋体" w:hAnsi="宋体" w:eastAsia="宋体" w:cs="Times New Roman"/>
                <w:kern w:val="2"/>
                <w:sz w:val="21"/>
                <w:szCs w:val="21"/>
                <w:lang w:val="en-US" w:eastAsia="zh-CN" w:bidi="ar-SA"/>
              </w:rPr>
              <w:t>提供</w:t>
            </w:r>
            <w:r>
              <w:rPr>
                <w:rFonts w:hint="eastAsia" w:ascii="宋体" w:hAnsi="宋体" w:eastAsia="宋体" w:cs="Arial"/>
                <w:kern w:val="2"/>
                <w:sz w:val="21"/>
                <w:szCs w:val="21"/>
                <w:shd w:val="clear" w:color="auto" w:fill="FFFFFF"/>
                <w:lang w:val="en-US" w:eastAsia="zh-CN" w:bidi="ar-SA"/>
              </w:rPr>
              <w:t>计划生育技术服务。</w:t>
            </w:r>
          </w:p>
          <w:p w14:paraId="642AD47E">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转诊服务</w:t>
            </w:r>
            <w:r>
              <w:rPr>
                <w:rFonts w:hint="eastAsia" w:ascii="宋体" w:hAnsi="宋体" w:eastAsia="宋体" w:cs="Times New Roman"/>
                <w:kern w:val="2"/>
                <w:sz w:val="21"/>
                <w:szCs w:val="21"/>
                <w:lang w:val="en-US" w:eastAsia="zh-CN" w:bidi="ar-SA"/>
              </w:rPr>
              <w:t>,接收转诊病人</w:t>
            </w:r>
            <w:r>
              <w:rPr>
                <w:rFonts w:ascii="宋体" w:hAnsi="宋体" w:eastAsia="宋体" w:cs="Times New Roman"/>
                <w:kern w:val="2"/>
                <w:sz w:val="21"/>
                <w:szCs w:val="21"/>
                <w:lang w:val="en-US" w:eastAsia="zh-CN" w:bidi="ar-SA"/>
              </w:rPr>
              <w:t>。</w:t>
            </w:r>
          </w:p>
          <w:p w14:paraId="7C2B2703">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一定的急诊急救</w:t>
            </w:r>
            <w:r>
              <w:rPr>
                <w:rFonts w:hint="eastAsia" w:ascii="宋体" w:hAnsi="宋体" w:eastAsia="宋体" w:cs="Times New Roman"/>
                <w:kern w:val="2"/>
                <w:sz w:val="21"/>
                <w:szCs w:val="21"/>
                <w:lang w:val="en-US" w:eastAsia="zh-CN" w:bidi="ar-SA"/>
              </w:rPr>
              <w:t>服务</w:t>
            </w:r>
            <w:r>
              <w:rPr>
                <w:rFonts w:ascii="宋体" w:hAnsi="宋体" w:eastAsia="宋体" w:cs="Times New Roman"/>
                <w:kern w:val="2"/>
                <w:sz w:val="21"/>
                <w:szCs w:val="21"/>
                <w:lang w:val="en-US" w:eastAsia="zh-CN" w:bidi="ar-SA"/>
              </w:rPr>
              <w:t xml:space="preserve">。 </w:t>
            </w:r>
          </w:p>
          <w:p w14:paraId="4ECD0801">
            <w:pPr>
              <w:widowControl w:val="0"/>
              <w:ind w:firstLine="0" w:firstLineChars="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w:t>
            </w:r>
            <w:r>
              <w:rPr>
                <w:rFonts w:ascii="宋体" w:hAnsi="宋体" w:eastAsia="宋体" w:cs="Times New Roman"/>
                <w:kern w:val="2"/>
                <w:sz w:val="21"/>
                <w:szCs w:val="21"/>
                <w:lang w:val="en-US" w:eastAsia="zh-CN" w:bidi="ar-SA"/>
              </w:rPr>
              <w:t>.负责</w:t>
            </w:r>
            <w:r>
              <w:rPr>
                <w:rFonts w:hint="eastAsia" w:ascii="宋体" w:hAnsi="宋体" w:eastAsia="宋体" w:cs="Times New Roman"/>
                <w:kern w:val="2"/>
                <w:sz w:val="21"/>
                <w:szCs w:val="21"/>
                <w:lang w:val="en-US" w:eastAsia="zh-CN" w:bidi="ar-SA"/>
              </w:rPr>
              <w:t>社区卫生服务站</w:t>
            </w:r>
            <w:r>
              <w:rPr>
                <w:rFonts w:ascii="宋体" w:hAnsi="宋体" w:eastAsia="宋体" w:cs="Times New Roman"/>
                <w:kern w:val="2"/>
                <w:sz w:val="21"/>
                <w:szCs w:val="21"/>
                <w:lang w:val="en-US" w:eastAsia="zh-CN" w:bidi="ar-SA"/>
              </w:rPr>
              <w:t>业务和技术管理。</w:t>
            </w:r>
          </w:p>
        </w:tc>
      </w:tr>
      <w:tr w14:paraId="096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1" w:type="dxa"/>
            <w:vMerge w:val="continue"/>
            <w:noWrap w:val="0"/>
            <w:vAlign w:val="center"/>
          </w:tcPr>
          <w:p w14:paraId="1A1FDFDF">
            <w:pPr>
              <w:rPr>
                <w:rFonts w:ascii="宋体" w:hAnsi="宋体" w:eastAsia="宋体"/>
                <w:szCs w:val="21"/>
              </w:rPr>
            </w:pPr>
          </w:p>
        </w:tc>
        <w:tc>
          <w:tcPr>
            <w:tcW w:w="6803" w:type="dxa"/>
            <w:noWrap w:val="0"/>
            <w:vAlign w:val="top"/>
          </w:tcPr>
          <w:p w14:paraId="1DF05991">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B</w:t>
            </w:r>
            <w:r>
              <w:rPr>
                <w:rFonts w:ascii="宋体" w:hAnsi="宋体" w:eastAsia="宋体" w:cs="Times New Roman"/>
                <w:kern w:val="2"/>
                <w:sz w:val="21"/>
                <w:szCs w:val="21"/>
                <w:lang w:val="en-US" w:eastAsia="zh-CN" w:bidi="ar-SA"/>
              </w:rPr>
              <w:t>】符合“C”，并</w:t>
            </w:r>
          </w:p>
          <w:p w14:paraId="67FFA7F9">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1.提供</w:t>
            </w:r>
            <w:r>
              <w:rPr>
                <w:rFonts w:ascii="宋体" w:hAnsi="宋体" w:eastAsia="宋体" w:cs="Times New Roman"/>
                <w:kern w:val="2"/>
                <w:sz w:val="21"/>
                <w:szCs w:val="21"/>
                <w:lang w:val="en-US" w:eastAsia="zh-CN" w:bidi="ar-SA"/>
              </w:rPr>
              <w:t>住院</w:t>
            </w:r>
            <w:r>
              <w:rPr>
                <w:rFonts w:hint="eastAsia" w:ascii="宋体" w:hAnsi="宋体" w:eastAsia="宋体" w:cs="Times New Roman"/>
                <w:kern w:val="2"/>
                <w:sz w:val="21"/>
                <w:szCs w:val="21"/>
                <w:lang w:val="en-US" w:eastAsia="zh-CN" w:bidi="ar-SA"/>
              </w:rPr>
              <w:t>服务</w:t>
            </w:r>
            <w:r>
              <w:rPr>
                <w:rFonts w:ascii="宋体" w:hAnsi="宋体" w:eastAsia="宋体" w:cs="Times New Roman"/>
                <w:kern w:val="2"/>
                <w:sz w:val="21"/>
                <w:szCs w:val="21"/>
                <w:lang w:val="en-US" w:eastAsia="zh-CN" w:bidi="ar-SA"/>
              </w:rPr>
              <w:t>。</w:t>
            </w:r>
          </w:p>
          <w:p w14:paraId="3F223CAE">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2.提供居家护理服务。</w:t>
            </w:r>
          </w:p>
        </w:tc>
      </w:tr>
      <w:tr w14:paraId="5CA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31" w:type="dxa"/>
            <w:vMerge w:val="continue"/>
            <w:noWrap w:val="0"/>
            <w:vAlign w:val="center"/>
          </w:tcPr>
          <w:p w14:paraId="122FB584">
            <w:pPr>
              <w:rPr>
                <w:rFonts w:ascii="宋体" w:hAnsi="宋体" w:eastAsia="宋体"/>
                <w:szCs w:val="21"/>
              </w:rPr>
            </w:pPr>
          </w:p>
        </w:tc>
        <w:tc>
          <w:tcPr>
            <w:tcW w:w="6803" w:type="dxa"/>
            <w:noWrap w:val="0"/>
            <w:vAlign w:val="top"/>
          </w:tcPr>
          <w:p w14:paraId="02717AA0">
            <w:pPr>
              <w:numPr>
                <w:ilvl w:val="0"/>
                <w:numId w:val="0"/>
              </w:numPr>
              <w:rPr>
                <w:rFonts w:ascii="宋体" w:hAnsi="宋体" w:eastAsia="宋体"/>
                <w:szCs w:val="21"/>
              </w:rPr>
            </w:pPr>
            <w:r>
              <w:rPr>
                <w:rFonts w:ascii="宋体" w:hAnsi="宋体" w:eastAsia="宋体"/>
                <w:szCs w:val="21"/>
              </w:rPr>
              <w:t>【A】符合“B”，并</w:t>
            </w:r>
          </w:p>
          <w:p w14:paraId="2E976D96">
            <w:pPr>
              <w:widowControl w:val="0"/>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提供家庭病床服务。</w:t>
            </w:r>
          </w:p>
        </w:tc>
      </w:tr>
    </w:tbl>
    <w:p w14:paraId="517FD8BE">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2" w:name="_Toc514752853"/>
      <w:bookmarkStart w:id="13" w:name="_Toc17420"/>
      <w:r>
        <w:rPr>
          <w:rFonts w:hint="eastAsia" w:ascii="宋体" w:hAnsi="宋体" w:eastAsia="宋体" w:cs="Times New Roman"/>
          <w:b/>
          <w:bCs/>
          <w:kern w:val="2"/>
          <w:sz w:val="28"/>
          <w:szCs w:val="32"/>
          <w:lang w:val="en-US" w:eastAsia="zh-CN" w:bidi="ar-SA"/>
        </w:rPr>
        <w:t>1.2科室设置</w:t>
      </w:r>
      <w:bookmarkEnd w:id="12"/>
      <w:bookmarkEnd w:id="1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3388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103965E8">
            <w:pPr>
              <w:jc w:val="center"/>
              <w:rPr>
                <w:rFonts w:ascii="宋体" w:hAnsi="宋体" w:eastAsia="宋体"/>
                <w:b/>
                <w:sz w:val="24"/>
                <w:szCs w:val="24"/>
              </w:rPr>
            </w:pPr>
            <w:r>
              <w:rPr>
                <w:rFonts w:hint="eastAsia" w:ascii="宋体" w:hAnsi="宋体" w:eastAsia="宋体"/>
                <w:b/>
                <w:bCs/>
                <w:szCs w:val="21"/>
              </w:rPr>
              <w:t>能力指标</w:t>
            </w:r>
          </w:p>
        </w:tc>
        <w:tc>
          <w:tcPr>
            <w:tcW w:w="6803" w:type="dxa"/>
            <w:noWrap w:val="0"/>
            <w:vAlign w:val="center"/>
          </w:tcPr>
          <w:p w14:paraId="551804A1">
            <w:pPr>
              <w:jc w:val="center"/>
              <w:rPr>
                <w:rFonts w:ascii="宋体" w:hAnsi="宋体" w:eastAsia="宋体"/>
                <w:b/>
                <w:kern w:val="0"/>
                <w:szCs w:val="21"/>
              </w:rPr>
            </w:pPr>
            <w:r>
              <w:rPr>
                <w:rFonts w:hint="eastAsia" w:ascii="宋体" w:hAnsi="宋体" w:eastAsia="宋体"/>
                <w:b/>
                <w:bCs/>
                <w:szCs w:val="21"/>
              </w:rPr>
              <w:t>评价要点</w:t>
            </w:r>
          </w:p>
        </w:tc>
      </w:tr>
      <w:tr w14:paraId="22A5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531" w:type="dxa"/>
            <w:vMerge w:val="restart"/>
            <w:noWrap w:val="0"/>
            <w:vAlign w:val="center"/>
          </w:tcPr>
          <w:p w14:paraId="1BE9A49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4" w:name="_Toc18141"/>
            <w:bookmarkStart w:id="15" w:name="_Toc514752854"/>
            <w:r>
              <w:rPr>
                <w:rFonts w:ascii="宋体" w:hAnsi="宋体" w:eastAsia="宋体" w:cs="Times New Roman"/>
                <w:b w:val="0"/>
                <w:kern w:val="24"/>
                <w:sz w:val="28"/>
                <w:szCs w:val="20"/>
                <w:lang w:val="en-US" w:eastAsia="zh-CN" w:bidi="ar-SA"/>
              </w:rPr>
              <w:t>1.2.1临床科室</w:t>
            </w:r>
            <w:bookmarkEnd w:id="14"/>
            <w:bookmarkEnd w:id="15"/>
          </w:p>
        </w:tc>
        <w:tc>
          <w:tcPr>
            <w:tcW w:w="6803" w:type="dxa"/>
            <w:noWrap w:val="0"/>
            <w:vAlign w:val="center"/>
          </w:tcPr>
          <w:p w14:paraId="77854565">
            <w:pPr>
              <w:rPr>
                <w:rFonts w:ascii="宋体" w:hAnsi="宋体" w:eastAsia="宋体"/>
                <w:kern w:val="0"/>
                <w:szCs w:val="21"/>
              </w:rPr>
            </w:pPr>
            <w:r>
              <w:rPr>
                <w:rFonts w:hint="eastAsia" w:ascii="宋体" w:hAnsi="宋体" w:eastAsia="宋体"/>
                <w:kern w:val="0"/>
                <w:szCs w:val="21"/>
              </w:rPr>
              <w:t>【C】</w:t>
            </w:r>
          </w:p>
          <w:p w14:paraId="157FD4A6">
            <w:pPr>
              <w:rPr>
                <w:rFonts w:ascii="宋体" w:hAnsi="宋体" w:eastAsia="宋体"/>
                <w:szCs w:val="21"/>
              </w:rPr>
            </w:pPr>
            <w:r>
              <w:rPr>
                <w:rFonts w:hint="eastAsia" w:ascii="宋体" w:hAnsi="宋体" w:eastAsia="宋体"/>
                <w:kern w:val="0"/>
                <w:szCs w:val="21"/>
              </w:rPr>
              <w:t>设置全科诊室、中医诊室、康复治疗室、抢救室、预检分诊室（台）。</w:t>
            </w:r>
          </w:p>
        </w:tc>
      </w:tr>
      <w:tr w14:paraId="27BD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31" w:type="dxa"/>
            <w:vMerge w:val="continue"/>
            <w:noWrap w:val="0"/>
            <w:vAlign w:val="center"/>
          </w:tcPr>
          <w:p w14:paraId="1E1E8941">
            <w:pPr>
              <w:rPr>
                <w:rFonts w:ascii="宋体" w:hAnsi="宋体" w:eastAsia="宋体"/>
                <w:szCs w:val="21"/>
              </w:rPr>
            </w:pPr>
          </w:p>
        </w:tc>
        <w:tc>
          <w:tcPr>
            <w:tcW w:w="6803" w:type="dxa"/>
            <w:noWrap w:val="0"/>
            <w:vAlign w:val="center"/>
          </w:tcPr>
          <w:p w14:paraId="4F02A34B">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【B】符合“C”，并</w:t>
            </w:r>
          </w:p>
          <w:p w14:paraId="16957C03">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设置口腔科、康复</w:t>
            </w:r>
            <w:r>
              <w:rPr>
                <w:rFonts w:hint="eastAsia" w:ascii="宋体" w:hAnsi="宋体" w:eastAsia="宋体" w:cs="Times New Roman"/>
                <w:color w:val="auto"/>
                <w:kern w:val="0"/>
                <w:sz w:val="21"/>
                <w:szCs w:val="21"/>
                <w:lang w:val="en-US" w:eastAsia="zh-CN" w:bidi="ar-SA"/>
              </w:rPr>
              <w:t>区（科）、</w:t>
            </w:r>
            <w:r>
              <w:rPr>
                <w:rFonts w:hint="eastAsia" w:ascii="宋体" w:hAnsi="宋体" w:eastAsia="宋体" w:cs="Times New Roman"/>
                <w:kern w:val="0"/>
                <w:sz w:val="21"/>
                <w:szCs w:val="21"/>
                <w:lang w:val="en-US" w:eastAsia="zh-CN" w:bidi="ar-SA"/>
              </w:rPr>
              <w:t>中医</w:t>
            </w:r>
            <w:r>
              <w:rPr>
                <w:rFonts w:ascii="宋体" w:hAnsi="宋体" w:eastAsia="宋体" w:cs="Times New Roman"/>
                <w:kern w:val="0"/>
                <w:sz w:val="21"/>
                <w:szCs w:val="21"/>
                <w:lang w:val="en-US" w:eastAsia="zh-CN" w:bidi="ar-SA"/>
              </w:rPr>
              <w:t>综合服务区</w:t>
            </w:r>
            <w:r>
              <w:rPr>
                <w:rFonts w:hint="eastAsia" w:ascii="宋体" w:hAnsi="宋体" w:eastAsia="宋体" w:cs="Times New Roman"/>
                <w:kern w:val="0"/>
                <w:sz w:val="21"/>
                <w:szCs w:val="21"/>
                <w:lang w:val="en-US" w:eastAsia="zh-CN" w:bidi="ar-SA"/>
              </w:rPr>
              <w:t xml:space="preserve">。 </w:t>
            </w:r>
          </w:p>
        </w:tc>
      </w:tr>
      <w:tr w14:paraId="6A5B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noWrap w:val="0"/>
            <w:vAlign w:val="center"/>
          </w:tcPr>
          <w:p w14:paraId="60B57A40">
            <w:pPr>
              <w:rPr>
                <w:rFonts w:ascii="宋体" w:hAnsi="宋体" w:eastAsia="宋体"/>
                <w:szCs w:val="21"/>
              </w:rPr>
            </w:pPr>
          </w:p>
        </w:tc>
        <w:tc>
          <w:tcPr>
            <w:tcW w:w="6803" w:type="dxa"/>
            <w:noWrap w:val="0"/>
            <w:vAlign w:val="center"/>
          </w:tcPr>
          <w:p w14:paraId="7FB7EEAA">
            <w:pPr>
              <w:rPr>
                <w:rFonts w:ascii="宋体" w:hAnsi="宋体" w:eastAsia="宋体"/>
                <w:kern w:val="0"/>
                <w:szCs w:val="21"/>
              </w:rPr>
            </w:pPr>
            <w:r>
              <w:rPr>
                <w:rFonts w:hint="eastAsia" w:ascii="宋体" w:hAnsi="宋体" w:eastAsia="宋体"/>
                <w:kern w:val="0"/>
                <w:szCs w:val="21"/>
              </w:rPr>
              <w:t>【A】符合“B”，并</w:t>
            </w:r>
          </w:p>
          <w:p w14:paraId="5F42E8A0">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至少设立一个特色科室，有一定的医疗服务辐射能力。</w:t>
            </w:r>
          </w:p>
        </w:tc>
      </w:tr>
      <w:tr w14:paraId="7120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restart"/>
            <w:noWrap w:val="0"/>
            <w:vAlign w:val="center"/>
          </w:tcPr>
          <w:p w14:paraId="41102D74">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6" w:name="_Toc6382"/>
            <w:bookmarkStart w:id="17" w:name="_Toc514752855"/>
            <w:r>
              <w:rPr>
                <w:rFonts w:ascii="宋体" w:hAnsi="宋体" w:eastAsia="宋体" w:cs="Times New Roman"/>
                <w:b w:val="0"/>
                <w:kern w:val="24"/>
                <w:sz w:val="28"/>
                <w:szCs w:val="20"/>
                <w:lang w:val="en-US" w:eastAsia="zh-CN" w:bidi="ar-SA"/>
              </w:rPr>
              <w:t>1.2.2医技及其他科室</w:t>
            </w:r>
            <w:bookmarkEnd w:id="16"/>
            <w:bookmarkEnd w:id="17"/>
          </w:p>
        </w:tc>
        <w:tc>
          <w:tcPr>
            <w:tcW w:w="6803" w:type="dxa"/>
            <w:noWrap w:val="0"/>
            <w:vAlign w:val="center"/>
          </w:tcPr>
          <w:p w14:paraId="5628A5F2">
            <w:pPr>
              <w:widowControl w:val="0"/>
              <w:adjustRightInd w:val="0"/>
              <w:snapToGrid w:val="0"/>
              <w:spacing w:line="264" w:lineRule="auto"/>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【C】</w:t>
            </w:r>
          </w:p>
          <w:p w14:paraId="0A191722">
            <w:pPr>
              <w:widowControl w:val="0"/>
              <w:adjustRightInd w:val="0"/>
              <w:snapToGrid w:val="0"/>
              <w:spacing w:line="264" w:lineRule="auto"/>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设置药房、检验科、放射科、B超室、心电图室（B超与心电图室可合并设立）、健康信息管理室、消毒供应室（可依托有资质的第三方机构）。</w:t>
            </w:r>
          </w:p>
        </w:tc>
      </w:tr>
      <w:tr w14:paraId="045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1" w:type="dxa"/>
            <w:vMerge w:val="continue"/>
            <w:noWrap w:val="0"/>
            <w:vAlign w:val="center"/>
          </w:tcPr>
          <w:p w14:paraId="7774DF1C">
            <w:pPr>
              <w:widowControl w:val="0"/>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14:paraId="242FDC07">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【B】符合“C”，并</w:t>
            </w:r>
          </w:p>
          <w:p w14:paraId="710A5E1E">
            <w:pPr>
              <w:widowControl w:val="0"/>
              <w:adjustRightInd w:val="0"/>
              <w:snapToGrid w:val="0"/>
              <w:spacing w:line="264" w:lineRule="auto"/>
              <w:ind w:firstLine="0" w:firstLineChars="0"/>
              <w:jc w:val="both"/>
              <w:rPr>
                <w:rFonts w:ascii="宋体" w:hAnsi="宋体" w:eastAsia="宋体" w:cs="仿宋_GB2312"/>
                <w:kern w:val="0"/>
                <w:sz w:val="21"/>
                <w:szCs w:val="21"/>
                <w:lang w:val="en-US" w:eastAsia="zh-CN" w:bidi="ar-SA"/>
              </w:rPr>
            </w:pPr>
            <w:r>
              <w:rPr>
                <w:rFonts w:hint="eastAsia" w:ascii="宋体" w:hAnsi="宋体" w:eastAsia="宋体" w:cs="Times New Roman"/>
                <w:kern w:val="0"/>
                <w:sz w:val="21"/>
                <w:szCs w:val="21"/>
                <w:lang w:val="en-US" w:eastAsia="zh-CN" w:bidi="ar-SA"/>
              </w:rPr>
              <w:t>设置中草药房或药剂科。</w:t>
            </w:r>
          </w:p>
        </w:tc>
      </w:tr>
      <w:tr w14:paraId="1C84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1" w:type="dxa"/>
            <w:vMerge w:val="continue"/>
            <w:noWrap w:val="0"/>
            <w:vAlign w:val="center"/>
          </w:tcPr>
          <w:p w14:paraId="698EF4EA">
            <w:pPr>
              <w:widowControl w:val="0"/>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14:paraId="63CA8FDF">
            <w:pPr>
              <w:widowControl w:val="0"/>
              <w:numPr>
                <w:ilvl w:val="0"/>
                <w:numId w:val="2"/>
              </w:numPr>
              <w:adjustRightInd w:val="0"/>
              <w:snapToGrid w:val="0"/>
              <w:spacing w:line="264" w:lineRule="auto"/>
              <w:ind w:left="720" w:hanging="720" w:firstLineChars="0"/>
              <w:jc w:val="both"/>
              <w:rPr>
                <w:rFonts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符合“B”，并</w:t>
            </w:r>
          </w:p>
          <w:p w14:paraId="32E40B06">
            <w:pPr>
              <w:adjustRightInd w:val="0"/>
              <w:snapToGrid w:val="0"/>
              <w:spacing w:line="264" w:lineRule="auto"/>
              <w:rPr>
                <w:rFonts w:ascii="宋体" w:hAnsi="宋体" w:eastAsia="宋体" w:cs="仿宋_GB2312"/>
                <w:kern w:val="0"/>
                <w:szCs w:val="21"/>
              </w:rPr>
            </w:pPr>
            <w:r>
              <w:rPr>
                <w:rFonts w:hint="eastAsia" w:ascii="宋体" w:hAnsi="宋体" w:eastAsia="宋体"/>
                <w:kern w:val="0"/>
                <w:szCs w:val="21"/>
              </w:rPr>
              <w:t>承担教学任务的机构，配置操作实训室。</w:t>
            </w:r>
          </w:p>
        </w:tc>
      </w:tr>
      <w:tr w14:paraId="51D2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restart"/>
            <w:noWrap w:val="0"/>
            <w:vAlign w:val="center"/>
          </w:tcPr>
          <w:p w14:paraId="6951D2F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8" w:name="_Toc24411"/>
            <w:bookmarkStart w:id="19" w:name="_Toc514752856"/>
            <w:r>
              <w:rPr>
                <w:rFonts w:ascii="宋体" w:hAnsi="宋体" w:eastAsia="宋体" w:cs="Times New Roman"/>
                <w:b w:val="0"/>
                <w:kern w:val="24"/>
                <w:sz w:val="28"/>
                <w:szCs w:val="20"/>
                <w:lang w:val="en-US" w:eastAsia="zh-CN" w:bidi="ar-SA"/>
              </w:rPr>
              <w:t>1.2.3公共卫生科或预防保健科</w:t>
            </w:r>
            <w:bookmarkEnd w:id="18"/>
            <w:bookmarkEnd w:id="19"/>
          </w:p>
        </w:tc>
        <w:tc>
          <w:tcPr>
            <w:tcW w:w="6803" w:type="dxa"/>
            <w:noWrap w:val="0"/>
            <w:vAlign w:val="center"/>
          </w:tcPr>
          <w:p w14:paraId="204B26C5">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【C】</w:t>
            </w:r>
          </w:p>
          <w:p w14:paraId="55BB0E18">
            <w:pPr>
              <w:adjustRightInd w:val="0"/>
              <w:snapToGrid w:val="0"/>
              <w:spacing w:line="264" w:lineRule="auto"/>
              <w:rPr>
                <w:rFonts w:ascii="宋体" w:hAnsi="宋体" w:eastAsia="宋体"/>
                <w:szCs w:val="21"/>
              </w:rPr>
            </w:pPr>
            <w:r>
              <w:rPr>
                <w:rFonts w:hint="eastAsia" w:ascii="宋体" w:hAnsi="宋体" w:eastAsia="宋体"/>
                <w:kern w:val="0"/>
                <w:szCs w:val="21"/>
              </w:rPr>
              <w:t>包含预防接种室、预防接种留观室、儿童保健室、妇女保健（计划生育指导）室、健康教育室等。</w:t>
            </w:r>
          </w:p>
        </w:tc>
      </w:tr>
      <w:tr w14:paraId="0F79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continue"/>
            <w:noWrap w:val="0"/>
            <w:vAlign w:val="center"/>
          </w:tcPr>
          <w:p w14:paraId="0896F0E7">
            <w:pPr>
              <w:rPr>
                <w:rFonts w:ascii="宋体" w:hAnsi="宋体" w:eastAsia="宋体"/>
                <w:kern w:val="0"/>
                <w:szCs w:val="21"/>
              </w:rPr>
            </w:pPr>
          </w:p>
        </w:tc>
        <w:tc>
          <w:tcPr>
            <w:tcW w:w="6803" w:type="dxa"/>
            <w:noWrap w:val="0"/>
            <w:vAlign w:val="center"/>
          </w:tcPr>
          <w:p w14:paraId="4455000F">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【B】符合“C”，并</w:t>
            </w:r>
          </w:p>
          <w:p w14:paraId="2F73796A">
            <w:pPr>
              <w:adjustRightInd w:val="0"/>
              <w:snapToGrid w:val="0"/>
              <w:spacing w:line="264" w:lineRule="auto"/>
              <w:rPr>
                <w:rFonts w:ascii="宋体" w:hAnsi="宋体" w:eastAsia="宋体"/>
                <w:kern w:val="0"/>
                <w:szCs w:val="21"/>
              </w:rPr>
            </w:pPr>
            <w:r>
              <w:rPr>
                <w:rFonts w:hint="eastAsia" w:ascii="宋体" w:hAnsi="宋体" w:eastAsia="宋体"/>
                <w:kern w:val="0"/>
                <w:szCs w:val="21"/>
              </w:rPr>
              <w:t>1.设置听力筛查、智力筛查室。</w:t>
            </w:r>
          </w:p>
          <w:p w14:paraId="5A8C4853">
            <w:pPr>
              <w:adjustRightInd w:val="0"/>
              <w:snapToGrid w:val="0"/>
              <w:spacing w:line="264" w:lineRule="auto"/>
              <w:rPr>
                <w:rFonts w:ascii="宋体" w:hAnsi="宋体" w:eastAsia="宋体"/>
                <w:kern w:val="0"/>
                <w:szCs w:val="21"/>
              </w:rPr>
            </w:pPr>
            <w:r>
              <w:rPr>
                <w:rFonts w:hint="eastAsia" w:ascii="宋体" w:hAnsi="宋体" w:eastAsia="宋体"/>
                <w:kern w:val="0"/>
                <w:szCs w:val="21"/>
              </w:rPr>
              <w:t>2.预防接种门诊达到当地规范化门诊建设标准。</w:t>
            </w:r>
          </w:p>
        </w:tc>
      </w:tr>
      <w:tr w14:paraId="06A2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noWrap w:val="0"/>
            <w:vAlign w:val="center"/>
          </w:tcPr>
          <w:p w14:paraId="2DCDBF27">
            <w:pPr>
              <w:rPr>
                <w:rFonts w:ascii="宋体" w:hAnsi="宋体" w:eastAsia="宋体"/>
                <w:kern w:val="0"/>
                <w:szCs w:val="21"/>
              </w:rPr>
            </w:pPr>
          </w:p>
        </w:tc>
        <w:tc>
          <w:tcPr>
            <w:tcW w:w="6803" w:type="dxa"/>
            <w:noWrap w:val="0"/>
            <w:vAlign w:val="center"/>
          </w:tcPr>
          <w:p w14:paraId="3DA1CF58">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【A】符合“B”，并</w:t>
            </w:r>
          </w:p>
          <w:p w14:paraId="5A0348FA">
            <w:pPr>
              <w:adjustRightInd w:val="0"/>
              <w:snapToGrid w:val="0"/>
              <w:spacing w:line="264" w:lineRule="auto"/>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增设心理咨询室、健康小</w:t>
            </w:r>
            <w:r>
              <w:rPr>
                <w:rFonts w:ascii="宋体" w:hAnsi="宋体" w:eastAsia="宋体" w:cs="Times New Roman"/>
                <w:color w:val="auto"/>
                <w:kern w:val="0"/>
                <w:szCs w:val="21"/>
              </w:rPr>
              <w:t>屋</w:t>
            </w:r>
            <w:r>
              <w:rPr>
                <w:rFonts w:hint="eastAsia" w:ascii="宋体" w:hAnsi="宋体" w:eastAsia="宋体" w:cs="Times New Roman"/>
                <w:color w:val="auto"/>
                <w:kern w:val="0"/>
                <w:szCs w:val="21"/>
                <w:lang w:eastAsia="zh-CN"/>
              </w:rPr>
              <w:t>、</w:t>
            </w:r>
            <w:r>
              <w:rPr>
                <w:rFonts w:hint="eastAsia" w:ascii="宋体" w:hAnsi="宋体" w:eastAsia="宋体" w:cs="Times New Roman"/>
                <w:color w:val="auto"/>
                <w:szCs w:val="21"/>
                <w:highlight w:val="none"/>
                <w:lang w:val="en-US" w:eastAsia="zh-CN"/>
              </w:rPr>
              <w:t>母乳喂养室</w:t>
            </w:r>
            <w:r>
              <w:rPr>
                <w:rFonts w:hint="eastAsia" w:ascii="宋体" w:hAnsi="宋体" w:cs="Times New Roman"/>
                <w:color w:val="auto"/>
                <w:kern w:val="0"/>
                <w:szCs w:val="21"/>
                <w:lang w:eastAsia="zh-CN"/>
              </w:rPr>
              <w:t>、</w:t>
            </w:r>
            <w:r>
              <w:rPr>
                <w:rFonts w:hint="eastAsia" w:ascii="宋体" w:hAnsi="宋体" w:eastAsia="宋体" w:cs="Times New Roman"/>
                <w:kern w:val="0"/>
                <w:szCs w:val="21"/>
              </w:rPr>
              <w:t>预防保健特色科室等。</w:t>
            </w:r>
          </w:p>
          <w:p w14:paraId="580E5FB7">
            <w:pPr>
              <w:adjustRightInd w:val="0"/>
              <w:snapToGrid w:val="0"/>
              <w:spacing w:line="264" w:lineRule="auto"/>
              <w:rPr>
                <w:rFonts w:ascii="宋体" w:hAnsi="宋体" w:eastAsia="宋体"/>
                <w:kern w:val="0"/>
                <w:szCs w:val="21"/>
              </w:rPr>
            </w:pPr>
            <w:r>
              <w:rPr>
                <w:rFonts w:hint="eastAsia" w:ascii="宋体" w:hAnsi="宋体" w:eastAsia="宋体" w:cs="Times New Roman"/>
                <w:kern w:val="0"/>
                <w:szCs w:val="21"/>
              </w:rPr>
              <w:t>2.</w:t>
            </w:r>
            <w:r>
              <w:rPr>
                <w:rFonts w:ascii="宋体" w:hAnsi="宋体" w:eastAsia="宋体" w:cs="Times New Roman"/>
                <w:kern w:val="0"/>
                <w:szCs w:val="21"/>
              </w:rPr>
              <w:t>预防接种门诊达到数字化门诊</w:t>
            </w:r>
            <w:r>
              <w:rPr>
                <w:rFonts w:hint="eastAsia" w:ascii="宋体" w:hAnsi="宋体" w:eastAsia="宋体" w:cs="Times New Roman"/>
                <w:kern w:val="0"/>
                <w:szCs w:val="21"/>
              </w:rPr>
              <w:t>建设标准</w:t>
            </w:r>
            <w:r>
              <w:rPr>
                <w:rFonts w:ascii="宋体" w:hAnsi="宋体" w:eastAsia="宋体" w:cs="Times New Roman"/>
                <w:kern w:val="0"/>
                <w:szCs w:val="21"/>
              </w:rPr>
              <w:t>。</w:t>
            </w:r>
          </w:p>
        </w:tc>
      </w:tr>
      <w:tr w14:paraId="74AB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1" w:type="dxa"/>
            <w:vMerge w:val="restart"/>
            <w:noWrap w:val="0"/>
            <w:vAlign w:val="center"/>
          </w:tcPr>
          <w:p w14:paraId="5DF55CF5">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0" w:name="_Toc12708"/>
            <w:bookmarkStart w:id="21" w:name="_Toc514752857"/>
            <w:r>
              <w:rPr>
                <w:rFonts w:ascii="宋体" w:hAnsi="宋体" w:eastAsia="宋体" w:cs="Times New Roman"/>
                <w:b w:val="0"/>
                <w:kern w:val="24"/>
                <w:sz w:val="28"/>
                <w:szCs w:val="20"/>
                <w:lang w:val="en-US" w:eastAsia="zh-CN" w:bidi="ar-SA"/>
              </w:rPr>
              <w:t>1.2.4职能</w:t>
            </w:r>
            <w:r>
              <w:rPr>
                <w:rFonts w:hint="eastAsia" w:ascii="宋体" w:hAnsi="宋体" w:eastAsia="宋体" w:cs="Times New Roman"/>
                <w:b w:val="0"/>
                <w:kern w:val="24"/>
                <w:sz w:val="28"/>
                <w:szCs w:val="20"/>
                <w:lang w:val="en-US" w:eastAsia="zh-CN" w:bidi="ar-SA"/>
              </w:rPr>
              <w:t>科室</w:t>
            </w:r>
            <w:bookmarkEnd w:id="20"/>
            <w:bookmarkEnd w:id="21"/>
          </w:p>
        </w:tc>
        <w:tc>
          <w:tcPr>
            <w:tcW w:w="6803" w:type="dxa"/>
            <w:noWrap w:val="0"/>
            <w:vAlign w:val="center"/>
          </w:tcPr>
          <w:p w14:paraId="13A3D3E3">
            <w:pPr>
              <w:widowControl/>
              <w:adjustRightInd w:val="0"/>
              <w:snapToGrid w:val="0"/>
              <w:spacing w:line="264" w:lineRule="auto"/>
              <w:textAlignment w:val="center"/>
              <w:rPr>
                <w:rFonts w:ascii="宋体" w:hAnsi="宋体" w:eastAsia="宋体"/>
                <w:szCs w:val="21"/>
              </w:rPr>
            </w:pPr>
            <w:r>
              <w:rPr>
                <w:rFonts w:hint="eastAsia" w:ascii="宋体" w:hAnsi="宋体" w:eastAsia="宋体"/>
                <w:szCs w:val="21"/>
              </w:rPr>
              <w:t>【C】</w:t>
            </w:r>
          </w:p>
          <w:p w14:paraId="5B2BF6B7">
            <w:pPr>
              <w:adjustRightInd w:val="0"/>
              <w:snapToGrid w:val="0"/>
              <w:spacing w:line="264" w:lineRule="auto"/>
              <w:textAlignment w:val="center"/>
              <w:rPr>
                <w:rFonts w:ascii="宋体" w:hAnsi="宋体" w:eastAsia="宋体" w:cs="仿宋_GB2312"/>
                <w:kern w:val="0"/>
                <w:szCs w:val="21"/>
              </w:rPr>
            </w:pPr>
            <w:r>
              <w:rPr>
                <w:rFonts w:hint="eastAsia" w:ascii="宋体" w:hAnsi="宋体" w:eastAsia="宋体"/>
                <w:kern w:val="0"/>
                <w:szCs w:val="21"/>
              </w:rPr>
              <w:t>设有院办、党办、医务、护理、财务、病案管理、信息</w:t>
            </w:r>
            <w:r>
              <w:rPr>
                <w:rFonts w:ascii="宋体" w:hAnsi="宋体" w:eastAsia="宋体"/>
                <w:kern w:val="0"/>
                <w:szCs w:val="21"/>
              </w:rPr>
              <w:t>、</w:t>
            </w:r>
            <w:r>
              <w:rPr>
                <w:rFonts w:hint="eastAsia" w:ascii="宋体" w:hAnsi="宋体" w:eastAsia="宋体"/>
                <w:kern w:val="0"/>
                <w:szCs w:val="21"/>
              </w:rPr>
              <w:t>院感</w:t>
            </w:r>
            <w:r>
              <w:rPr>
                <w:rFonts w:ascii="宋体" w:hAnsi="宋体" w:eastAsia="宋体"/>
                <w:kern w:val="0"/>
                <w:szCs w:val="21"/>
              </w:rPr>
              <w:t>、医保结算</w:t>
            </w:r>
            <w:r>
              <w:rPr>
                <w:rFonts w:hint="eastAsia" w:ascii="宋体" w:hAnsi="宋体" w:eastAsia="宋体"/>
                <w:kern w:val="0"/>
                <w:szCs w:val="21"/>
              </w:rPr>
              <w:t>、后勤管理等专（兼）职岗位。</w:t>
            </w:r>
          </w:p>
        </w:tc>
      </w:tr>
      <w:tr w14:paraId="1EBB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noWrap w:val="0"/>
            <w:vAlign w:val="top"/>
          </w:tcPr>
          <w:p w14:paraId="7B554436">
            <w:pPr>
              <w:widowControl w:val="0"/>
              <w:tabs>
                <w:tab w:val="left" w:pos="45"/>
              </w:tabs>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14:paraId="7818DB05">
            <w:pPr>
              <w:adjustRightInd w:val="0"/>
              <w:snapToGrid w:val="0"/>
              <w:spacing w:line="264" w:lineRule="auto"/>
              <w:rPr>
                <w:rFonts w:ascii="宋体" w:hAnsi="宋体" w:eastAsia="宋体" w:cs="Times New Roman"/>
                <w:kern w:val="0"/>
                <w:szCs w:val="21"/>
              </w:rPr>
            </w:pPr>
            <w:r>
              <w:rPr>
                <w:rFonts w:ascii="宋体" w:hAnsi="宋体" w:eastAsia="宋体" w:cs="Times New Roman"/>
                <w:kern w:val="0"/>
                <w:szCs w:val="21"/>
              </w:rPr>
              <w:t>【B】符合“C”，并</w:t>
            </w:r>
          </w:p>
          <w:p w14:paraId="298BD22F">
            <w:pPr>
              <w:adjustRightInd w:val="0"/>
              <w:snapToGrid w:val="0"/>
              <w:spacing w:line="264" w:lineRule="auto"/>
              <w:rPr>
                <w:rFonts w:ascii="宋体" w:hAnsi="宋体" w:eastAsia="宋体" w:cs="Times New Roman"/>
                <w:kern w:val="0"/>
                <w:szCs w:val="21"/>
              </w:rPr>
            </w:pPr>
            <w:r>
              <w:rPr>
                <w:rFonts w:ascii="宋体" w:hAnsi="宋体" w:eastAsia="宋体" w:cs="Times New Roman"/>
                <w:kern w:val="0"/>
                <w:szCs w:val="21"/>
              </w:rPr>
              <w:t>至少</w:t>
            </w:r>
            <w:r>
              <w:rPr>
                <w:rFonts w:hint="eastAsia" w:ascii="宋体" w:hAnsi="宋体" w:eastAsia="宋体" w:cs="Times New Roman"/>
                <w:kern w:val="0"/>
                <w:szCs w:val="21"/>
              </w:rPr>
              <w:t>设立</w:t>
            </w:r>
            <w:r>
              <w:rPr>
                <w:rFonts w:ascii="宋体" w:hAnsi="宋体" w:eastAsia="宋体" w:cs="Times New Roman"/>
                <w:kern w:val="0"/>
                <w:szCs w:val="21"/>
              </w:rPr>
              <w:t>3个</w:t>
            </w:r>
            <w:r>
              <w:rPr>
                <w:rFonts w:hint="eastAsia" w:ascii="宋体" w:hAnsi="宋体" w:eastAsia="宋体" w:cs="Times New Roman"/>
                <w:kern w:val="0"/>
                <w:szCs w:val="21"/>
              </w:rPr>
              <w:t>以下职能科室</w:t>
            </w:r>
            <w:r>
              <w:rPr>
                <w:rFonts w:ascii="宋体" w:hAnsi="宋体" w:eastAsia="宋体" w:cs="Times New Roman"/>
                <w:kern w:val="0"/>
                <w:szCs w:val="21"/>
              </w:rPr>
              <w:t>：</w:t>
            </w:r>
            <w:r>
              <w:rPr>
                <w:rFonts w:hint="eastAsia" w:ascii="宋体" w:hAnsi="宋体" w:eastAsia="宋体"/>
                <w:kern w:val="0"/>
                <w:szCs w:val="21"/>
              </w:rPr>
              <w:t>院办、党办、医务、护理、财务、病案管理、信息</w:t>
            </w:r>
            <w:r>
              <w:rPr>
                <w:rFonts w:ascii="宋体" w:hAnsi="宋体" w:eastAsia="宋体"/>
                <w:kern w:val="0"/>
                <w:szCs w:val="21"/>
              </w:rPr>
              <w:t>、</w:t>
            </w:r>
            <w:r>
              <w:rPr>
                <w:rFonts w:hint="eastAsia" w:ascii="宋体" w:hAnsi="宋体" w:eastAsia="宋体"/>
                <w:kern w:val="0"/>
                <w:szCs w:val="21"/>
              </w:rPr>
              <w:t>院感</w:t>
            </w:r>
            <w:r>
              <w:rPr>
                <w:rFonts w:ascii="宋体" w:hAnsi="宋体" w:eastAsia="宋体"/>
                <w:kern w:val="0"/>
                <w:szCs w:val="21"/>
              </w:rPr>
              <w:t>、医保结算</w:t>
            </w:r>
            <w:r>
              <w:rPr>
                <w:rFonts w:hint="eastAsia" w:ascii="宋体" w:hAnsi="宋体" w:eastAsia="宋体"/>
                <w:kern w:val="0"/>
                <w:szCs w:val="21"/>
              </w:rPr>
              <w:t>、后勤管理等。</w:t>
            </w:r>
          </w:p>
        </w:tc>
      </w:tr>
      <w:tr w14:paraId="6A7E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noWrap w:val="0"/>
            <w:vAlign w:val="top"/>
          </w:tcPr>
          <w:p w14:paraId="51C0E260">
            <w:pPr>
              <w:widowControl w:val="0"/>
              <w:tabs>
                <w:tab w:val="left" w:pos="45"/>
              </w:tabs>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14:paraId="41FE4FEB">
            <w:pPr>
              <w:adjustRightInd w:val="0"/>
              <w:snapToGrid w:val="0"/>
              <w:spacing w:line="264" w:lineRule="auto"/>
              <w:rPr>
                <w:rFonts w:ascii="宋体" w:hAnsi="宋体" w:eastAsia="宋体" w:cs="Times New Roman"/>
                <w:kern w:val="0"/>
                <w:szCs w:val="21"/>
              </w:rPr>
            </w:pPr>
            <w:r>
              <w:rPr>
                <w:rFonts w:ascii="宋体" w:hAnsi="宋体" w:eastAsia="宋体" w:cs="Times New Roman"/>
                <w:kern w:val="0"/>
                <w:szCs w:val="21"/>
              </w:rPr>
              <w:t>【A】符合“B”，并</w:t>
            </w:r>
          </w:p>
          <w:p w14:paraId="205CD3C2">
            <w:pPr>
              <w:adjustRightInd w:val="0"/>
              <w:snapToGrid w:val="0"/>
              <w:spacing w:line="264" w:lineRule="auto"/>
              <w:rPr>
                <w:rFonts w:ascii="宋体" w:hAnsi="宋体" w:eastAsia="宋体" w:cs="Times New Roman"/>
                <w:kern w:val="0"/>
                <w:szCs w:val="21"/>
              </w:rPr>
            </w:pPr>
            <w:r>
              <w:rPr>
                <w:rFonts w:hint="eastAsia" w:ascii="宋体" w:hAnsi="宋体" w:eastAsia="宋体" w:cs="Times New Roman"/>
                <w:kern w:val="0"/>
                <w:szCs w:val="21"/>
              </w:rPr>
              <w:t>独立设立病案管理科、院感科。</w:t>
            </w:r>
          </w:p>
        </w:tc>
      </w:tr>
    </w:tbl>
    <w:p w14:paraId="7F10E431">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2" w:name="_Toc514752858"/>
      <w:bookmarkStart w:id="23" w:name="_Toc30666"/>
      <w:r>
        <w:rPr>
          <w:rFonts w:hint="eastAsia" w:ascii="宋体" w:hAnsi="宋体" w:eastAsia="宋体" w:cs="Times New Roman"/>
          <w:b/>
          <w:bCs/>
          <w:kern w:val="2"/>
          <w:sz w:val="28"/>
          <w:szCs w:val="32"/>
          <w:lang w:val="en-US" w:eastAsia="zh-CN" w:bidi="ar-SA"/>
        </w:rPr>
        <w:t>1.3设施设备</w:t>
      </w:r>
      <w:bookmarkEnd w:id="22"/>
      <w:bookmarkEnd w:id="2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771E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709DE7E0">
            <w:pPr>
              <w:jc w:val="center"/>
              <w:rPr>
                <w:rFonts w:ascii="宋体" w:hAnsi="宋体" w:eastAsia="宋体"/>
                <w:b/>
                <w:sz w:val="24"/>
                <w:szCs w:val="24"/>
              </w:rPr>
            </w:pPr>
            <w:r>
              <w:rPr>
                <w:rFonts w:hint="eastAsia" w:ascii="宋体" w:hAnsi="宋体" w:eastAsia="宋体"/>
                <w:b/>
                <w:bCs/>
                <w:szCs w:val="21"/>
              </w:rPr>
              <w:t>能力指标</w:t>
            </w:r>
          </w:p>
        </w:tc>
        <w:tc>
          <w:tcPr>
            <w:tcW w:w="6803" w:type="dxa"/>
            <w:noWrap w:val="0"/>
            <w:vAlign w:val="center"/>
          </w:tcPr>
          <w:p w14:paraId="1AD10152">
            <w:pPr>
              <w:jc w:val="center"/>
              <w:rPr>
                <w:rFonts w:ascii="宋体" w:hAnsi="宋体" w:eastAsia="宋体"/>
                <w:b/>
                <w:kern w:val="0"/>
                <w:szCs w:val="21"/>
              </w:rPr>
            </w:pPr>
            <w:r>
              <w:rPr>
                <w:rFonts w:hint="eastAsia" w:ascii="宋体" w:hAnsi="宋体" w:eastAsia="宋体"/>
                <w:b/>
                <w:bCs/>
                <w:szCs w:val="21"/>
              </w:rPr>
              <w:t>评价要点</w:t>
            </w:r>
          </w:p>
        </w:tc>
      </w:tr>
      <w:tr w14:paraId="758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noWrap w:val="0"/>
            <w:vAlign w:val="center"/>
          </w:tcPr>
          <w:p w14:paraId="20B54A0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4" w:name="_Toc9541"/>
            <w:bookmarkStart w:id="25" w:name="_Toc514752859"/>
            <w:r>
              <w:rPr>
                <w:rFonts w:ascii="宋体" w:hAnsi="宋体" w:eastAsia="宋体" w:cs="Times New Roman"/>
                <w:b w:val="0"/>
                <w:kern w:val="24"/>
                <w:sz w:val="28"/>
                <w:szCs w:val="20"/>
                <w:lang w:val="en-US" w:eastAsia="zh-CN" w:bidi="ar-SA"/>
              </w:rPr>
              <w:t>1.3.1建筑面积</w:t>
            </w:r>
            <w:bookmarkEnd w:id="24"/>
            <w:bookmarkEnd w:id="25"/>
          </w:p>
        </w:tc>
        <w:tc>
          <w:tcPr>
            <w:tcW w:w="6803" w:type="dxa"/>
            <w:noWrap w:val="0"/>
            <w:vAlign w:val="top"/>
          </w:tcPr>
          <w:p w14:paraId="43AA363F">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【C】</w:t>
            </w:r>
          </w:p>
          <w:p w14:paraId="2F0E2098">
            <w:pPr>
              <w:adjustRightInd w:val="0"/>
              <w:snapToGrid w:val="0"/>
              <w:spacing w:line="264" w:lineRule="auto"/>
              <w:jc w:val="left"/>
              <w:rPr>
                <w:rFonts w:ascii="宋体" w:hAnsi="宋体" w:eastAsia="宋体" w:cs="仿宋_GB2312"/>
                <w:kern w:val="0"/>
                <w:szCs w:val="21"/>
              </w:rPr>
            </w:pPr>
            <w:r>
              <w:rPr>
                <w:rFonts w:hint="eastAsia" w:ascii="宋体" w:hAnsi="宋体" w:eastAsia="宋体"/>
                <w:kern w:val="0"/>
                <w:szCs w:val="21"/>
              </w:rPr>
              <w:t>按服务人口数量业务用房面积达标：1400平方米/3—5万人口、1700平方米/5—7万人口、2000平方米/7—10万人口。</w:t>
            </w:r>
          </w:p>
        </w:tc>
      </w:tr>
      <w:tr w14:paraId="3FF4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0F34332C">
            <w:pPr>
              <w:rPr>
                <w:rFonts w:ascii="宋体" w:hAnsi="宋体" w:eastAsia="宋体"/>
                <w:kern w:val="0"/>
                <w:szCs w:val="21"/>
              </w:rPr>
            </w:pPr>
          </w:p>
        </w:tc>
        <w:tc>
          <w:tcPr>
            <w:tcW w:w="6803" w:type="dxa"/>
            <w:noWrap w:val="0"/>
            <w:vAlign w:val="top"/>
          </w:tcPr>
          <w:p w14:paraId="6A85B95F">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【B】符合“C”，并</w:t>
            </w:r>
          </w:p>
          <w:p w14:paraId="54B02DB7">
            <w:pPr>
              <w:adjustRightInd w:val="0"/>
              <w:snapToGrid w:val="0"/>
              <w:spacing w:line="264" w:lineRule="auto"/>
              <w:rPr>
                <w:rFonts w:ascii="宋体" w:hAnsi="宋体" w:eastAsia="宋体"/>
                <w:kern w:val="0"/>
                <w:szCs w:val="21"/>
              </w:rPr>
            </w:pPr>
            <w:r>
              <w:rPr>
                <w:rFonts w:hint="eastAsia" w:ascii="宋体" w:hAnsi="宋体" w:eastAsia="宋体"/>
                <w:kern w:val="0"/>
                <w:szCs w:val="21"/>
              </w:rPr>
              <w:t>1.设有病床的社区卫生服务中心按照相关要求增加建筑面积。</w:t>
            </w:r>
          </w:p>
          <w:p w14:paraId="0FF7CFB2">
            <w:pPr>
              <w:adjustRightInd w:val="0"/>
              <w:snapToGrid w:val="0"/>
              <w:spacing w:line="264" w:lineRule="auto"/>
              <w:rPr>
                <w:rFonts w:ascii="宋体" w:hAnsi="宋体" w:eastAsia="宋体" w:cs="仿宋_GB2312"/>
              </w:rPr>
            </w:pPr>
            <w:r>
              <w:rPr>
                <w:rFonts w:hint="eastAsia" w:ascii="宋体" w:hAnsi="宋体" w:eastAsia="宋体" w:cs="仿宋_GB2312"/>
              </w:rPr>
              <w:t>2.1</w:t>
            </w:r>
            <w:r>
              <w:rPr>
                <w:rFonts w:hint="eastAsia" w:ascii="宋体" w:hAnsi="宋体" w:eastAsia="宋体"/>
                <w:kern w:val="0"/>
                <w:szCs w:val="21"/>
              </w:rPr>
              <w:t>—</w:t>
            </w:r>
            <w:r>
              <w:rPr>
                <w:rFonts w:hint="eastAsia" w:ascii="宋体" w:hAnsi="宋体" w:eastAsia="宋体" w:cs="仿宋_GB2312"/>
              </w:rPr>
              <w:t>50张床位，每增设1张床位，建筑面积至少增加25平方米。</w:t>
            </w:r>
          </w:p>
        </w:tc>
      </w:tr>
      <w:tr w14:paraId="0CCC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31" w:type="dxa"/>
            <w:vMerge w:val="continue"/>
            <w:noWrap w:val="0"/>
            <w:vAlign w:val="center"/>
          </w:tcPr>
          <w:p w14:paraId="6B6343DE">
            <w:pPr>
              <w:rPr>
                <w:rFonts w:ascii="宋体" w:hAnsi="宋体" w:eastAsia="宋体"/>
                <w:kern w:val="0"/>
                <w:szCs w:val="21"/>
              </w:rPr>
            </w:pPr>
          </w:p>
        </w:tc>
        <w:tc>
          <w:tcPr>
            <w:tcW w:w="6803" w:type="dxa"/>
            <w:noWrap w:val="0"/>
            <w:vAlign w:val="top"/>
          </w:tcPr>
          <w:p w14:paraId="4BC74B30">
            <w:pPr>
              <w:adjustRightInd w:val="0"/>
              <w:snapToGrid w:val="0"/>
              <w:spacing w:line="264" w:lineRule="auto"/>
              <w:rPr>
                <w:rFonts w:ascii="宋体" w:hAnsi="宋体" w:eastAsia="宋体" w:cs="仿宋_GB2312"/>
                <w:kern w:val="0"/>
                <w:szCs w:val="21"/>
              </w:rPr>
            </w:pPr>
            <w:r>
              <w:rPr>
                <w:rFonts w:hint="eastAsia" w:ascii="宋体" w:hAnsi="宋体" w:eastAsia="宋体" w:cs="仿宋_GB2312"/>
                <w:kern w:val="0"/>
                <w:szCs w:val="21"/>
              </w:rPr>
              <w:t>【A】符合“B”，并</w:t>
            </w:r>
          </w:p>
          <w:p w14:paraId="34B5BD88">
            <w:pPr>
              <w:adjustRightInd w:val="0"/>
              <w:snapToGrid w:val="0"/>
              <w:spacing w:line="264" w:lineRule="auto"/>
              <w:rPr>
                <w:rFonts w:ascii="宋体" w:hAnsi="宋体" w:eastAsia="宋体" w:cs="仿宋_GB2312"/>
                <w:kern w:val="0"/>
                <w:szCs w:val="21"/>
              </w:rPr>
            </w:pPr>
            <w:r>
              <w:rPr>
                <w:rFonts w:hint="eastAsia" w:ascii="宋体" w:hAnsi="宋体" w:eastAsia="宋体" w:cs="仿宋_GB2312"/>
              </w:rPr>
              <w:t>50张床位以上，每增设1张床位，建筑面积至少增加30平方米。</w:t>
            </w:r>
          </w:p>
        </w:tc>
      </w:tr>
      <w:tr w14:paraId="37E3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noWrap w:val="0"/>
            <w:vAlign w:val="center"/>
          </w:tcPr>
          <w:p w14:paraId="689CEFC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6" w:name="_Toc14398"/>
            <w:bookmarkStart w:id="27" w:name="_Toc514752860"/>
            <w:r>
              <w:rPr>
                <w:rFonts w:ascii="宋体" w:hAnsi="宋体" w:eastAsia="宋体" w:cs="Times New Roman"/>
                <w:b w:val="0"/>
                <w:kern w:val="24"/>
                <w:sz w:val="28"/>
                <w:szCs w:val="20"/>
                <w:lang w:val="en-US" w:eastAsia="zh-CN" w:bidi="ar-SA"/>
              </w:rPr>
              <w:t>1.3.2床位设置</w:t>
            </w:r>
            <w:r>
              <w:rPr>
                <w:rFonts w:hint="eastAsia" w:ascii="宋体" w:hAnsi="宋体" w:eastAsia="宋体" w:cs="Times New Roman"/>
                <w:b w:val="0"/>
                <w:kern w:val="24"/>
                <w:sz w:val="28"/>
                <w:szCs w:val="20"/>
                <w:lang w:val="en-US" w:eastAsia="zh-CN" w:bidi="ar-SA"/>
              </w:rPr>
              <w:t xml:space="preserve"> ★</w:t>
            </w:r>
            <w:bookmarkEnd w:id="26"/>
            <w:bookmarkEnd w:id="27"/>
          </w:p>
        </w:tc>
        <w:tc>
          <w:tcPr>
            <w:tcW w:w="6803" w:type="dxa"/>
            <w:noWrap w:val="0"/>
            <w:vAlign w:val="top"/>
          </w:tcPr>
          <w:p w14:paraId="07B48D01">
            <w:pPr>
              <w:adjustRightInd w:val="0"/>
              <w:snapToGrid w:val="0"/>
              <w:spacing w:line="264" w:lineRule="auto"/>
              <w:jc w:val="left"/>
              <w:rPr>
                <w:rFonts w:ascii="宋体" w:hAnsi="宋体" w:eastAsia="宋体"/>
                <w:szCs w:val="21"/>
                <w:shd w:val="clear" w:color="auto" w:fill="FFFFFF"/>
              </w:rPr>
            </w:pPr>
            <w:r>
              <w:rPr>
                <w:rFonts w:hint="eastAsia" w:ascii="宋体" w:hAnsi="宋体" w:eastAsia="宋体"/>
                <w:szCs w:val="21"/>
                <w:shd w:val="clear" w:color="auto" w:fill="FFFFFF"/>
              </w:rPr>
              <w:t>【C】</w:t>
            </w:r>
          </w:p>
          <w:p w14:paraId="49F46438">
            <w:pPr>
              <w:adjustRightInd w:val="0"/>
              <w:snapToGrid w:val="0"/>
              <w:spacing w:line="264" w:lineRule="auto"/>
              <w:jc w:val="left"/>
              <w:rPr>
                <w:rFonts w:ascii="宋体" w:hAnsi="宋体" w:eastAsia="宋体"/>
                <w:szCs w:val="21"/>
                <w:shd w:val="clear" w:color="auto" w:fill="FFFFFF"/>
              </w:rPr>
            </w:pPr>
            <w:r>
              <w:rPr>
                <w:rFonts w:hint="eastAsia" w:ascii="宋体" w:hAnsi="宋体" w:eastAsia="宋体"/>
                <w:szCs w:val="21"/>
                <w:shd w:val="clear" w:color="auto" w:fill="FFFFFF"/>
              </w:rPr>
              <w:t>根据服务范围和人口合理配置，至少设日间观察床5张。</w:t>
            </w:r>
          </w:p>
        </w:tc>
      </w:tr>
      <w:tr w14:paraId="1218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196E7498">
            <w:pPr>
              <w:tabs>
                <w:tab w:val="left" w:pos="2085"/>
              </w:tabs>
              <w:rPr>
                <w:rFonts w:ascii="宋体" w:hAnsi="宋体" w:eastAsia="宋体" w:cs="仿宋_GB2312"/>
                <w:kern w:val="0"/>
                <w:szCs w:val="21"/>
              </w:rPr>
            </w:pPr>
          </w:p>
        </w:tc>
        <w:tc>
          <w:tcPr>
            <w:tcW w:w="6803" w:type="dxa"/>
            <w:noWrap w:val="0"/>
            <w:vAlign w:val="top"/>
          </w:tcPr>
          <w:p w14:paraId="4B57F7B5">
            <w:pPr>
              <w:adjustRightInd w:val="0"/>
              <w:snapToGrid w:val="0"/>
              <w:spacing w:line="264" w:lineRule="auto"/>
              <w:jc w:val="left"/>
              <w:rPr>
                <w:rFonts w:ascii="宋体" w:hAnsi="宋体" w:eastAsia="宋体" w:cs="仿宋_GB2312"/>
                <w:kern w:val="0"/>
                <w:szCs w:val="21"/>
              </w:rPr>
            </w:pPr>
            <w:r>
              <w:rPr>
                <w:rFonts w:hint="eastAsia" w:ascii="宋体" w:hAnsi="宋体" w:eastAsia="宋体"/>
                <w:szCs w:val="21"/>
                <w:shd w:val="clear" w:color="auto" w:fill="FFFFFF"/>
              </w:rPr>
              <w:t>【B】</w:t>
            </w:r>
            <w:r>
              <w:rPr>
                <w:rFonts w:hint="eastAsia" w:ascii="宋体" w:hAnsi="宋体" w:eastAsia="宋体" w:cs="仿宋_GB2312"/>
                <w:kern w:val="0"/>
                <w:szCs w:val="21"/>
              </w:rPr>
              <w:t>符合“C”，并</w:t>
            </w:r>
          </w:p>
          <w:p w14:paraId="416E0636">
            <w:pPr>
              <w:adjustRightInd w:val="0"/>
              <w:snapToGrid w:val="0"/>
              <w:spacing w:line="264" w:lineRule="auto"/>
              <w:jc w:val="left"/>
              <w:rPr>
                <w:rFonts w:ascii="宋体" w:hAnsi="宋体" w:eastAsia="宋体"/>
                <w:kern w:val="0"/>
                <w:szCs w:val="21"/>
              </w:rPr>
            </w:pPr>
            <w:r>
              <w:rPr>
                <w:rFonts w:hint="eastAsia" w:ascii="宋体" w:hAnsi="宋体" w:eastAsia="宋体"/>
                <w:szCs w:val="21"/>
                <w:shd w:val="clear" w:color="auto" w:fill="FFFFFF"/>
              </w:rPr>
              <w:t>1.实际</w:t>
            </w:r>
            <w:r>
              <w:rPr>
                <w:rFonts w:hint="eastAsia" w:ascii="宋体" w:hAnsi="宋体" w:eastAsia="宋体"/>
                <w:kern w:val="0"/>
                <w:szCs w:val="21"/>
              </w:rPr>
              <w:t>开放床位20-50张（含）。</w:t>
            </w:r>
          </w:p>
          <w:p w14:paraId="7C0E0130">
            <w:pPr>
              <w:adjustRightInd w:val="0"/>
              <w:snapToGrid w:val="0"/>
              <w:spacing w:line="264" w:lineRule="auto"/>
              <w:jc w:val="left"/>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shd w:val="clear" w:color="auto" w:fill="FFFFFF"/>
              </w:rPr>
              <w:t>根据</w:t>
            </w:r>
            <w:r>
              <w:rPr>
                <w:rFonts w:hint="eastAsia" w:ascii="宋体" w:hAnsi="宋体"/>
                <w:szCs w:val="21"/>
                <w:shd w:val="clear" w:color="auto" w:fill="FFFFFF"/>
                <w:lang w:eastAsia="zh-CN"/>
              </w:rPr>
              <w:t>需</w:t>
            </w:r>
            <w:r>
              <w:rPr>
                <w:rFonts w:hint="eastAsia" w:ascii="宋体" w:hAnsi="宋体" w:eastAsia="宋体"/>
                <w:color w:val="auto"/>
                <w:szCs w:val="21"/>
                <w:shd w:val="clear" w:color="auto" w:fill="FFFFFF"/>
                <w:lang w:eastAsia="zh-CN"/>
              </w:rPr>
              <w:t>求提供</w:t>
            </w:r>
            <w:r>
              <w:rPr>
                <w:rFonts w:hint="eastAsia" w:ascii="宋体" w:hAnsi="宋体" w:eastAsia="宋体"/>
                <w:color w:val="auto"/>
                <w:szCs w:val="21"/>
                <w:shd w:val="clear" w:color="auto" w:fill="FFFFFF"/>
              </w:rPr>
              <w:t>家</w:t>
            </w:r>
            <w:r>
              <w:rPr>
                <w:rFonts w:hint="eastAsia" w:ascii="宋体" w:hAnsi="宋体" w:eastAsia="宋体"/>
                <w:szCs w:val="21"/>
                <w:shd w:val="clear" w:color="auto" w:fill="FFFFFF"/>
              </w:rPr>
              <w:t>庭病床</w:t>
            </w:r>
            <w:r>
              <w:rPr>
                <w:rFonts w:hint="eastAsia" w:ascii="宋体" w:hAnsi="宋体"/>
                <w:szCs w:val="21"/>
                <w:shd w:val="clear" w:color="auto" w:fill="FFFFFF"/>
                <w:lang w:eastAsia="zh-CN"/>
              </w:rPr>
              <w:t>服务</w:t>
            </w:r>
            <w:r>
              <w:rPr>
                <w:rFonts w:hint="eastAsia" w:ascii="宋体" w:hAnsi="宋体" w:eastAsia="宋体"/>
                <w:szCs w:val="21"/>
                <w:shd w:val="clear" w:color="auto" w:fill="FFFFFF"/>
              </w:rPr>
              <w:t>。</w:t>
            </w:r>
          </w:p>
        </w:tc>
      </w:tr>
      <w:tr w14:paraId="3B1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25889234">
            <w:pPr>
              <w:tabs>
                <w:tab w:val="left" w:pos="2085"/>
              </w:tabs>
              <w:rPr>
                <w:rFonts w:ascii="宋体" w:hAnsi="宋体" w:eastAsia="宋体" w:cs="仿宋_GB2312"/>
                <w:kern w:val="0"/>
                <w:szCs w:val="21"/>
              </w:rPr>
            </w:pPr>
          </w:p>
        </w:tc>
        <w:tc>
          <w:tcPr>
            <w:tcW w:w="6803" w:type="dxa"/>
            <w:noWrap w:val="0"/>
            <w:vAlign w:val="top"/>
          </w:tcPr>
          <w:p w14:paraId="5026B5D5">
            <w:pPr>
              <w:adjustRightInd w:val="0"/>
              <w:snapToGrid w:val="0"/>
              <w:spacing w:line="264" w:lineRule="auto"/>
              <w:jc w:val="left"/>
              <w:rPr>
                <w:rFonts w:ascii="宋体" w:hAnsi="宋体" w:eastAsia="宋体" w:cs="仿宋_GB2312"/>
                <w:kern w:val="0"/>
                <w:szCs w:val="21"/>
              </w:rPr>
            </w:pPr>
            <w:r>
              <w:rPr>
                <w:rFonts w:hint="eastAsia" w:ascii="宋体" w:hAnsi="宋体" w:eastAsia="宋体"/>
                <w:szCs w:val="21"/>
                <w:shd w:val="clear" w:color="auto" w:fill="FFFFFF"/>
              </w:rPr>
              <w:t>【A】</w:t>
            </w:r>
            <w:r>
              <w:rPr>
                <w:rFonts w:hint="eastAsia" w:ascii="宋体" w:hAnsi="宋体" w:eastAsia="宋体" w:cs="仿宋_GB2312"/>
                <w:kern w:val="0"/>
                <w:szCs w:val="21"/>
              </w:rPr>
              <w:t>符合“B”，并</w:t>
            </w:r>
          </w:p>
          <w:p w14:paraId="6C479C10">
            <w:pPr>
              <w:adjustRightInd w:val="0"/>
              <w:snapToGrid w:val="0"/>
              <w:spacing w:line="264" w:lineRule="auto"/>
              <w:jc w:val="left"/>
              <w:rPr>
                <w:rFonts w:ascii="宋体" w:hAnsi="宋体" w:eastAsia="宋体"/>
                <w:szCs w:val="21"/>
                <w:shd w:val="clear" w:color="auto" w:fill="FFFFFF"/>
              </w:rPr>
            </w:pPr>
            <w:r>
              <w:rPr>
                <w:rFonts w:hint="eastAsia" w:ascii="宋体" w:hAnsi="宋体" w:eastAsia="宋体"/>
                <w:szCs w:val="21"/>
                <w:shd w:val="clear" w:color="auto" w:fill="FFFFFF"/>
              </w:rPr>
              <w:t>实际</w:t>
            </w:r>
            <w:r>
              <w:rPr>
                <w:rFonts w:hint="eastAsia" w:ascii="宋体" w:hAnsi="宋体" w:eastAsia="宋体"/>
                <w:kern w:val="0"/>
                <w:szCs w:val="21"/>
              </w:rPr>
              <w:t>开放床位50张及以上。</w:t>
            </w:r>
          </w:p>
        </w:tc>
      </w:tr>
      <w:tr w14:paraId="66A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noWrap w:val="0"/>
            <w:vAlign w:val="center"/>
          </w:tcPr>
          <w:p w14:paraId="2C8701FA">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8" w:name="_Toc7049"/>
            <w:bookmarkStart w:id="29" w:name="_Toc514752861"/>
            <w:r>
              <w:rPr>
                <w:rFonts w:ascii="宋体" w:hAnsi="宋体" w:eastAsia="宋体" w:cs="Times New Roman"/>
                <w:b w:val="0"/>
                <w:kern w:val="24"/>
                <w:sz w:val="28"/>
                <w:szCs w:val="20"/>
                <w:lang w:val="en-US" w:eastAsia="zh-CN" w:bidi="ar-SA"/>
              </w:rPr>
              <w:t>1.3.3设备配置</w:t>
            </w:r>
            <w:bookmarkEnd w:id="28"/>
            <w:bookmarkEnd w:id="29"/>
          </w:p>
        </w:tc>
        <w:tc>
          <w:tcPr>
            <w:tcW w:w="6803" w:type="dxa"/>
            <w:noWrap w:val="0"/>
            <w:vAlign w:val="top"/>
          </w:tcPr>
          <w:p w14:paraId="4D997ABB">
            <w:pPr>
              <w:jc w:val="left"/>
              <w:rPr>
                <w:rFonts w:ascii="宋体" w:hAnsi="宋体" w:eastAsia="宋体"/>
                <w:kern w:val="0"/>
                <w:szCs w:val="21"/>
              </w:rPr>
            </w:pPr>
            <w:r>
              <w:rPr>
                <w:rFonts w:hint="eastAsia" w:ascii="宋体" w:hAnsi="宋体" w:eastAsia="宋体"/>
                <w:kern w:val="0"/>
                <w:szCs w:val="21"/>
              </w:rPr>
              <w:t>【C】</w:t>
            </w:r>
          </w:p>
          <w:p w14:paraId="01AA93DF">
            <w:pPr>
              <w:jc w:val="left"/>
              <w:rPr>
                <w:rFonts w:ascii="宋体" w:hAnsi="宋体" w:eastAsia="宋体"/>
                <w:kern w:val="0"/>
                <w:szCs w:val="21"/>
              </w:rPr>
            </w:pPr>
            <w:r>
              <w:rPr>
                <w:rFonts w:hint="eastAsia" w:ascii="宋体" w:hAnsi="宋体" w:eastAsia="宋体"/>
                <w:kern w:val="0"/>
                <w:szCs w:val="21"/>
              </w:rPr>
              <w:t>参照《关于印发城市社区卫生服务中心、站基本标准的通知》（卫医发〔2006〕240号）要求配备相关设备，配备必要的中医药服务设备。</w:t>
            </w:r>
          </w:p>
        </w:tc>
      </w:tr>
      <w:tr w14:paraId="556D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67B01402">
            <w:pPr>
              <w:rPr>
                <w:rFonts w:ascii="宋体" w:hAnsi="宋体" w:eastAsia="宋体"/>
                <w:kern w:val="0"/>
                <w:szCs w:val="21"/>
              </w:rPr>
            </w:pPr>
          </w:p>
        </w:tc>
        <w:tc>
          <w:tcPr>
            <w:tcW w:w="6803" w:type="dxa"/>
            <w:noWrap w:val="0"/>
            <w:vAlign w:val="top"/>
          </w:tcPr>
          <w:p w14:paraId="1B994024">
            <w:pPr>
              <w:jc w:val="left"/>
              <w:rPr>
                <w:rFonts w:ascii="宋体" w:hAnsi="宋体" w:eastAsia="宋体"/>
                <w:kern w:val="0"/>
                <w:szCs w:val="21"/>
              </w:rPr>
            </w:pPr>
            <w:r>
              <w:rPr>
                <w:rFonts w:hint="eastAsia" w:ascii="宋体" w:hAnsi="宋体" w:eastAsia="宋体"/>
                <w:kern w:val="0"/>
                <w:szCs w:val="21"/>
              </w:rPr>
              <w:t>【B】符合“C”，并</w:t>
            </w:r>
          </w:p>
          <w:p w14:paraId="46572396">
            <w:pPr>
              <w:jc w:val="left"/>
              <w:rPr>
                <w:rFonts w:ascii="宋体" w:hAnsi="宋体" w:eastAsia="宋体"/>
                <w:kern w:val="0"/>
                <w:szCs w:val="21"/>
              </w:rPr>
            </w:pPr>
            <w:r>
              <w:rPr>
                <w:rFonts w:hint="eastAsia" w:ascii="宋体" w:hAnsi="宋体" w:eastAsia="宋体"/>
                <w:kern w:val="0"/>
                <w:szCs w:val="21"/>
              </w:rPr>
              <w:t>1.配备与诊疗科目相匹配的其它设备。</w:t>
            </w:r>
          </w:p>
          <w:p w14:paraId="75D8163E">
            <w:pPr>
              <w:jc w:val="left"/>
              <w:rPr>
                <w:rFonts w:ascii="宋体" w:hAnsi="宋体" w:eastAsia="宋体"/>
                <w:kern w:val="0"/>
                <w:szCs w:val="21"/>
              </w:rPr>
            </w:pPr>
            <w:r>
              <w:rPr>
                <w:rFonts w:hint="eastAsia" w:ascii="宋体" w:hAnsi="宋体" w:eastAsia="宋体"/>
                <w:kern w:val="0"/>
                <w:szCs w:val="21"/>
              </w:rPr>
              <w:t>2.DR、彩超、全自动生化分析仪、血凝仪、十二导联心电图机、心电监测仪、远程心电监测</w:t>
            </w:r>
            <w:r>
              <w:rPr>
                <w:rFonts w:ascii="宋体" w:hAnsi="宋体" w:eastAsia="宋体"/>
                <w:kern w:val="0"/>
                <w:szCs w:val="21"/>
              </w:rPr>
              <w:t>。</w:t>
            </w:r>
          </w:p>
          <w:p w14:paraId="2E762459">
            <w:pPr>
              <w:jc w:val="left"/>
              <w:rPr>
                <w:rFonts w:ascii="宋体" w:hAnsi="宋体" w:eastAsia="宋体"/>
                <w:kern w:val="0"/>
                <w:szCs w:val="21"/>
              </w:rPr>
            </w:pPr>
            <w:r>
              <w:rPr>
                <w:rFonts w:hint="eastAsia" w:ascii="宋体" w:hAnsi="宋体" w:eastAsia="宋体"/>
                <w:kern w:val="0"/>
                <w:szCs w:val="21"/>
              </w:rPr>
              <w:t>3.配备一定数量基于信息化的便携式出诊设备和出诊交通工具。</w:t>
            </w:r>
          </w:p>
        </w:tc>
      </w:tr>
      <w:tr w14:paraId="3AD4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56C784AC">
            <w:pPr>
              <w:rPr>
                <w:rFonts w:ascii="宋体" w:hAnsi="宋体" w:eastAsia="宋体"/>
                <w:kern w:val="0"/>
                <w:szCs w:val="21"/>
              </w:rPr>
            </w:pPr>
          </w:p>
        </w:tc>
        <w:tc>
          <w:tcPr>
            <w:tcW w:w="6803" w:type="dxa"/>
            <w:noWrap w:val="0"/>
            <w:vAlign w:val="top"/>
          </w:tcPr>
          <w:p w14:paraId="5015550A">
            <w:pPr>
              <w:jc w:val="left"/>
              <w:rPr>
                <w:rFonts w:ascii="宋体" w:hAnsi="宋体" w:eastAsia="宋体"/>
                <w:kern w:val="0"/>
                <w:szCs w:val="21"/>
              </w:rPr>
            </w:pPr>
            <w:r>
              <w:rPr>
                <w:rFonts w:hint="eastAsia" w:ascii="宋体" w:hAnsi="宋体" w:eastAsia="宋体"/>
                <w:kern w:val="0"/>
                <w:szCs w:val="21"/>
              </w:rPr>
              <w:t>【A】符合“B”，并</w:t>
            </w:r>
          </w:p>
          <w:p w14:paraId="741507E6">
            <w:pPr>
              <w:jc w:val="left"/>
              <w:rPr>
                <w:rFonts w:ascii="宋体" w:hAnsi="宋体" w:eastAsia="宋体"/>
                <w:kern w:val="0"/>
                <w:szCs w:val="21"/>
              </w:rPr>
            </w:pPr>
            <w:r>
              <w:rPr>
                <w:rFonts w:hint="eastAsia" w:ascii="宋体" w:hAnsi="宋体" w:eastAsia="宋体"/>
                <w:kern w:val="0"/>
                <w:szCs w:val="21"/>
              </w:rPr>
              <w:t>空气消毒机、</w:t>
            </w:r>
            <w:r>
              <w:rPr>
                <w:rFonts w:ascii="宋体" w:hAnsi="宋体" w:eastAsia="宋体"/>
                <w:kern w:val="0"/>
                <w:szCs w:val="21"/>
              </w:rPr>
              <w:t>呼吸机</w:t>
            </w:r>
            <w:r>
              <w:rPr>
                <w:rFonts w:hint="eastAsia" w:ascii="宋体" w:hAnsi="宋体" w:eastAsia="宋体"/>
                <w:kern w:val="0"/>
                <w:szCs w:val="21"/>
              </w:rPr>
              <w:t>、动态心电监测仪、动态血压监测仪等设备仪器。</w:t>
            </w:r>
          </w:p>
        </w:tc>
      </w:tr>
      <w:tr w14:paraId="7A71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noWrap w:val="0"/>
            <w:vAlign w:val="center"/>
          </w:tcPr>
          <w:p w14:paraId="1006171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0" w:name="_Toc514752862"/>
            <w:bookmarkStart w:id="31" w:name="_Toc4536"/>
            <w:r>
              <w:rPr>
                <w:rFonts w:ascii="宋体" w:hAnsi="宋体" w:eastAsia="宋体" w:cs="Times New Roman"/>
                <w:b w:val="0"/>
                <w:kern w:val="24"/>
                <w:sz w:val="28"/>
                <w:szCs w:val="20"/>
                <w:lang w:val="en-US" w:eastAsia="zh-CN" w:bidi="ar-SA"/>
              </w:rPr>
              <w:t>1.3.4公共设施</w:t>
            </w:r>
            <w:bookmarkEnd w:id="30"/>
            <w:bookmarkEnd w:id="31"/>
          </w:p>
        </w:tc>
        <w:tc>
          <w:tcPr>
            <w:tcW w:w="6803" w:type="dxa"/>
            <w:noWrap w:val="0"/>
            <w:vAlign w:val="top"/>
          </w:tcPr>
          <w:p w14:paraId="68D06866">
            <w:pPr>
              <w:jc w:val="left"/>
              <w:rPr>
                <w:rFonts w:ascii="宋体" w:hAnsi="宋体" w:eastAsia="宋体"/>
                <w:kern w:val="0"/>
                <w:szCs w:val="21"/>
              </w:rPr>
            </w:pPr>
            <w:r>
              <w:rPr>
                <w:rFonts w:hint="eastAsia" w:ascii="宋体" w:hAnsi="宋体" w:eastAsia="宋体"/>
                <w:kern w:val="0"/>
                <w:szCs w:val="21"/>
              </w:rPr>
              <w:t>【C】</w:t>
            </w:r>
          </w:p>
          <w:p w14:paraId="0C188C0E">
            <w:pPr>
              <w:jc w:val="left"/>
              <w:rPr>
                <w:rFonts w:ascii="宋体" w:hAnsi="宋体" w:eastAsia="宋体"/>
                <w:kern w:val="0"/>
                <w:szCs w:val="21"/>
              </w:rPr>
            </w:pPr>
            <w:r>
              <w:rPr>
                <w:rFonts w:hint="eastAsia" w:ascii="宋体" w:hAnsi="宋体" w:eastAsia="宋体"/>
                <w:kern w:val="0"/>
                <w:szCs w:val="21"/>
              </w:rPr>
              <w:t>1.卫生厕所布局合理。</w:t>
            </w:r>
          </w:p>
          <w:p w14:paraId="57E1789B">
            <w:pPr>
              <w:jc w:val="left"/>
              <w:rPr>
                <w:rFonts w:ascii="宋体" w:hAnsi="宋体" w:eastAsia="宋体"/>
                <w:kern w:val="0"/>
                <w:szCs w:val="21"/>
              </w:rPr>
            </w:pPr>
            <w:r>
              <w:rPr>
                <w:rFonts w:hint="eastAsia" w:ascii="宋体" w:hAnsi="宋体" w:eastAsia="宋体"/>
                <w:kern w:val="0"/>
                <w:szCs w:val="21"/>
              </w:rPr>
              <w:t>2.无障碍设施符合相关标准要求。</w:t>
            </w:r>
          </w:p>
          <w:p w14:paraId="5A2DB23C">
            <w:pPr>
              <w:jc w:val="left"/>
              <w:rPr>
                <w:rFonts w:ascii="宋体" w:hAnsi="宋体" w:eastAsia="宋体"/>
                <w:kern w:val="0"/>
                <w:szCs w:val="21"/>
              </w:rPr>
            </w:pPr>
            <w:r>
              <w:rPr>
                <w:rFonts w:hint="eastAsia" w:ascii="宋体" w:hAnsi="宋体" w:eastAsia="宋体"/>
                <w:kern w:val="0"/>
                <w:szCs w:val="21"/>
              </w:rPr>
              <w:t>3.门诊诊室、治疗室、多人病房等区域为服务对象提供必要的私密性保护措施。</w:t>
            </w:r>
          </w:p>
          <w:p w14:paraId="0E7825C2">
            <w:pPr>
              <w:jc w:val="left"/>
              <w:rPr>
                <w:rFonts w:ascii="宋体" w:hAnsi="宋体" w:eastAsia="宋体"/>
                <w:kern w:val="0"/>
                <w:szCs w:val="21"/>
              </w:rPr>
            </w:pPr>
            <w:r>
              <w:rPr>
                <w:rFonts w:hint="eastAsia" w:ascii="宋体" w:hAnsi="宋体" w:eastAsia="宋体"/>
                <w:kern w:val="0"/>
                <w:szCs w:val="21"/>
              </w:rPr>
              <w:t>4.在需要警示的地方有明显的警示标识。</w:t>
            </w:r>
          </w:p>
        </w:tc>
      </w:tr>
      <w:tr w14:paraId="01B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00879E73">
            <w:pPr>
              <w:rPr>
                <w:rFonts w:ascii="宋体" w:hAnsi="宋体" w:eastAsia="宋体"/>
                <w:kern w:val="0"/>
                <w:szCs w:val="21"/>
              </w:rPr>
            </w:pPr>
          </w:p>
        </w:tc>
        <w:tc>
          <w:tcPr>
            <w:tcW w:w="6803" w:type="dxa"/>
            <w:noWrap w:val="0"/>
            <w:vAlign w:val="top"/>
          </w:tcPr>
          <w:p w14:paraId="75990EA7">
            <w:pPr>
              <w:jc w:val="left"/>
              <w:rPr>
                <w:rFonts w:ascii="宋体" w:hAnsi="宋体" w:eastAsia="宋体"/>
                <w:kern w:val="0"/>
                <w:szCs w:val="21"/>
              </w:rPr>
            </w:pPr>
            <w:r>
              <w:rPr>
                <w:rFonts w:hint="eastAsia" w:ascii="宋体" w:hAnsi="宋体" w:eastAsia="宋体"/>
                <w:kern w:val="0"/>
                <w:szCs w:val="21"/>
              </w:rPr>
              <w:t>【B】符合“C”，并</w:t>
            </w:r>
          </w:p>
          <w:p w14:paraId="73676A2F">
            <w:pPr>
              <w:widowControl/>
              <w:jc w:val="left"/>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w:t>
            </w:r>
            <w:r>
              <w:rPr>
                <w:rFonts w:hint="eastAsia" w:ascii="宋体" w:hAnsi="宋体" w:eastAsia="宋体"/>
                <w:kern w:val="0"/>
                <w:szCs w:val="21"/>
              </w:rPr>
              <w:t>厕所达到无害化卫生厕所标准。</w:t>
            </w:r>
          </w:p>
          <w:p w14:paraId="0B34890D">
            <w:pPr>
              <w:widowControl/>
              <w:jc w:val="left"/>
              <w:rPr>
                <w:rFonts w:ascii="宋体" w:hAnsi="宋体" w:eastAsia="宋体"/>
                <w:kern w:val="0"/>
                <w:szCs w:val="21"/>
              </w:rPr>
            </w:pPr>
            <w:r>
              <w:rPr>
                <w:rFonts w:hint="eastAsia" w:ascii="宋体" w:hAnsi="宋体" w:eastAsia="宋体"/>
                <w:kern w:val="0"/>
                <w:szCs w:val="21"/>
              </w:rPr>
              <w:t>2.候诊椅数量配备适宜，舒适度较好。</w:t>
            </w:r>
          </w:p>
          <w:p w14:paraId="39728902">
            <w:pPr>
              <w:jc w:val="left"/>
              <w:rPr>
                <w:rFonts w:ascii="宋体" w:hAnsi="宋体" w:eastAsia="宋体"/>
                <w:kern w:val="0"/>
                <w:szCs w:val="21"/>
              </w:rPr>
            </w:pPr>
            <w:r>
              <w:rPr>
                <w:rFonts w:hint="eastAsia" w:ascii="宋体" w:hAnsi="宋体" w:eastAsia="宋体"/>
                <w:kern w:val="0"/>
                <w:szCs w:val="21"/>
              </w:rPr>
              <w:t>3.有必要的采暖、制冷设备。</w:t>
            </w:r>
          </w:p>
        </w:tc>
      </w:tr>
      <w:tr w14:paraId="6472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noWrap w:val="0"/>
            <w:vAlign w:val="center"/>
          </w:tcPr>
          <w:p w14:paraId="50811933">
            <w:pPr>
              <w:rPr>
                <w:rFonts w:ascii="宋体" w:hAnsi="宋体" w:eastAsia="宋体"/>
                <w:kern w:val="0"/>
                <w:szCs w:val="21"/>
              </w:rPr>
            </w:pPr>
          </w:p>
        </w:tc>
        <w:tc>
          <w:tcPr>
            <w:tcW w:w="6803" w:type="dxa"/>
            <w:noWrap w:val="0"/>
            <w:vAlign w:val="top"/>
          </w:tcPr>
          <w:p w14:paraId="39A4DD58">
            <w:pPr>
              <w:jc w:val="left"/>
              <w:rPr>
                <w:rFonts w:ascii="宋体" w:hAnsi="宋体" w:eastAsia="宋体"/>
                <w:kern w:val="0"/>
                <w:szCs w:val="21"/>
              </w:rPr>
            </w:pPr>
            <w:r>
              <w:rPr>
                <w:rFonts w:hint="eastAsia" w:ascii="宋体" w:hAnsi="宋体" w:eastAsia="宋体"/>
                <w:kern w:val="0"/>
                <w:szCs w:val="21"/>
              </w:rPr>
              <w:t>【A】符合“B”，并</w:t>
            </w:r>
          </w:p>
          <w:p w14:paraId="2FA75F25">
            <w:pPr>
              <w:jc w:val="left"/>
              <w:rPr>
                <w:rFonts w:ascii="宋体" w:hAnsi="宋体" w:eastAsia="宋体"/>
                <w:kern w:val="0"/>
                <w:szCs w:val="21"/>
              </w:rPr>
            </w:pPr>
            <w:r>
              <w:rPr>
                <w:rFonts w:hint="eastAsia" w:ascii="宋体" w:hAnsi="宋体" w:eastAsia="宋体"/>
                <w:kern w:val="0"/>
                <w:szCs w:val="21"/>
              </w:rPr>
              <w:t>配备使用自助查询、自助挂号、自助打印化验结果报告设备，使用门诊叫号系统。</w:t>
            </w:r>
          </w:p>
        </w:tc>
      </w:tr>
    </w:tbl>
    <w:p w14:paraId="534F1E58">
      <w:pPr>
        <w:rPr>
          <w:rFonts w:hint="eastAsia"/>
        </w:rPr>
      </w:pPr>
    </w:p>
    <w:p w14:paraId="2AC5F614">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r>
        <w:rPr>
          <w:rFonts w:hint="eastAsia" w:ascii="宋体" w:hAnsi="宋体" w:eastAsia="宋体" w:cs="Times New Roman"/>
          <w:b/>
          <w:bCs/>
          <w:kern w:val="2"/>
          <w:sz w:val="28"/>
          <w:szCs w:val="32"/>
          <w:lang w:val="en-US" w:eastAsia="zh-CN" w:bidi="ar-SA"/>
        </w:rPr>
        <w:t>1.4人员配备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3F6C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14:paraId="0A5C786D">
            <w:pPr>
              <w:jc w:val="center"/>
              <w:rPr>
                <w:rFonts w:ascii="宋体" w:hAnsi="宋体" w:eastAsia="宋体"/>
                <w:b/>
                <w:sz w:val="24"/>
                <w:szCs w:val="24"/>
              </w:rPr>
            </w:pPr>
            <w:r>
              <w:rPr>
                <w:rFonts w:hint="eastAsia" w:ascii="宋体" w:hAnsi="宋体" w:eastAsia="宋体"/>
                <w:b/>
                <w:bCs/>
                <w:szCs w:val="21"/>
              </w:rPr>
              <w:t>能力指标</w:t>
            </w:r>
          </w:p>
        </w:tc>
        <w:tc>
          <w:tcPr>
            <w:tcW w:w="6803" w:type="dxa"/>
            <w:noWrap w:val="0"/>
            <w:vAlign w:val="center"/>
          </w:tcPr>
          <w:p w14:paraId="3CB941C5">
            <w:pPr>
              <w:jc w:val="center"/>
              <w:rPr>
                <w:rFonts w:ascii="宋体" w:hAnsi="宋体" w:eastAsia="宋体"/>
                <w:b/>
                <w:kern w:val="0"/>
                <w:szCs w:val="21"/>
              </w:rPr>
            </w:pPr>
            <w:r>
              <w:rPr>
                <w:rFonts w:hint="eastAsia" w:ascii="宋体" w:hAnsi="宋体" w:eastAsia="宋体"/>
                <w:b/>
                <w:bCs/>
                <w:szCs w:val="21"/>
              </w:rPr>
              <w:t>评价要点</w:t>
            </w:r>
          </w:p>
        </w:tc>
      </w:tr>
      <w:tr w14:paraId="739F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restart"/>
            <w:noWrap w:val="0"/>
            <w:vAlign w:val="center"/>
          </w:tcPr>
          <w:p w14:paraId="1A243A5A">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2" w:name="_Toc26686"/>
            <w:bookmarkStart w:id="33" w:name="_Toc514752864"/>
            <w:r>
              <w:rPr>
                <w:rFonts w:ascii="宋体" w:hAnsi="宋体" w:eastAsia="宋体" w:cs="Times New Roman"/>
                <w:b w:val="0"/>
                <w:kern w:val="24"/>
                <w:sz w:val="28"/>
                <w:szCs w:val="20"/>
                <w:lang w:val="en-US" w:eastAsia="zh-CN" w:bidi="ar-SA"/>
              </w:rPr>
              <w:t>1.4.1人员配备</w:t>
            </w:r>
            <w:bookmarkEnd w:id="32"/>
            <w:bookmarkEnd w:id="33"/>
          </w:p>
        </w:tc>
        <w:tc>
          <w:tcPr>
            <w:tcW w:w="6803" w:type="dxa"/>
            <w:noWrap w:val="0"/>
            <w:vAlign w:val="top"/>
          </w:tcPr>
          <w:p w14:paraId="3E71E674">
            <w:pPr>
              <w:rPr>
                <w:rFonts w:ascii="宋体" w:hAnsi="宋体" w:eastAsia="宋体" w:cs="仿宋_GB2312"/>
                <w:kern w:val="0"/>
                <w:szCs w:val="21"/>
              </w:rPr>
            </w:pPr>
            <w:r>
              <w:rPr>
                <w:rFonts w:hint="eastAsia" w:ascii="宋体" w:hAnsi="宋体" w:eastAsia="宋体" w:cs="仿宋_GB2312"/>
                <w:kern w:val="0"/>
                <w:szCs w:val="21"/>
              </w:rPr>
              <w:t>【C】</w:t>
            </w:r>
          </w:p>
          <w:p w14:paraId="7EAFF7E0">
            <w:pPr>
              <w:numPr>
                <w:ilvl w:val="0"/>
                <w:numId w:val="3"/>
              </w:numPr>
              <w:rPr>
                <w:rFonts w:ascii="宋体" w:hAnsi="宋体" w:eastAsia="宋体" w:cs="Arial"/>
                <w:kern w:val="0"/>
                <w:szCs w:val="21"/>
              </w:rPr>
            </w:pPr>
            <w:r>
              <w:rPr>
                <w:rFonts w:hint="eastAsia" w:ascii="宋体" w:hAnsi="宋体" w:eastAsia="宋体"/>
                <w:kern w:val="0"/>
                <w:szCs w:val="21"/>
              </w:rPr>
              <w:t>达到《关于印发城市社区卫生服务中心、站基本标准的通知》（卫医发〔2006〕240号）要求的配备。</w:t>
            </w:r>
          </w:p>
          <w:p w14:paraId="7D3E750A">
            <w:pPr>
              <w:numPr>
                <w:ilvl w:val="0"/>
                <w:numId w:val="3"/>
              </w:numPr>
              <w:rPr>
                <w:rFonts w:ascii="宋体" w:hAnsi="宋体" w:eastAsia="宋体" w:cs="Arial"/>
                <w:kern w:val="0"/>
                <w:szCs w:val="21"/>
              </w:rPr>
            </w:pPr>
            <w:r>
              <w:rPr>
                <w:rFonts w:hint="eastAsia" w:ascii="宋体" w:hAnsi="宋体" w:eastAsia="宋体"/>
                <w:kern w:val="0"/>
                <w:szCs w:val="21"/>
              </w:rPr>
              <w:t>人员编制数不低于本省（区、市）出台的编制标准。</w:t>
            </w:r>
          </w:p>
          <w:p w14:paraId="4ED5FAE9">
            <w:pPr>
              <w:numPr>
                <w:ilvl w:val="0"/>
                <w:numId w:val="3"/>
              </w:numPr>
              <w:rPr>
                <w:rFonts w:ascii="宋体" w:hAnsi="宋体" w:eastAsia="宋体" w:cs="Arial"/>
                <w:kern w:val="0"/>
                <w:szCs w:val="21"/>
              </w:rPr>
            </w:pPr>
            <w:r>
              <w:rPr>
                <w:rFonts w:hint="eastAsia" w:ascii="宋体" w:hAnsi="宋体" w:eastAsia="宋体"/>
                <w:kern w:val="0"/>
                <w:szCs w:val="21"/>
              </w:rPr>
              <w:t>卫生技术人员数不低于单位职工总数的80%。</w:t>
            </w:r>
          </w:p>
        </w:tc>
      </w:tr>
      <w:tr w14:paraId="5B9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noWrap w:val="0"/>
            <w:vAlign w:val="top"/>
          </w:tcPr>
          <w:p w14:paraId="1EFC659F">
            <w:pPr>
              <w:rPr>
                <w:rFonts w:ascii="宋体" w:hAnsi="宋体" w:eastAsia="宋体"/>
                <w:kern w:val="0"/>
                <w:szCs w:val="21"/>
              </w:rPr>
            </w:pPr>
          </w:p>
        </w:tc>
        <w:tc>
          <w:tcPr>
            <w:tcW w:w="6803" w:type="dxa"/>
            <w:noWrap w:val="0"/>
            <w:vAlign w:val="top"/>
          </w:tcPr>
          <w:p w14:paraId="5C60EF35">
            <w:pPr>
              <w:rPr>
                <w:rFonts w:ascii="宋体" w:hAnsi="宋体" w:eastAsia="宋体" w:cs="仿宋_GB2312"/>
                <w:kern w:val="0"/>
                <w:szCs w:val="21"/>
              </w:rPr>
            </w:pPr>
            <w:r>
              <w:rPr>
                <w:rFonts w:hint="eastAsia" w:ascii="宋体" w:hAnsi="宋体" w:eastAsia="宋体" w:cs="仿宋_GB2312"/>
                <w:kern w:val="0"/>
                <w:szCs w:val="21"/>
              </w:rPr>
              <w:t>【B】符合“C”，并</w:t>
            </w:r>
          </w:p>
          <w:p w14:paraId="128775C3">
            <w:pPr>
              <w:rPr>
                <w:rFonts w:ascii="宋体" w:hAnsi="宋体" w:eastAsia="宋体"/>
                <w:kern w:val="0"/>
                <w:szCs w:val="21"/>
              </w:rPr>
            </w:pPr>
            <w:r>
              <w:rPr>
                <w:rFonts w:hint="eastAsia" w:ascii="宋体" w:hAnsi="宋体" w:eastAsia="宋体"/>
                <w:kern w:val="0"/>
                <w:szCs w:val="21"/>
              </w:rPr>
              <w:t>1.大专及以上学历卫生技术人员比例50%以上。</w:t>
            </w:r>
          </w:p>
          <w:p w14:paraId="3749FACB">
            <w:pP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辖区内每万服务人口注册全科医师数不少于2人。</w:t>
            </w:r>
          </w:p>
        </w:tc>
      </w:tr>
      <w:tr w14:paraId="3D6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noWrap w:val="0"/>
            <w:vAlign w:val="top"/>
          </w:tcPr>
          <w:p w14:paraId="7853EA1B">
            <w:pPr>
              <w:rPr>
                <w:rFonts w:ascii="宋体" w:hAnsi="宋体" w:eastAsia="宋体"/>
                <w:kern w:val="0"/>
                <w:szCs w:val="21"/>
              </w:rPr>
            </w:pPr>
          </w:p>
        </w:tc>
        <w:tc>
          <w:tcPr>
            <w:tcW w:w="6803" w:type="dxa"/>
            <w:noWrap w:val="0"/>
            <w:vAlign w:val="top"/>
          </w:tcPr>
          <w:p w14:paraId="69BDF76B">
            <w:pPr>
              <w:rPr>
                <w:rFonts w:ascii="宋体" w:hAnsi="宋体" w:eastAsia="宋体" w:cs="仿宋_GB2312"/>
                <w:kern w:val="0"/>
                <w:szCs w:val="21"/>
              </w:rPr>
            </w:pPr>
            <w:r>
              <w:rPr>
                <w:rFonts w:hint="eastAsia" w:ascii="宋体" w:hAnsi="宋体" w:eastAsia="宋体" w:cs="仿宋_GB2312"/>
                <w:kern w:val="0"/>
                <w:szCs w:val="21"/>
              </w:rPr>
              <w:t>【A】符合“B”，并</w:t>
            </w:r>
          </w:p>
          <w:p w14:paraId="17A0EDCC">
            <w:pP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w:t>
            </w:r>
            <w:r>
              <w:rPr>
                <w:rFonts w:hint="eastAsia" w:ascii="宋体" w:hAnsi="宋体" w:eastAsia="宋体"/>
                <w:kern w:val="0"/>
                <w:szCs w:val="21"/>
              </w:rPr>
              <w:t>大专及以上学历卫生技术人员比例达到80%以上。</w:t>
            </w:r>
          </w:p>
          <w:p w14:paraId="1221E46A">
            <w:pPr>
              <w:rPr>
                <w:rFonts w:ascii="宋体" w:hAnsi="宋体" w:eastAsia="宋体"/>
              </w:rPr>
            </w:pPr>
            <w:r>
              <w:rPr>
                <w:rFonts w:ascii="宋体" w:hAnsi="宋体" w:eastAsia="宋体"/>
              </w:rPr>
              <w:t>2</w:t>
            </w:r>
            <w:r>
              <w:rPr>
                <w:rFonts w:hint="eastAsia" w:ascii="宋体" w:hAnsi="宋体" w:eastAsia="宋体"/>
                <w:kern w:val="0"/>
                <w:szCs w:val="21"/>
              </w:rPr>
              <w:t>.</w:t>
            </w:r>
            <w:r>
              <w:rPr>
                <w:rFonts w:hint="eastAsia" w:ascii="宋体" w:hAnsi="宋体" w:eastAsia="宋体"/>
              </w:rPr>
              <w:t>执业（助理）医师中本科及</w:t>
            </w:r>
            <w:r>
              <w:rPr>
                <w:rFonts w:ascii="宋体" w:hAnsi="宋体" w:eastAsia="宋体"/>
              </w:rPr>
              <w:t>以上学历</w:t>
            </w:r>
            <w:r>
              <w:rPr>
                <w:rFonts w:hint="eastAsia" w:ascii="宋体" w:hAnsi="宋体" w:eastAsia="宋体"/>
              </w:rPr>
              <w:t>人员</w:t>
            </w:r>
            <w:r>
              <w:rPr>
                <w:rFonts w:hint="eastAsia" w:ascii="宋体" w:hAnsi="宋体" w:eastAsia="宋体"/>
                <w:kern w:val="0"/>
                <w:szCs w:val="21"/>
              </w:rPr>
              <w:t>比例达到</w:t>
            </w:r>
            <w:r>
              <w:rPr>
                <w:rFonts w:hint="eastAsia" w:ascii="宋体" w:hAnsi="宋体" w:eastAsia="宋体"/>
              </w:rPr>
              <w:t>70</w:t>
            </w:r>
            <w:r>
              <w:rPr>
                <w:rFonts w:ascii="宋体" w:hAnsi="宋体" w:eastAsia="宋体"/>
              </w:rPr>
              <w:t>%</w:t>
            </w:r>
            <w:r>
              <w:rPr>
                <w:rFonts w:hint="eastAsia" w:ascii="宋体" w:hAnsi="宋体" w:eastAsia="宋体"/>
              </w:rPr>
              <w:t>以上。</w:t>
            </w:r>
          </w:p>
          <w:p w14:paraId="58E8BFE2">
            <w:pPr>
              <w:rPr>
                <w:rFonts w:ascii="宋体" w:hAnsi="宋体" w:eastAsia="宋体"/>
              </w:rPr>
            </w:pPr>
            <w:r>
              <w:rPr>
                <w:rFonts w:hint="eastAsia" w:ascii="宋体" w:hAnsi="宋体" w:eastAsia="宋体"/>
              </w:rPr>
              <w:t>3.中级职称及以上卫生技术人员比例达到35%，至少有1名正高级职称医师。</w:t>
            </w:r>
          </w:p>
          <w:p w14:paraId="0F3B0059">
            <w:pPr>
              <w:rPr>
                <w:rFonts w:hint="eastAsia" w:ascii="宋体" w:hAnsi="宋体" w:eastAsia="宋体"/>
              </w:rPr>
            </w:pPr>
            <w:r>
              <w:rPr>
                <w:rFonts w:hint="eastAsia" w:ascii="宋体" w:hAnsi="宋体" w:eastAsia="宋体"/>
              </w:rPr>
              <w:t>4</w:t>
            </w:r>
            <w:r>
              <w:rPr>
                <w:rFonts w:ascii="宋体" w:hAnsi="宋体" w:eastAsia="宋体"/>
                <w:kern w:val="0"/>
                <w:szCs w:val="21"/>
              </w:rPr>
              <w:t>.</w:t>
            </w:r>
            <w:r>
              <w:rPr>
                <w:rFonts w:hint="eastAsia" w:ascii="宋体" w:hAnsi="宋体" w:eastAsia="宋体"/>
                <w:kern w:val="0"/>
                <w:szCs w:val="21"/>
              </w:rPr>
              <w:t>辖区内</w:t>
            </w:r>
            <w:r>
              <w:rPr>
                <w:rFonts w:hint="eastAsia" w:ascii="宋体" w:hAnsi="宋体" w:eastAsia="宋体"/>
              </w:rPr>
              <w:t>每万服务人口注册全科医师数不少于3人。</w:t>
            </w:r>
          </w:p>
          <w:p w14:paraId="67521555">
            <w:pPr>
              <w:rPr>
                <w:rFonts w:hint="eastAsia" w:ascii="宋体" w:hAnsi="宋体" w:eastAsia="宋体"/>
                <w:lang w:val="en-US" w:eastAsia="zh-CN"/>
              </w:rPr>
            </w:pPr>
            <w:r>
              <w:rPr>
                <w:rFonts w:hint="eastAsia" w:ascii="宋体" w:hAnsi="宋体" w:eastAsia="宋体"/>
                <w:lang w:val="en-US" w:eastAsia="zh-CN"/>
              </w:rPr>
              <w:t>5.</w:t>
            </w:r>
            <w:r>
              <w:rPr>
                <w:rFonts w:hint="eastAsia" w:ascii="宋体" w:hAnsi="宋体" w:eastAsia="宋体" w:cs="Times New Roman"/>
                <w:b w:val="0"/>
                <w:kern w:val="2"/>
                <w:szCs w:val="24"/>
                <w:highlight w:val="none"/>
              </w:rPr>
              <w:t>至少有1名中级及以上职称的中医类别医师。</w:t>
            </w:r>
          </w:p>
        </w:tc>
      </w:tr>
    </w:tbl>
    <w:p w14:paraId="61E18591">
      <w:bookmarkStart w:id="34" w:name="_Toc8744"/>
      <w:bookmarkStart w:id="35" w:name="_Toc28705"/>
      <w:bookmarkStart w:id="36" w:name="_Toc19252"/>
      <w:bookmarkStart w:id="37" w:name="_Toc7810"/>
    </w:p>
    <w:p w14:paraId="2533CB38"/>
    <w:p w14:paraId="73D70F0C"/>
    <w:p w14:paraId="07DB88F6">
      <w:pPr>
        <w:keepNext/>
        <w:keepLines/>
        <w:widowControl w:val="0"/>
        <w:adjustRightInd w:val="0"/>
        <w:snapToGrid w:val="0"/>
        <w:spacing w:before="240" w:after="240" w:line="360" w:lineRule="auto"/>
        <w:jc w:val="center"/>
        <w:outlineLvl w:val="0"/>
        <w:rPr>
          <w:rFonts w:ascii="Times New Roman" w:hAnsi="Times New Roman" w:eastAsia="宋体" w:cs="Times New Roman"/>
          <w:b/>
          <w:bCs/>
          <w:kern w:val="44"/>
          <w:sz w:val="32"/>
          <w:szCs w:val="44"/>
          <w:lang w:val="en-US" w:eastAsia="zh-CN" w:bidi="ar-SA"/>
        </w:rPr>
      </w:pPr>
      <w:bookmarkStart w:id="38" w:name="_Toc29934"/>
      <w:bookmarkStart w:id="39" w:name="_Toc514752865"/>
      <w:r>
        <w:rPr>
          <w:rFonts w:hint="eastAsia" w:ascii="Times New Roman" w:hAnsi="Times New Roman" w:eastAsia="宋体" w:cs="Times New Roman"/>
          <w:b/>
          <w:bCs/>
          <w:kern w:val="44"/>
          <w:sz w:val="32"/>
          <w:szCs w:val="44"/>
          <w:lang w:val="en-US" w:eastAsia="zh-CN" w:bidi="ar-SA"/>
        </w:rPr>
        <w:t>第二章  基本医疗和</w:t>
      </w:r>
      <w:r>
        <w:rPr>
          <w:rFonts w:ascii="Times New Roman" w:hAnsi="Times New Roman" w:eastAsia="宋体" w:cs="Times New Roman"/>
          <w:b/>
          <w:bCs/>
          <w:kern w:val="44"/>
          <w:sz w:val="32"/>
          <w:szCs w:val="44"/>
          <w:lang w:val="en-US" w:eastAsia="zh-CN" w:bidi="ar-SA"/>
        </w:rPr>
        <w:t>公共</w:t>
      </w:r>
      <w:r>
        <w:rPr>
          <w:rFonts w:hint="eastAsia" w:ascii="Times New Roman" w:hAnsi="Times New Roman" w:eastAsia="宋体" w:cs="Times New Roman"/>
          <w:b/>
          <w:bCs/>
          <w:kern w:val="44"/>
          <w:sz w:val="32"/>
          <w:szCs w:val="44"/>
          <w:lang w:val="en-US" w:eastAsia="zh-CN" w:bidi="ar-SA"/>
        </w:rPr>
        <w:t>卫生服务</w:t>
      </w:r>
      <w:bookmarkEnd w:id="34"/>
      <w:bookmarkEnd w:id="35"/>
      <w:bookmarkEnd w:id="36"/>
      <w:bookmarkEnd w:id="37"/>
      <w:bookmarkEnd w:id="38"/>
      <w:bookmarkEnd w:id="39"/>
    </w:p>
    <w:p w14:paraId="0C28E67F">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40" w:name="_Toc514752866"/>
      <w:bookmarkStart w:id="41" w:name="_Toc8856"/>
      <w:r>
        <w:rPr>
          <w:rFonts w:hint="eastAsia" w:ascii="宋体" w:hAnsi="宋体" w:eastAsia="宋体" w:cs="Times New Roman"/>
          <w:b/>
          <w:bCs/>
          <w:kern w:val="2"/>
          <w:sz w:val="28"/>
          <w:szCs w:val="32"/>
          <w:lang w:val="en-US" w:eastAsia="zh-CN" w:bidi="ar-SA"/>
        </w:rPr>
        <w:t>2.1服务方式</w:t>
      </w:r>
      <w:bookmarkEnd w:id="40"/>
      <w:bookmarkEnd w:id="41"/>
    </w:p>
    <w:tbl>
      <w:tblPr>
        <w:tblStyle w:val="17"/>
        <w:tblpPr w:leftFromText="181" w:rightFromText="181" w:vertAnchor="text" w:horzAnchor="page" w:tblpXSpec="center" w:tblpY="39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1020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531" w:type="dxa"/>
            <w:noWrap w:val="0"/>
            <w:vAlign w:val="center"/>
          </w:tcPr>
          <w:p w14:paraId="4AF0288E">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能力指标</w:t>
            </w:r>
          </w:p>
        </w:tc>
        <w:tc>
          <w:tcPr>
            <w:tcW w:w="6803" w:type="dxa"/>
            <w:noWrap w:val="0"/>
            <w:vAlign w:val="center"/>
          </w:tcPr>
          <w:p w14:paraId="1EDDC2BC">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0C4E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31" w:type="dxa"/>
            <w:vMerge w:val="restart"/>
            <w:noWrap w:val="0"/>
            <w:vAlign w:val="center"/>
          </w:tcPr>
          <w:p w14:paraId="732C81F9">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42" w:name="_Toc514752867"/>
            <w:bookmarkStart w:id="43" w:name="_Toc7004"/>
            <w:r>
              <w:rPr>
                <w:rFonts w:ascii="宋体" w:hAnsi="宋体" w:eastAsia="宋体" w:cs="Times New Roman"/>
                <w:b w:val="0"/>
                <w:kern w:val="24"/>
                <w:sz w:val="28"/>
                <w:szCs w:val="20"/>
                <w:lang w:val="en-US" w:eastAsia="zh-CN" w:bidi="ar-SA"/>
              </w:rPr>
              <w:t>2.1.1门急诊服务</w:t>
            </w:r>
            <w:bookmarkEnd w:id="42"/>
            <w:bookmarkEnd w:id="43"/>
          </w:p>
        </w:tc>
        <w:tc>
          <w:tcPr>
            <w:tcW w:w="6803" w:type="dxa"/>
            <w:noWrap w:val="0"/>
            <w:vAlign w:val="center"/>
          </w:tcPr>
          <w:p w14:paraId="72C4F886">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434C4B28">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门、急诊布局科学、合理，流程有序、连贯、便捷。</w:t>
            </w:r>
          </w:p>
          <w:p w14:paraId="0B01B9C2">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2.患</w:t>
            </w:r>
            <w:r>
              <w:rPr>
                <w:rFonts w:ascii="宋体" w:hAnsi="宋体" w:eastAsia="宋体" w:cs="Times New Roman"/>
                <w:kern w:val="0"/>
                <w:szCs w:val="21"/>
              </w:rPr>
              <w:t>者就诊方便，有导诊指示线路图，诊室标识清楚</w:t>
            </w:r>
            <w:r>
              <w:rPr>
                <w:rFonts w:hint="eastAsia" w:ascii="宋体" w:hAnsi="宋体" w:eastAsia="宋体" w:cs="Times New Roman"/>
                <w:kern w:val="0"/>
                <w:szCs w:val="21"/>
              </w:rPr>
              <w:t>，</w:t>
            </w:r>
            <w:r>
              <w:rPr>
                <w:rFonts w:ascii="宋体" w:hAnsi="宋体" w:eastAsia="宋体" w:cs="Times New Roman"/>
                <w:kern w:val="0"/>
                <w:szCs w:val="21"/>
              </w:rPr>
              <w:t>设施设置人性化</w:t>
            </w:r>
            <w:r>
              <w:rPr>
                <w:rFonts w:hint="eastAsia" w:ascii="宋体" w:hAnsi="宋体" w:eastAsia="宋体" w:cs="Times New Roman"/>
                <w:kern w:val="0"/>
                <w:szCs w:val="21"/>
              </w:rPr>
              <w:t>。</w:t>
            </w:r>
          </w:p>
          <w:p w14:paraId="46D0FE93">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3.能提供一般常见病、多发病诊治和</w:t>
            </w:r>
            <w:r>
              <w:rPr>
                <w:rFonts w:ascii="宋体" w:hAnsi="宋体" w:eastAsia="宋体" w:cs="Times New Roman"/>
                <w:kern w:val="0"/>
                <w:szCs w:val="21"/>
              </w:rPr>
              <w:t>慢性病管理</w:t>
            </w:r>
            <w:r>
              <w:rPr>
                <w:rFonts w:hint="eastAsia" w:ascii="宋体" w:hAnsi="宋体" w:eastAsia="宋体" w:cs="Times New Roman"/>
                <w:kern w:val="0"/>
                <w:szCs w:val="21"/>
              </w:rPr>
              <w:t>。</w:t>
            </w:r>
          </w:p>
          <w:p w14:paraId="6003E70B">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4.急诊服务区域标识醒目。</w:t>
            </w:r>
          </w:p>
          <w:p w14:paraId="5C158362">
            <w:pPr>
              <w:widowControl/>
              <w:rPr>
                <w:rFonts w:ascii="宋体" w:hAnsi="宋体" w:eastAsia="宋体"/>
                <w:kern w:val="0"/>
                <w:szCs w:val="21"/>
              </w:rPr>
            </w:pPr>
            <w:r>
              <w:rPr>
                <w:rFonts w:hint="eastAsia" w:ascii="宋体" w:hAnsi="宋体" w:eastAsia="宋体" w:cs="Times New Roman"/>
                <w:kern w:val="0"/>
                <w:szCs w:val="21"/>
              </w:rPr>
              <w:t>5.</w:t>
            </w:r>
            <w:r>
              <w:rPr>
                <w:rFonts w:hint="eastAsia" w:ascii="宋体" w:hAnsi="宋体" w:eastAsia="宋体"/>
                <w:kern w:val="0"/>
                <w:szCs w:val="21"/>
              </w:rPr>
              <w:t>基本急救设备配置和药品配备符合国家相关规定，且运行状况好。</w:t>
            </w:r>
          </w:p>
        </w:tc>
      </w:tr>
      <w:tr w14:paraId="2C57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continue"/>
            <w:noWrap w:val="0"/>
            <w:vAlign w:val="center"/>
          </w:tcPr>
          <w:p w14:paraId="3CD49354">
            <w:pPr>
              <w:widowControl/>
              <w:adjustRightInd w:val="0"/>
              <w:snapToGrid w:val="0"/>
              <w:rPr>
                <w:rFonts w:ascii="宋体" w:hAnsi="宋体" w:eastAsia="宋体" w:cs="Times New Roman"/>
                <w:kern w:val="0"/>
                <w:szCs w:val="21"/>
              </w:rPr>
            </w:pPr>
          </w:p>
        </w:tc>
        <w:tc>
          <w:tcPr>
            <w:tcW w:w="6803" w:type="dxa"/>
            <w:noWrap w:val="0"/>
            <w:vAlign w:val="center"/>
          </w:tcPr>
          <w:p w14:paraId="0E7E6B3D">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447DF7B3">
            <w:pPr>
              <w:widowControl/>
              <w:adjustRightInd w:val="0"/>
              <w:snapToGrid w:val="0"/>
              <w:rPr>
                <w:rFonts w:ascii="宋体" w:hAnsi="宋体" w:eastAsia="宋体" w:cs="Times New Roman"/>
                <w:kern w:val="0"/>
                <w:szCs w:val="21"/>
              </w:rPr>
            </w:pPr>
            <w:r>
              <w:rPr>
                <w:rFonts w:ascii="宋体" w:hAnsi="宋体" w:eastAsia="宋体" w:cs="Times New Roman"/>
                <w:kern w:val="0"/>
                <w:szCs w:val="21"/>
              </w:rPr>
              <w:t>1.设</w:t>
            </w:r>
            <w:r>
              <w:rPr>
                <w:rFonts w:hint="eastAsia" w:ascii="宋体" w:hAnsi="宋体" w:eastAsia="宋体" w:cs="Times New Roman"/>
                <w:kern w:val="0"/>
                <w:szCs w:val="21"/>
              </w:rPr>
              <w:t>立</w:t>
            </w:r>
            <w:r>
              <w:rPr>
                <w:rFonts w:ascii="宋体" w:hAnsi="宋体" w:eastAsia="宋体" w:cs="Times New Roman"/>
                <w:kern w:val="0"/>
                <w:szCs w:val="21"/>
              </w:rPr>
              <w:t>咨询服务台、候诊区，</w:t>
            </w:r>
            <w:r>
              <w:rPr>
                <w:rFonts w:hint="eastAsia" w:ascii="宋体" w:hAnsi="宋体" w:eastAsia="宋体" w:cs="Times New Roman"/>
                <w:kern w:val="0"/>
                <w:szCs w:val="21"/>
              </w:rPr>
              <w:t>开展</w:t>
            </w:r>
            <w:r>
              <w:rPr>
                <w:rFonts w:ascii="宋体" w:hAnsi="宋体" w:eastAsia="宋体" w:cs="Times New Roman"/>
                <w:kern w:val="0"/>
                <w:szCs w:val="21"/>
              </w:rPr>
              <w:t>导诊、分诊</w:t>
            </w:r>
            <w:r>
              <w:rPr>
                <w:rFonts w:hint="eastAsia" w:ascii="宋体" w:hAnsi="宋体" w:eastAsia="宋体" w:cs="Times New Roman"/>
                <w:kern w:val="0"/>
                <w:szCs w:val="21"/>
              </w:rPr>
              <w:t>服务，</w:t>
            </w:r>
            <w:r>
              <w:rPr>
                <w:rFonts w:ascii="宋体" w:hAnsi="宋体" w:eastAsia="宋体" w:cs="Times New Roman"/>
                <w:kern w:val="0"/>
                <w:szCs w:val="21"/>
              </w:rPr>
              <w:t>提供轮椅、担架等便民设施。</w:t>
            </w:r>
          </w:p>
          <w:p w14:paraId="250751FB">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能实现挂号、收费、医保结算等一站式服务。</w:t>
            </w:r>
          </w:p>
          <w:p w14:paraId="49C7EC3E">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3.在挂号、检验、药房、收费等窗口有针对抢救患者的优先措施。</w:t>
            </w:r>
          </w:p>
          <w:p w14:paraId="3080866E">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4.有急诊登记资料，能够对患者的来源、去向及急救全过程进行追溯。</w:t>
            </w:r>
          </w:p>
        </w:tc>
      </w:tr>
      <w:tr w14:paraId="7B51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31" w:type="dxa"/>
            <w:vMerge w:val="continue"/>
            <w:noWrap w:val="0"/>
            <w:vAlign w:val="center"/>
          </w:tcPr>
          <w:p w14:paraId="7249BA7E">
            <w:pPr>
              <w:widowControl/>
              <w:adjustRightInd w:val="0"/>
              <w:snapToGrid w:val="0"/>
              <w:rPr>
                <w:rFonts w:ascii="宋体" w:hAnsi="宋体" w:eastAsia="宋体" w:cs="Times New Roman"/>
                <w:kern w:val="0"/>
                <w:szCs w:val="21"/>
              </w:rPr>
            </w:pPr>
          </w:p>
        </w:tc>
        <w:tc>
          <w:tcPr>
            <w:tcW w:w="6803" w:type="dxa"/>
            <w:noWrap w:val="0"/>
            <w:vAlign w:val="center"/>
          </w:tcPr>
          <w:p w14:paraId="082980F8">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1C0DFA12">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1.有缩短患者等候时间的措施。</w:t>
            </w:r>
          </w:p>
          <w:p w14:paraId="5930FC11">
            <w:pPr>
              <w:widowControl/>
              <w:adjustRightInd w:val="0"/>
              <w:snapToGrid w:val="0"/>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.独立设置急诊科。</w:t>
            </w:r>
          </w:p>
          <w:p w14:paraId="7F64E345">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3.职能部门对</w:t>
            </w:r>
            <w:r>
              <w:rPr>
                <w:rFonts w:ascii="宋体" w:hAnsi="宋体" w:eastAsia="宋体" w:cs="Times New Roman"/>
                <w:kern w:val="0"/>
                <w:szCs w:val="21"/>
              </w:rPr>
              <w:t>门</w:t>
            </w:r>
            <w:r>
              <w:rPr>
                <w:rFonts w:hint="eastAsia" w:ascii="宋体" w:hAnsi="宋体" w:eastAsia="宋体" w:cs="Times New Roman"/>
                <w:kern w:val="0"/>
                <w:szCs w:val="21"/>
              </w:rPr>
              <w:t>急</w:t>
            </w:r>
            <w:r>
              <w:rPr>
                <w:rFonts w:ascii="宋体" w:hAnsi="宋体" w:eastAsia="宋体" w:cs="Times New Roman"/>
                <w:kern w:val="0"/>
                <w:szCs w:val="21"/>
              </w:rPr>
              <w:t>诊管理工作有分析评价，持续改进门</w:t>
            </w:r>
            <w:r>
              <w:rPr>
                <w:rFonts w:hint="eastAsia" w:ascii="宋体" w:hAnsi="宋体" w:eastAsia="宋体" w:cs="Times New Roman"/>
                <w:kern w:val="0"/>
                <w:szCs w:val="21"/>
              </w:rPr>
              <w:t>急</w:t>
            </w:r>
            <w:r>
              <w:rPr>
                <w:rFonts w:ascii="宋体" w:hAnsi="宋体" w:eastAsia="宋体" w:cs="Times New Roman"/>
                <w:kern w:val="0"/>
                <w:szCs w:val="21"/>
              </w:rPr>
              <w:t>诊工作</w:t>
            </w:r>
            <w:r>
              <w:rPr>
                <w:rFonts w:hint="eastAsia" w:ascii="宋体" w:hAnsi="宋体" w:eastAsia="宋体" w:cs="Times New Roman"/>
                <w:kern w:val="0"/>
                <w:szCs w:val="21"/>
              </w:rPr>
              <w:t>质量</w:t>
            </w:r>
            <w:r>
              <w:rPr>
                <w:rFonts w:ascii="宋体" w:hAnsi="宋体" w:eastAsia="宋体" w:cs="Times New Roman"/>
                <w:kern w:val="0"/>
                <w:szCs w:val="21"/>
              </w:rPr>
              <w:t>。</w:t>
            </w:r>
          </w:p>
        </w:tc>
      </w:tr>
      <w:tr w14:paraId="68A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531" w:type="dxa"/>
            <w:vMerge w:val="restart"/>
            <w:noWrap w:val="0"/>
            <w:vAlign w:val="center"/>
          </w:tcPr>
          <w:p w14:paraId="0C385245">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44" w:name="_Toc514752868"/>
            <w:bookmarkStart w:id="45" w:name="_Toc29950"/>
            <w:r>
              <w:rPr>
                <w:rFonts w:ascii="宋体" w:hAnsi="宋体" w:eastAsia="宋体" w:cs="Times New Roman"/>
                <w:b w:val="0"/>
                <w:kern w:val="24"/>
                <w:sz w:val="28"/>
                <w:szCs w:val="20"/>
                <w:lang w:val="en-US" w:eastAsia="zh-CN" w:bidi="ar-SA"/>
              </w:rPr>
              <w:t>2.1.2住院服务</w:t>
            </w:r>
            <w:r>
              <w:rPr>
                <w:rFonts w:hint="eastAsia" w:ascii="宋体" w:hAnsi="宋体" w:eastAsia="宋体" w:cs="Times New Roman"/>
                <w:b w:val="0"/>
                <w:kern w:val="24"/>
                <w:sz w:val="28"/>
                <w:szCs w:val="20"/>
                <w:lang w:val="en-US" w:eastAsia="zh-CN" w:bidi="ar-SA"/>
              </w:rPr>
              <w:t xml:space="preserve"> ★</w:t>
            </w:r>
            <w:bookmarkEnd w:id="44"/>
            <w:bookmarkEnd w:id="45"/>
          </w:p>
        </w:tc>
        <w:tc>
          <w:tcPr>
            <w:tcW w:w="6803" w:type="dxa"/>
            <w:noWrap w:val="0"/>
            <w:vAlign w:val="center"/>
          </w:tcPr>
          <w:p w14:paraId="5A69A709">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7BFB2935">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能提供常见病、多发病的住院诊疗。</w:t>
            </w:r>
          </w:p>
          <w:p w14:paraId="1C445956">
            <w:pPr>
              <w:widowControl/>
              <w:adjustRightInd w:val="0"/>
              <w:snapToGrid w:val="0"/>
              <w:rPr>
                <w:rFonts w:hint="eastAsia" w:ascii="宋体" w:hAnsi="宋体" w:eastAsia="宋体" w:cs="Times New Roman"/>
                <w:kern w:val="0"/>
                <w:szCs w:val="21"/>
              </w:rPr>
            </w:pPr>
            <w:r>
              <w:rPr>
                <w:rFonts w:hint="eastAsia" w:ascii="宋体" w:hAnsi="宋体" w:eastAsia="宋体" w:cs="Times New Roman"/>
                <w:kern w:val="0"/>
                <w:szCs w:val="21"/>
              </w:rPr>
              <w:t>2.执行留观、入院、出院、转院制度，并有相应的服务流程。</w:t>
            </w:r>
          </w:p>
        </w:tc>
      </w:tr>
      <w:tr w14:paraId="009A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center"/>
          </w:tcPr>
          <w:p w14:paraId="40BCDA98">
            <w:pPr>
              <w:widowControl/>
              <w:adjustRightInd w:val="0"/>
              <w:snapToGrid w:val="0"/>
              <w:rPr>
                <w:rFonts w:ascii="宋体" w:hAnsi="宋体" w:eastAsia="宋体" w:cs="Times New Roman"/>
                <w:kern w:val="0"/>
                <w:szCs w:val="21"/>
              </w:rPr>
            </w:pPr>
          </w:p>
        </w:tc>
        <w:tc>
          <w:tcPr>
            <w:tcW w:w="6803" w:type="dxa"/>
            <w:noWrap w:val="0"/>
            <w:vAlign w:val="center"/>
          </w:tcPr>
          <w:p w14:paraId="2EE8E519">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663C36FA">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.能为患者入院、出院、转院提供指导和各种便民措施。</w:t>
            </w:r>
          </w:p>
          <w:p w14:paraId="7DFCF672">
            <w:pPr>
              <w:widowControl/>
              <w:adjustRightInd w:val="0"/>
              <w:snapToGrid w:val="0"/>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.有部门负责协调双向转诊，并有专（兼）职人员负责转诊和出院病人随访。</w:t>
            </w:r>
          </w:p>
        </w:tc>
      </w:tr>
      <w:tr w14:paraId="34E9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center"/>
          </w:tcPr>
          <w:p w14:paraId="52B225B6">
            <w:pPr>
              <w:widowControl/>
              <w:adjustRightInd w:val="0"/>
              <w:snapToGrid w:val="0"/>
              <w:rPr>
                <w:rFonts w:ascii="宋体" w:hAnsi="宋体" w:eastAsia="宋体" w:cs="Times New Roman"/>
                <w:kern w:val="0"/>
                <w:szCs w:val="21"/>
              </w:rPr>
            </w:pPr>
          </w:p>
        </w:tc>
        <w:tc>
          <w:tcPr>
            <w:tcW w:w="6803" w:type="dxa"/>
            <w:noWrap w:val="0"/>
            <w:vAlign w:val="center"/>
          </w:tcPr>
          <w:p w14:paraId="2FB87BD7">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0CFC9BD0">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能提供临终关怀等服务。</w:t>
            </w:r>
          </w:p>
          <w:p w14:paraId="273992F4">
            <w:pPr>
              <w:widowControl/>
              <w:adjustRightInd w:val="0"/>
              <w:snapToGrid w:val="0"/>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.职能部门对住院诊疗情况有分析评价，持续改进住院诊疗工作质量。</w:t>
            </w:r>
          </w:p>
        </w:tc>
      </w:tr>
      <w:tr w14:paraId="554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31" w:type="dxa"/>
            <w:vMerge w:val="restart"/>
            <w:noWrap w:val="0"/>
            <w:vAlign w:val="center"/>
          </w:tcPr>
          <w:p w14:paraId="7C1FE845">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46" w:name="_Toc188"/>
            <w:bookmarkStart w:id="47" w:name="_Toc514752869"/>
            <w:r>
              <w:rPr>
                <w:rFonts w:ascii="宋体" w:hAnsi="宋体" w:eastAsia="宋体" w:cs="Times New Roman"/>
                <w:b w:val="0"/>
                <w:kern w:val="24"/>
                <w:sz w:val="28"/>
                <w:szCs w:val="20"/>
                <w:lang w:val="en-US" w:eastAsia="zh-CN" w:bidi="ar-SA"/>
              </w:rPr>
              <w:t>2.1.3家庭医生签约服务</w:t>
            </w:r>
            <w:bookmarkEnd w:id="46"/>
            <w:bookmarkEnd w:id="47"/>
          </w:p>
        </w:tc>
        <w:tc>
          <w:tcPr>
            <w:tcW w:w="6803" w:type="dxa"/>
            <w:noWrap w:val="0"/>
            <w:vAlign w:val="center"/>
          </w:tcPr>
          <w:p w14:paraId="75037668">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C</w:t>
            </w:r>
            <w:r>
              <w:rPr>
                <w:rFonts w:hint="eastAsia" w:ascii="宋体" w:hAnsi="宋体" w:eastAsia="宋体" w:cs="Times New Roman"/>
                <w:kern w:val="0"/>
                <w:szCs w:val="21"/>
              </w:rPr>
              <w:t>】</w:t>
            </w:r>
          </w:p>
          <w:p w14:paraId="6855C341">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合理组建家庭医生签约服务团队。</w:t>
            </w:r>
          </w:p>
          <w:p w14:paraId="2F21B208">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明确划分家庭医生服务责任区域。</w:t>
            </w:r>
          </w:p>
          <w:p w14:paraId="27CE5EE5">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明确签约服务包的内容（包含中医药服务）。</w:t>
            </w:r>
          </w:p>
          <w:p w14:paraId="7BBB907C">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4.</w:t>
            </w:r>
            <w:r>
              <w:rPr>
                <w:rFonts w:hint="eastAsia" w:ascii="宋体" w:hAnsi="宋体" w:eastAsia="宋体" w:cs="Times New Roman"/>
                <w:kern w:val="0"/>
                <w:szCs w:val="21"/>
              </w:rPr>
              <w:t>签订签约服务协议。</w:t>
            </w:r>
          </w:p>
          <w:p w14:paraId="4062BA5F">
            <w:pPr>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5.按照协议提供服务。</w:t>
            </w:r>
          </w:p>
        </w:tc>
      </w:tr>
      <w:tr w14:paraId="3B9C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31" w:type="dxa"/>
            <w:vMerge w:val="continue"/>
            <w:noWrap w:val="0"/>
            <w:vAlign w:val="center"/>
          </w:tcPr>
          <w:p w14:paraId="1AC08C42">
            <w:pPr>
              <w:widowControl/>
              <w:adjustRightInd w:val="0"/>
              <w:snapToGrid w:val="0"/>
              <w:rPr>
                <w:rFonts w:ascii="宋体" w:hAnsi="宋体" w:eastAsia="宋体" w:cs="Times New Roman"/>
                <w:kern w:val="0"/>
                <w:szCs w:val="21"/>
              </w:rPr>
            </w:pPr>
          </w:p>
        </w:tc>
        <w:tc>
          <w:tcPr>
            <w:tcW w:w="6803" w:type="dxa"/>
            <w:noWrap w:val="0"/>
            <w:vAlign w:val="center"/>
          </w:tcPr>
          <w:p w14:paraId="51544CB5">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B</w:t>
            </w:r>
            <w:r>
              <w:rPr>
                <w:rFonts w:hint="eastAsia" w:ascii="宋体" w:hAnsi="宋体" w:eastAsia="宋体" w:cs="Times New Roman"/>
                <w:kern w:val="0"/>
                <w:szCs w:val="21"/>
              </w:rPr>
              <w:t>】符合</w:t>
            </w:r>
            <w:r>
              <w:rPr>
                <w:rFonts w:ascii="宋体" w:hAnsi="宋体" w:eastAsia="宋体" w:cs="Times New Roman"/>
                <w:kern w:val="0"/>
                <w:szCs w:val="21"/>
              </w:rPr>
              <w:t>“C”</w:t>
            </w:r>
            <w:r>
              <w:rPr>
                <w:rFonts w:hint="eastAsia" w:ascii="宋体" w:hAnsi="宋体" w:eastAsia="宋体" w:cs="Times New Roman"/>
                <w:kern w:val="0"/>
                <w:szCs w:val="21"/>
              </w:rPr>
              <w:t>，并</w:t>
            </w:r>
          </w:p>
          <w:p w14:paraId="6474B9AF">
            <w:pPr>
              <w:widowControl/>
              <w:autoSpaceDE w:val="0"/>
              <w:autoSpaceDN w:val="0"/>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签约服务覆盖率达到30%以上。</w:t>
            </w:r>
          </w:p>
          <w:p w14:paraId="3BB306F6">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2.重点人群签约服务覆盖率达到60%以上。</w:t>
            </w:r>
          </w:p>
          <w:p w14:paraId="10A13256">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3.签约居民续约率达到70%以上。</w:t>
            </w:r>
          </w:p>
          <w:p w14:paraId="5CCF864B">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w:t>
            </w:r>
            <w:r>
              <w:rPr>
                <w:rFonts w:hint="eastAsia" w:ascii="宋体" w:hAnsi="宋体" w:eastAsia="宋体" w:cs="Times New Roman"/>
                <w:kern w:val="0"/>
                <w:szCs w:val="21"/>
              </w:rPr>
              <w:t>每个签约服务团队服务人口不超过2000人。</w:t>
            </w:r>
          </w:p>
          <w:p w14:paraId="29556C83">
            <w:pPr>
              <w:widowControl/>
              <w:autoSpaceDE w:val="0"/>
              <w:autoSpaceDN w:val="0"/>
              <w:adjustRightInd w:val="0"/>
              <w:snapToGrid w:val="0"/>
              <w:spacing w:line="360" w:lineRule="exact"/>
              <w:rPr>
                <w:rFonts w:ascii="宋体" w:hAnsi="宋体" w:eastAsia="宋体"/>
                <w:kern w:val="0"/>
                <w:szCs w:val="21"/>
              </w:rPr>
            </w:pPr>
            <w:r>
              <w:rPr>
                <w:rFonts w:hint="eastAsia" w:ascii="宋体" w:hAnsi="宋体" w:eastAsia="宋体" w:cs="Times New Roman"/>
                <w:kern w:val="0"/>
                <w:szCs w:val="21"/>
              </w:rPr>
              <w:t>5.</w:t>
            </w:r>
            <w:r>
              <w:rPr>
                <w:rFonts w:hint="eastAsia" w:ascii="宋体" w:hAnsi="宋体" w:eastAsia="宋体"/>
                <w:kern w:val="0"/>
                <w:szCs w:val="21"/>
              </w:rPr>
              <w:t>以需求为导向，针对不同人群提供相应的个性化服务</w:t>
            </w:r>
            <w:r>
              <w:rPr>
                <w:rFonts w:ascii="宋体" w:hAnsi="宋体" w:eastAsia="宋体"/>
                <w:kern w:val="0"/>
                <w:szCs w:val="21"/>
              </w:rPr>
              <w:t>。</w:t>
            </w:r>
          </w:p>
          <w:p w14:paraId="0166C7E5">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kern w:val="0"/>
                <w:szCs w:val="21"/>
              </w:rPr>
              <w:t>6.每个家庭医生团队都有能够提供中医药服务的医师。</w:t>
            </w:r>
          </w:p>
        </w:tc>
      </w:tr>
      <w:tr w14:paraId="276C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31" w:type="dxa"/>
            <w:vMerge w:val="continue"/>
            <w:noWrap w:val="0"/>
            <w:vAlign w:val="center"/>
          </w:tcPr>
          <w:p w14:paraId="0CF7D9DF">
            <w:pPr>
              <w:widowControl/>
              <w:adjustRightInd w:val="0"/>
              <w:snapToGrid w:val="0"/>
              <w:rPr>
                <w:rFonts w:ascii="宋体" w:hAnsi="宋体" w:eastAsia="宋体" w:cs="Times New Roman"/>
                <w:kern w:val="0"/>
                <w:szCs w:val="21"/>
              </w:rPr>
            </w:pPr>
          </w:p>
        </w:tc>
        <w:tc>
          <w:tcPr>
            <w:tcW w:w="6803" w:type="dxa"/>
            <w:noWrap w:val="0"/>
            <w:vAlign w:val="center"/>
          </w:tcPr>
          <w:p w14:paraId="473FDC0D">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A</w:t>
            </w:r>
            <w:r>
              <w:rPr>
                <w:rFonts w:hint="eastAsia" w:ascii="宋体" w:hAnsi="宋体" w:eastAsia="宋体" w:cs="Times New Roman"/>
                <w:kern w:val="0"/>
                <w:szCs w:val="21"/>
              </w:rPr>
              <w:t>】符合</w:t>
            </w:r>
            <w:r>
              <w:rPr>
                <w:rFonts w:ascii="宋体" w:hAnsi="宋体" w:eastAsia="宋体" w:cs="Times New Roman"/>
                <w:kern w:val="0"/>
                <w:szCs w:val="21"/>
              </w:rPr>
              <w:t>“B”</w:t>
            </w:r>
            <w:r>
              <w:rPr>
                <w:rFonts w:hint="eastAsia" w:ascii="宋体" w:hAnsi="宋体" w:eastAsia="宋体" w:cs="Times New Roman"/>
                <w:kern w:val="0"/>
                <w:szCs w:val="21"/>
              </w:rPr>
              <w:t>，并</w:t>
            </w:r>
          </w:p>
          <w:p w14:paraId="72C2CECC">
            <w:pPr>
              <w:widowControl/>
              <w:autoSpaceDE w:val="0"/>
              <w:autoSpaceDN w:val="0"/>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签约居民续约率达到80%以上。</w:t>
            </w:r>
          </w:p>
        </w:tc>
      </w:tr>
      <w:tr w14:paraId="2BB7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531" w:type="dxa"/>
            <w:vMerge w:val="restart"/>
            <w:noWrap w:val="0"/>
            <w:vAlign w:val="center"/>
          </w:tcPr>
          <w:p w14:paraId="2A25A91A">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48" w:name="_Toc514752870"/>
            <w:bookmarkStart w:id="49" w:name="_Toc9794"/>
            <w:r>
              <w:rPr>
                <w:rFonts w:ascii="宋体" w:hAnsi="宋体" w:eastAsia="宋体" w:cs="Times New Roman"/>
                <w:b w:val="0"/>
                <w:kern w:val="24"/>
                <w:sz w:val="28"/>
                <w:szCs w:val="20"/>
                <w:lang w:val="en-US" w:eastAsia="zh-CN" w:bidi="ar-SA"/>
              </w:rPr>
              <w:t>2.1.4转诊服务</w:t>
            </w:r>
            <w:bookmarkEnd w:id="48"/>
            <w:bookmarkEnd w:id="49"/>
          </w:p>
        </w:tc>
        <w:tc>
          <w:tcPr>
            <w:tcW w:w="6803" w:type="dxa"/>
            <w:noWrap w:val="0"/>
            <w:vAlign w:val="center"/>
          </w:tcPr>
          <w:p w14:paraId="2D67E720">
            <w:pPr>
              <w:widowControl w:val="0"/>
              <w:numPr>
                <w:ilvl w:val="0"/>
                <w:numId w:val="4"/>
              </w:numPr>
              <w:adjustRightInd w:val="0"/>
              <w:snapToGrid w:val="0"/>
              <w:spacing w:line="360" w:lineRule="exact"/>
              <w:ind w:firstLine="420" w:firstLineChars="0"/>
              <w:jc w:val="both"/>
              <w:rPr>
                <w:rFonts w:ascii="宋体" w:hAnsi="宋体" w:eastAsia="宋体" w:cs="Times New Roman"/>
                <w:kern w:val="2"/>
                <w:sz w:val="21"/>
                <w:szCs w:val="21"/>
                <w:lang w:val="en-US" w:eastAsia="zh-CN" w:bidi="ar-SA"/>
              </w:rPr>
            </w:pPr>
          </w:p>
          <w:p w14:paraId="7665087A">
            <w:pPr>
              <w:pStyle w:val="24"/>
              <w:widowControl/>
              <w:adjustRightInd w:val="0"/>
              <w:snapToGrid w:val="0"/>
              <w:spacing w:line="360" w:lineRule="exact"/>
              <w:ind w:firstLine="0" w:firstLineChars="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至少有1家相对固定的转诊医院，签订</w:t>
            </w:r>
            <w:r>
              <w:rPr>
                <w:rFonts w:ascii="宋体" w:hAnsi="宋体" w:eastAsia="宋体"/>
                <w:sz w:val="21"/>
                <w:szCs w:val="21"/>
              </w:rPr>
              <w:t>双向转诊</w:t>
            </w:r>
            <w:r>
              <w:rPr>
                <w:rFonts w:hint="eastAsia" w:ascii="宋体" w:hAnsi="宋体" w:eastAsia="宋体"/>
                <w:sz w:val="21"/>
                <w:szCs w:val="21"/>
              </w:rPr>
              <w:t>协议</w:t>
            </w:r>
            <w:r>
              <w:rPr>
                <w:rFonts w:ascii="宋体" w:hAnsi="宋体" w:eastAsia="宋体"/>
                <w:sz w:val="21"/>
                <w:szCs w:val="21"/>
              </w:rPr>
              <w:t>。</w:t>
            </w:r>
          </w:p>
          <w:p w14:paraId="4136029A">
            <w:pPr>
              <w:pStyle w:val="24"/>
              <w:widowControl/>
              <w:adjustRightInd w:val="0"/>
              <w:snapToGrid w:val="0"/>
              <w:spacing w:line="360" w:lineRule="exact"/>
              <w:ind w:firstLine="0" w:firstLineChars="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有</w:t>
            </w:r>
            <w:r>
              <w:rPr>
                <w:rFonts w:ascii="宋体" w:hAnsi="宋体" w:eastAsia="宋体"/>
                <w:sz w:val="21"/>
                <w:szCs w:val="21"/>
              </w:rPr>
              <w:t>转诊记录可查。</w:t>
            </w:r>
          </w:p>
          <w:p w14:paraId="2ECC22AA">
            <w:pPr>
              <w:pStyle w:val="24"/>
              <w:widowControl/>
              <w:adjustRightInd w:val="0"/>
              <w:snapToGrid w:val="0"/>
              <w:spacing w:line="360" w:lineRule="exact"/>
              <w:ind w:firstLine="0" w:firstLineChars="0"/>
              <w:rPr>
                <w:rFonts w:ascii="宋体" w:hAnsi="宋体" w:eastAsia="宋体"/>
                <w:sz w:val="21"/>
                <w:szCs w:val="21"/>
              </w:rPr>
            </w:pPr>
            <w:r>
              <w:rPr>
                <w:rFonts w:hint="eastAsia" w:ascii="宋体" w:hAnsi="宋体" w:eastAsia="宋体"/>
                <w:sz w:val="21"/>
                <w:szCs w:val="21"/>
              </w:rPr>
              <w:t>3.建立双向转诊制度并落实。</w:t>
            </w:r>
          </w:p>
          <w:p w14:paraId="313996A2">
            <w:pPr>
              <w:pStyle w:val="24"/>
              <w:widowControl/>
              <w:adjustRightInd w:val="0"/>
              <w:snapToGrid w:val="0"/>
              <w:spacing w:line="360" w:lineRule="exact"/>
              <w:ind w:firstLine="0" w:firstLineChars="0"/>
              <w:rPr>
                <w:rFonts w:ascii="宋体" w:hAnsi="宋体" w:eastAsia="宋体"/>
                <w:kern w:val="0"/>
                <w:szCs w:val="21"/>
              </w:rPr>
            </w:pPr>
            <w:r>
              <w:rPr>
                <w:rFonts w:hint="eastAsia" w:ascii="宋体" w:hAnsi="宋体" w:eastAsia="宋体"/>
                <w:sz w:val="21"/>
                <w:szCs w:val="21"/>
              </w:rPr>
              <w:t>4.接收上级医院下转的疾病恢复期病人</w:t>
            </w:r>
            <w:r>
              <w:rPr>
                <w:rFonts w:ascii="宋体" w:hAnsi="宋体" w:eastAsia="宋体"/>
                <w:sz w:val="21"/>
                <w:szCs w:val="21"/>
              </w:rPr>
              <w:t>。</w:t>
            </w:r>
          </w:p>
        </w:tc>
      </w:tr>
      <w:tr w14:paraId="1D2D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31" w:type="dxa"/>
            <w:vMerge w:val="continue"/>
            <w:noWrap w:val="0"/>
            <w:vAlign w:val="center"/>
          </w:tcPr>
          <w:p w14:paraId="4662BECC">
            <w:pPr>
              <w:widowControl/>
              <w:adjustRightInd w:val="0"/>
              <w:snapToGrid w:val="0"/>
              <w:rPr>
                <w:rFonts w:ascii="宋体" w:hAnsi="宋体" w:eastAsia="宋体" w:cs="Times New Roman"/>
                <w:kern w:val="0"/>
                <w:szCs w:val="21"/>
              </w:rPr>
            </w:pPr>
          </w:p>
        </w:tc>
        <w:tc>
          <w:tcPr>
            <w:tcW w:w="6803" w:type="dxa"/>
            <w:noWrap w:val="0"/>
            <w:vAlign w:val="center"/>
          </w:tcPr>
          <w:p w14:paraId="21A6F2CC">
            <w:pPr>
              <w:widowControl w:val="0"/>
              <w:adjustRightInd w:val="0"/>
              <w:snapToGrid w:val="0"/>
              <w:spacing w:line="360" w:lineRule="exact"/>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【B】符合“C”，并</w:t>
            </w:r>
          </w:p>
          <w:p w14:paraId="3E078807">
            <w:pPr>
              <w:autoSpaceDE w:val="0"/>
              <w:autoSpaceDN w:val="0"/>
              <w:adjustRightInd w:val="0"/>
              <w:snapToGrid w:val="0"/>
              <w:spacing w:line="360" w:lineRule="exac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转诊</w:t>
            </w:r>
            <w:r>
              <w:rPr>
                <w:rFonts w:hint="eastAsia" w:ascii="宋体" w:hAnsi="宋体" w:eastAsia="宋体" w:cs="Times New Roman"/>
                <w:szCs w:val="21"/>
              </w:rPr>
              <w:t>机构之间有转诊信息反馈机制</w:t>
            </w:r>
            <w:r>
              <w:rPr>
                <w:rFonts w:ascii="宋体" w:hAnsi="宋体" w:eastAsia="宋体" w:cs="Times New Roman"/>
                <w:szCs w:val="21"/>
              </w:rPr>
              <w:t>。</w:t>
            </w:r>
          </w:p>
          <w:p w14:paraId="164A0F3C">
            <w:pPr>
              <w:autoSpaceDE w:val="0"/>
              <w:autoSpaceDN w:val="0"/>
              <w:adjustRightInd w:val="0"/>
              <w:snapToGrid w:val="0"/>
              <w:spacing w:line="360" w:lineRule="exac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能提供上级医院预约挂号服务。</w:t>
            </w:r>
          </w:p>
          <w:p w14:paraId="7F7AB2C5">
            <w:pPr>
              <w:autoSpaceDE w:val="0"/>
              <w:autoSpaceDN w:val="0"/>
              <w:adjustRightInd w:val="0"/>
              <w:snapToGrid w:val="0"/>
              <w:spacing w:line="360" w:lineRule="exact"/>
              <w:rPr>
                <w:rFonts w:ascii="宋体" w:hAnsi="宋体" w:eastAsia="宋体" w:cs="Times New Roman"/>
                <w:szCs w:val="21"/>
              </w:rPr>
            </w:pPr>
            <w:r>
              <w:rPr>
                <w:rFonts w:hint="eastAsia" w:ascii="宋体" w:hAnsi="宋体" w:eastAsia="宋体" w:cs="Times New Roman"/>
                <w:szCs w:val="21"/>
              </w:rPr>
              <w:t>3.有转诊信息系统。</w:t>
            </w:r>
          </w:p>
        </w:tc>
      </w:tr>
      <w:tr w14:paraId="4E34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31" w:type="dxa"/>
            <w:vMerge w:val="continue"/>
            <w:noWrap w:val="0"/>
            <w:vAlign w:val="center"/>
          </w:tcPr>
          <w:p w14:paraId="56AAE217">
            <w:pPr>
              <w:widowControl/>
              <w:adjustRightInd w:val="0"/>
              <w:snapToGrid w:val="0"/>
              <w:rPr>
                <w:rFonts w:ascii="宋体" w:hAnsi="宋体" w:eastAsia="宋体" w:cs="Times New Roman"/>
                <w:kern w:val="0"/>
                <w:szCs w:val="21"/>
              </w:rPr>
            </w:pPr>
          </w:p>
        </w:tc>
        <w:tc>
          <w:tcPr>
            <w:tcW w:w="6803" w:type="dxa"/>
            <w:noWrap w:val="0"/>
            <w:vAlign w:val="center"/>
          </w:tcPr>
          <w:p w14:paraId="1E1DDD2A">
            <w:pPr>
              <w:widowControl w:val="0"/>
              <w:adjustRightInd w:val="0"/>
              <w:snapToGrid w:val="0"/>
              <w:spacing w:line="360" w:lineRule="exact"/>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【A】符合“B”，并</w:t>
            </w:r>
          </w:p>
          <w:p w14:paraId="394DEA6C">
            <w:pPr>
              <w:widowControl w:val="0"/>
              <w:adjustRightInd w:val="0"/>
              <w:snapToGrid w:val="0"/>
              <w:spacing w:line="360" w:lineRule="exact"/>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能提供上级医院预约检查、预约住院服务。</w:t>
            </w:r>
          </w:p>
        </w:tc>
      </w:tr>
      <w:tr w14:paraId="6290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31" w:type="dxa"/>
            <w:vMerge w:val="restart"/>
            <w:noWrap w:val="0"/>
            <w:vAlign w:val="center"/>
          </w:tcPr>
          <w:p w14:paraId="41D5FF8C">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50" w:name="_Toc514752871"/>
            <w:bookmarkStart w:id="51" w:name="_Toc25436"/>
            <w:r>
              <w:rPr>
                <w:rFonts w:ascii="宋体" w:hAnsi="宋体" w:eastAsia="宋体" w:cs="Times New Roman"/>
                <w:b w:val="0"/>
                <w:kern w:val="24"/>
                <w:sz w:val="28"/>
                <w:szCs w:val="20"/>
                <w:lang w:val="en-US" w:eastAsia="zh-CN" w:bidi="ar-SA"/>
              </w:rPr>
              <w:t>2.1.5远程医疗服务</w:t>
            </w:r>
            <w:r>
              <w:rPr>
                <w:rFonts w:hint="eastAsia" w:ascii="宋体" w:hAnsi="宋体" w:eastAsia="宋体" w:cs="Times New Roman"/>
                <w:b w:val="0"/>
                <w:kern w:val="24"/>
                <w:sz w:val="28"/>
                <w:szCs w:val="20"/>
                <w:lang w:val="en-US" w:eastAsia="zh-CN" w:bidi="ar-SA"/>
              </w:rPr>
              <w:t xml:space="preserve"> ★</w:t>
            </w:r>
            <w:bookmarkEnd w:id="50"/>
            <w:bookmarkEnd w:id="51"/>
          </w:p>
        </w:tc>
        <w:tc>
          <w:tcPr>
            <w:tcW w:w="6803" w:type="dxa"/>
            <w:noWrap w:val="0"/>
            <w:vAlign w:val="center"/>
          </w:tcPr>
          <w:p w14:paraId="166B1821">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C</w:t>
            </w:r>
            <w:r>
              <w:rPr>
                <w:rFonts w:hint="eastAsia" w:ascii="宋体" w:hAnsi="宋体" w:eastAsia="宋体" w:cs="Times New Roman"/>
                <w:kern w:val="0"/>
                <w:szCs w:val="21"/>
              </w:rPr>
              <w:t>】</w:t>
            </w:r>
          </w:p>
          <w:p w14:paraId="4DBC2104">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建立远程医疗协作网络。</w:t>
            </w:r>
            <w:r>
              <w:rPr>
                <w:rFonts w:ascii="宋体" w:hAnsi="宋体" w:eastAsia="宋体" w:cs="Times New Roman"/>
                <w:kern w:val="0"/>
                <w:szCs w:val="21"/>
              </w:rPr>
              <w:t xml:space="preserve"> </w:t>
            </w:r>
          </w:p>
          <w:p w14:paraId="280BBFAD">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配备远程医疗的设施设备，能开展远程医疗服务。</w:t>
            </w:r>
          </w:p>
          <w:p w14:paraId="3F34150E">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有专（兼）职人员负责远程医疗服务。</w:t>
            </w:r>
            <w:r>
              <w:rPr>
                <w:rFonts w:ascii="宋体" w:hAnsi="宋体" w:eastAsia="宋体" w:cs="Times New Roman"/>
                <w:kern w:val="0"/>
                <w:szCs w:val="21"/>
              </w:rPr>
              <w:t xml:space="preserve"> </w:t>
            </w:r>
          </w:p>
        </w:tc>
      </w:tr>
      <w:tr w14:paraId="31F1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531" w:type="dxa"/>
            <w:vMerge w:val="continue"/>
            <w:noWrap w:val="0"/>
            <w:vAlign w:val="center"/>
          </w:tcPr>
          <w:p w14:paraId="18A6BA44">
            <w:pPr>
              <w:widowControl/>
              <w:adjustRightInd w:val="0"/>
              <w:snapToGrid w:val="0"/>
              <w:rPr>
                <w:rFonts w:ascii="宋体" w:hAnsi="宋体" w:eastAsia="宋体" w:cs="Times New Roman"/>
                <w:kern w:val="0"/>
                <w:szCs w:val="21"/>
              </w:rPr>
            </w:pPr>
          </w:p>
        </w:tc>
        <w:tc>
          <w:tcPr>
            <w:tcW w:w="6803" w:type="dxa"/>
            <w:noWrap w:val="0"/>
            <w:vAlign w:val="center"/>
          </w:tcPr>
          <w:p w14:paraId="5EC1CFE7">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B</w:t>
            </w:r>
            <w:r>
              <w:rPr>
                <w:rFonts w:hint="eastAsia" w:ascii="宋体" w:hAnsi="宋体" w:eastAsia="宋体" w:cs="Times New Roman"/>
                <w:kern w:val="0"/>
                <w:szCs w:val="21"/>
              </w:rPr>
              <w:t>】符合</w:t>
            </w:r>
            <w:r>
              <w:rPr>
                <w:rFonts w:ascii="宋体" w:hAnsi="宋体" w:eastAsia="宋体" w:cs="Times New Roman"/>
                <w:kern w:val="0"/>
                <w:szCs w:val="21"/>
              </w:rPr>
              <w:t>“C”</w:t>
            </w:r>
            <w:r>
              <w:rPr>
                <w:rFonts w:hint="eastAsia" w:ascii="宋体" w:hAnsi="宋体" w:eastAsia="宋体" w:cs="Times New Roman"/>
                <w:kern w:val="0"/>
                <w:szCs w:val="21"/>
              </w:rPr>
              <w:t>，并</w:t>
            </w:r>
          </w:p>
          <w:p w14:paraId="0A72B66F">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不断完善和及时改进设施设备、信息技术。</w:t>
            </w:r>
          </w:p>
          <w:p w14:paraId="4B3B4E69">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通信网络和诊疗装置维护完好，能接受上级医院提供的远程医疗服务。</w:t>
            </w:r>
          </w:p>
          <w:p w14:paraId="0F9EE8C5">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能开展远程教学、远程培训等服务。</w:t>
            </w:r>
          </w:p>
        </w:tc>
      </w:tr>
      <w:tr w14:paraId="0853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continue"/>
            <w:noWrap w:val="0"/>
            <w:vAlign w:val="center"/>
          </w:tcPr>
          <w:p w14:paraId="0929279C">
            <w:pPr>
              <w:widowControl/>
              <w:adjustRightInd w:val="0"/>
              <w:snapToGrid w:val="0"/>
              <w:rPr>
                <w:rFonts w:ascii="宋体" w:hAnsi="宋体" w:eastAsia="宋体" w:cs="Times New Roman"/>
                <w:kern w:val="0"/>
                <w:szCs w:val="21"/>
              </w:rPr>
            </w:pPr>
          </w:p>
        </w:tc>
        <w:tc>
          <w:tcPr>
            <w:tcW w:w="6803" w:type="dxa"/>
            <w:noWrap w:val="0"/>
            <w:vAlign w:val="center"/>
          </w:tcPr>
          <w:p w14:paraId="4CCE0A0F">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A</w:t>
            </w:r>
            <w:r>
              <w:rPr>
                <w:rFonts w:hint="eastAsia" w:ascii="宋体" w:hAnsi="宋体" w:eastAsia="宋体" w:cs="Times New Roman"/>
                <w:kern w:val="0"/>
                <w:szCs w:val="21"/>
              </w:rPr>
              <w:t>】符合</w:t>
            </w:r>
            <w:r>
              <w:rPr>
                <w:rFonts w:ascii="宋体" w:hAnsi="宋体" w:eastAsia="宋体" w:cs="Times New Roman"/>
                <w:kern w:val="0"/>
                <w:szCs w:val="21"/>
              </w:rPr>
              <w:t>“B”</w:t>
            </w:r>
            <w:r>
              <w:rPr>
                <w:rFonts w:hint="eastAsia" w:ascii="宋体" w:hAnsi="宋体" w:eastAsia="宋体" w:cs="Times New Roman"/>
                <w:kern w:val="0"/>
                <w:szCs w:val="21"/>
              </w:rPr>
              <w:t>，并</w:t>
            </w:r>
          </w:p>
          <w:p w14:paraId="07495101">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相关职能部门定期进行评价，有记录，对存在的问题有改进措施及成效评价。</w:t>
            </w:r>
          </w:p>
        </w:tc>
      </w:tr>
      <w:tr w14:paraId="2529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31" w:type="dxa"/>
            <w:vMerge w:val="restart"/>
            <w:noWrap w:val="0"/>
            <w:vAlign w:val="center"/>
          </w:tcPr>
          <w:p w14:paraId="3522747D">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52" w:name="_Toc514752872"/>
            <w:bookmarkStart w:id="53" w:name="_Toc19257"/>
            <w:r>
              <w:rPr>
                <w:rFonts w:ascii="宋体" w:hAnsi="宋体" w:eastAsia="宋体" w:cs="Times New Roman"/>
                <w:b w:val="0"/>
                <w:kern w:val="24"/>
                <w:sz w:val="28"/>
                <w:szCs w:val="20"/>
                <w:lang w:val="en-US" w:eastAsia="zh-CN" w:bidi="ar-SA"/>
              </w:rPr>
              <w:t>2.1.6出诊服务</w:t>
            </w:r>
            <w:r>
              <w:rPr>
                <w:rFonts w:hint="eastAsia" w:ascii="宋体" w:hAnsi="宋体" w:eastAsia="宋体" w:cs="Times New Roman"/>
                <w:b w:val="0"/>
                <w:kern w:val="24"/>
                <w:sz w:val="28"/>
                <w:szCs w:val="20"/>
                <w:lang w:val="en-US" w:eastAsia="zh-CN" w:bidi="ar-SA"/>
              </w:rPr>
              <w:t xml:space="preserve"> ★</w:t>
            </w:r>
            <w:bookmarkEnd w:id="52"/>
            <w:bookmarkEnd w:id="53"/>
          </w:p>
        </w:tc>
        <w:tc>
          <w:tcPr>
            <w:tcW w:w="6803" w:type="dxa"/>
            <w:noWrap w:val="0"/>
            <w:vAlign w:val="center"/>
          </w:tcPr>
          <w:p w14:paraId="761F97E3">
            <w:pPr>
              <w:widowControl/>
              <w:rPr>
                <w:rFonts w:ascii="宋体" w:hAnsi="宋体" w:eastAsia="宋体" w:cs="Times New Roman"/>
                <w:kern w:val="0"/>
                <w:szCs w:val="21"/>
              </w:rPr>
            </w:pPr>
            <w:r>
              <w:rPr>
                <w:rFonts w:ascii="宋体" w:hAnsi="宋体" w:eastAsia="宋体" w:cs="Times New Roman"/>
                <w:kern w:val="0"/>
                <w:szCs w:val="21"/>
              </w:rPr>
              <w:t>【C】</w:t>
            </w:r>
          </w:p>
          <w:p w14:paraId="51C56991">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cs="Times New Roman"/>
                <w:kern w:val="0"/>
                <w:szCs w:val="21"/>
              </w:rPr>
              <w:t>1.制定有出诊服务标准或规范。</w:t>
            </w:r>
          </w:p>
        </w:tc>
      </w:tr>
      <w:tr w14:paraId="27F4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31" w:type="dxa"/>
            <w:vMerge w:val="continue"/>
            <w:noWrap w:val="0"/>
            <w:vAlign w:val="top"/>
          </w:tcPr>
          <w:p w14:paraId="4A3742C3">
            <w:pPr>
              <w:widowControl/>
              <w:adjustRightInd w:val="0"/>
              <w:snapToGrid w:val="0"/>
              <w:rPr>
                <w:rFonts w:ascii="宋体" w:hAnsi="宋体" w:eastAsia="宋体" w:cs="Times New Roman"/>
                <w:kern w:val="0"/>
                <w:szCs w:val="21"/>
              </w:rPr>
            </w:pPr>
          </w:p>
        </w:tc>
        <w:tc>
          <w:tcPr>
            <w:tcW w:w="6803" w:type="dxa"/>
            <w:noWrap w:val="0"/>
            <w:vAlign w:val="center"/>
          </w:tcPr>
          <w:p w14:paraId="6E93DF2E">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60F8AB5C">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针对居民健康状况和需求，提供不同类型的出诊服务，有记录。</w:t>
            </w:r>
          </w:p>
        </w:tc>
      </w:tr>
      <w:tr w14:paraId="19EC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 w:type="dxa"/>
            <w:vMerge w:val="continue"/>
            <w:noWrap w:val="0"/>
            <w:vAlign w:val="top"/>
          </w:tcPr>
          <w:p w14:paraId="063CAF7E">
            <w:pPr>
              <w:widowControl/>
              <w:adjustRightInd w:val="0"/>
              <w:snapToGrid w:val="0"/>
              <w:rPr>
                <w:rFonts w:ascii="宋体" w:hAnsi="宋体" w:eastAsia="宋体" w:cs="Times New Roman"/>
                <w:kern w:val="0"/>
                <w:szCs w:val="21"/>
              </w:rPr>
            </w:pPr>
          </w:p>
        </w:tc>
        <w:tc>
          <w:tcPr>
            <w:tcW w:w="6803" w:type="dxa"/>
            <w:noWrap w:val="0"/>
            <w:vAlign w:val="center"/>
          </w:tcPr>
          <w:p w14:paraId="57BADC35">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20F40D84">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定期对出诊服务情况进行总结分析，持续改进。</w:t>
            </w:r>
          </w:p>
        </w:tc>
      </w:tr>
    </w:tbl>
    <w:p w14:paraId="1D52BF71"/>
    <w:p w14:paraId="5CEEB4D7">
      <w:pPr>
        <w:keepNext/>
        <w:keepLines/>
        <w:widowControl w:val="0"/>
        <w:spacing w:before="0" w:after="0" w:line="360" w:lineRule="auto"/>
        <w:jc w:val="left"/>
        <w:outlineLvl w:val="1"/>
        <w:rPr>
          <w:rFonts w:ascii="宋体" w:hAnsi="宋体" w:eastAsia="宋体" w:cs="Times New Roman"/>
          <w:b/>
          <w:bCs/>
          <w:kern w:val="2"/>
          <w:sz w:val="28"/>
          <w:szCs w:val="32"/>
          <w:lang w:val="en-US" w:eastAsia="zh-CN" w:bidi="ar-SA"/>
        </w:rPr>
      </w:pPr>
      <w:bookmarkStart w:id="54" w:name="_Toc514752873"/>
      <w:bookmarkStart w:id="55" w:name="_Toc32146"/>
      <w:r>
        <w:rPr>
          <w:rFonts w:ascii="宋体" w:hAnsi="宋体" w:eastAsia="宋体" w:cs="Times New Roman"/>
          <w:b/>
          <w:bCs/>
          <w:kern w:val="2"/>
          <w:sz w:val="28"/>
          <w:szCs w:val="32"/>
          <w:lang w:val="en-US" w:eastAsia="zh-CN" w:bidi="ar-SA"/>
        </w:rPr>
        <w:t>2.2服务内容和水平</w:t>
      </w:r>
      <w:bookmarkEnd w:id="54"/>
      <w:bookmarkEnd w:id="55"/>
    </w:p>
    <w:p w14:paraId="293CE383">
      <w:pPr>
        <w:keepNext/>
        <w:keepLines/>
        <w:widowControl w:val="0"/>
        <w:numPr>
          <w:ilvl w:val="0"/>
          <w:numId w:val="5"/>
        </w:numPr>
        <w:tabs>
          <w:tab w:val="clear" w:pos="420"/>
        </w:tabs>
        <w:spacing w:before="260" w:beforeAutospacing="0" w:after="260" w:afterAutospacing="0" w:line="416" w:lineRule="auto"/>
        <w:jc w:val="both"/>
        <w:outlineLvl w:val="2"/>
        <w:rPr>
          <w:rFonts w:hint="default" w:ascii="Times New Roman" w:hAnsi="Times New Roman" w:eastAsia="宋体" w:cs="Times New Roman"/>
          <w:b/>
          <w:bCs/>
          <w:kern w:val="2"/>
          <w:sz w:val="24"/>
          <w:szCs w:val="24"/>
          <w:lang w:val="en-US" w:eastAsia="zh-CN" w:bidi="ar-SA"/>
        </w:rPr>
      </w:pPr>
      <w:bookmarkStart w:id="56" w:name="_Toc514752874"/>
      <w:bookmarkStart w:id="57" w:name="_Toc4714"/>
      <w:r>
        <w:rPr>
          <w:rFonts w:ascii="Times New Roman" w:hAnsi="Times New Roman" w:eastAsia="宋体" w:cs="Times New Roman"/>
          <w:b/>
          <w:bCs/>
          <w:kern w:val="2"/>
          <w:sz w:val="24"/>
          <w:szCs w:val="24"/>
          <w:lang w:val="en-US" w:eastAsia="zh-CN" w:bidi="ar-SA"/>
        </w:rPr>
        <w:t>2.2.1医疗服务</w:t>
      </w:r>
      <w:bookmarkEnd w:id="56"/>
      <w:bookmarkEnd w:id="5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47"/>
        <w:gridCol w:w="56"/>
      </w:tblGrid>
      <w:tr w14:paraId="1C51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14:paraId="7EE7DF1D">
            <w:pPr>
              <w:widowControl/>
              <w:adjustRightInd w:val="0"/>
              <w:snapToGrid w:val="0"/>
              <w:jc w:val="center"/>
              <w:rPr>
                <w:rFonts w:ascii="宋体" w:hAnsi="宋体" w:eastAsia="宋体"/>
                <w:b/>
              </w:rPr>
            </w:pPr>
            <w:r>
              <w:rPr>
                <w:rFonts w:ascii="宋体" w:hAnsi="宋体" w:eastAsia="宋体" w:cs="Times New Roman"/>
                <w:b/>
                <w:bCs/>
                <w:kern w:val="0"/>
                <w:szCs w:val="21"/>
              </w:rPr>
              <w:t>能力指标</w:t>
            </w:r>
          </w:p>
        </w:tc>
        <w:tc>
          <w:tcPr>
            <w:tcW w:w="6803" w:type="dxa"/>
            <w:gridSpan w:val="2"/>
            <w:noWrap w:val="0"/>
            <w:vAlign w:val="center"/>
          </w:tcPr>
          <w:p w14:paraId="4B750A9D">
            <w:pPr>
              <w:widowControl/>
              <w:adjustRightInd w:val="0"/>
              <w:snapToGrid w:val="0"/>
              <w:jc w:val="center"/>
              <w:rPr>
                <w:rFonts w:ascii="宋体" w:hAnsi="宋体" w:eastAsia="宋体" w:cs="Times New Roman"/>
                <w:b/>
                <w:kern w:val="0"/>
                <w:szCs w:val="21"/>
              </w:rPr>
            </w:pPr>
            <w:r>
              <w:rPr>
                <w:rFonts w:ascii="宋体" w:hAnsi="宋体" w:eastAsia="宋体" w:cs="Times New Roman"/>
                <w:b/>
                <w:bCs/>
                <w:kern w:val="0"/>
                <w:szCs w:val="21"/>
              </w:rPr>
              <w:t>评价要点</w:t>
            </w:r>
          </w:p>
        </w:tc>
      </w:tr>
      <w:tr w14:paraId="14A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31" w:type="dxa"/>
            <w:vMerge w:val="restart"/>
            <w:noWrap w:val="0"/>
            <w:vAlign w:val="center"/>
          </w:tcPr>
          <w:p w14:paraId="4712FF79">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58" w:name="_Toc21286"/>
            <w:bookmarkStart w:id="59" w:name="_Toc514752875"/>
            <w:r>
              <w:rPr>
                <w:rFonts w:ascii="宋体" w:hAnsi="宋体" w:eastAsia="宋体" w:cs="Times New Roman"/>
                <w:b w:val="0"/>
                <w:kern w:val="24"/>
                <w:sz w:val="28"/>
                <w:szCs w:val="20"/>
                <w:lang w:val="en-US" w:eastAsia="zh-CN" w:bidi="ar-SA"/>
              </w:rPr>
              <w:t>2.2.1.1病种（见附件）</w:t>
            </w:r>
            <w:bookmarkEnd w:id="58"/>
            <w:bookmarkEnd w:id="59"/>
          </w:p>
        </w:tc>
        <w:tc>
          <w:tcPr>
            <w:tcW w:w="6803" w:type="dxa"/>
            <w:gridSpan w:val="2"/>
            <w:noWrap w:val="0"/>
            <w:vAlign w:val="center"/>
          </w:tcPr>
          <w:p w14:paraId="18623123">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5111041B">
            <w:pPr>
              <w:adjustRightInd w:val="0"/>
              <w:snapToGrid w:val="0"/>
              <w:rPr>
                <w:rFonts w:ascii="宋体" w:hAnsi="宋体" w:eastAsia="宋体" w:cs="Times New Roman"/>
                <w:kern w:val="0"/>
                <w:szCs w:val="21"/>
              </w:rPr>
            </w:pPr>
            <w:r>
              <w:rPr>
                <w:rFonts w:hint="eastAsia" w:ascii="宋体" w:hAnsi="宋体" w:eastAsia="宋体" w:cs="Times New Roman"/>
                <w:kern w:val="0"/>
                <w:szCs w:val="21"/>
              </w:rPr>
              <w:t>至少能够识别和初步诊治50种常见病、多发病。</w:t>
            </w:r>
          </w:p>
        </w:tc>
      </w:tr>
      <w:tr w14:paraId="4041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1531" w:type="dxa"/>
            <w:vMerge w:val="continue"/>
            <w:noWrap w:val="0"/>
            <w:vAlign w:val="center"/>
          </w:tcPr>
          <w:p w14:paraId="2F993E7D">
            <w:pPr>
              <w:widowControl/>
              <w:rPr>
                <w:rFonts w:ascii="宋体" w:hAnsi="宋体" w:eastAsia="宋体"/>
                <w:kern w:val="0"/>
                <w:szCs w:val="21"/>
              </w:rPr>
            </w:pPr>
          </w:p>
        </w:tc>
        <w:tc>
          <w:tcPr>
            <w:tcW w:w="6803" w:type="dxa"/>
            <w:gridSpan w:val="2"/>
            <w:noWrap w:val="0"/>
            <w:vAlign w:val="center"/>
          </w:tcPr>
          <w:p w14:paraId="58BDF866">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【B】</w:t>
            </w:r>
            <w:r>
              <w:rPr>
                <w:rFonts w:ascii="宋体" w:hAnsi="宋体" w:eastAsia="宋体" w:cs="Times New Roman"/>
                <w:kern w:val="0"/>
                <w:szCs w:val="21"/>
              </w:rPr>
              <w:t>符合“C”，并</w:t>
            </w:r>
          </w:p>
          <w:p w14:paraId="20AAA8B6">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1.至少能够识别和初步诊治60种（含C中50种）常见病、多发病。</w:t>
            </w:r>
          </w:p>
          <w:p w14:paraId="0FD7747A">
            <w:pPr>
              <w:adjustRightInd w:val="0"/>
              <w:snapToGrid w:val="0"/>
              <w:rPr>
                <w:rFonts w:ascii="宋体" w:hAnsi="宋体" w:eastAsia="宋体" w:cs="Times New Roman"/>
                <w:kern w:val="0"/>
                <w:szCs w:val="21"/>
              </w:rPr>
            </w:pPr>
            <w:r>
              <w:rPr>
                <w:rFonts w:hint="eastAsia" w:ascii="宋体" w:hAnsi="宋体" w:eastAsia="宋体" w:cs="Times New Roman"/>
                <w:kern w:val="0"/>
                <w:szCs w:val="21"/>
              </w:rPr>
              <w:t>2.近3年累计收治住院病种不低于10种。</w:t>
            </w:r>
          </w:p>
        </w:tc>
      </w:tr>
      <w:tr w14:paraId="018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31" w:type="dxa"/>
            <w:vMerge w:val="continue"/>
            <w:noWrap w:val="0"/>
            <w:vAlign w:val="center"/>
          </w:tcPr>
          <w:p w14:paraId="1BC66BF2">
            <w:pPr>
              <w:widowControl/>
              <w:rPr>
                <w:rFonts w:ascii="宋体" w:hAnsi="宋体" w:eastAsia="宋体"/>
                <w:kern w:val="0"/>
                <w:szCs w:val="21"/>
              </w:rPr>
            </w:pPr>
          </w:p>
        </w:tc>
        <w:tc>
          <w:tcPr>
            <w:tcW w:w="6803" w:type="dxa"/>
            <w:gridSpan w:val="2"/>
            <w:noWrap w:val="0"/>
            <w:vAlign w:val="center"/>
          </w:tcPr>
          <w:p w14:paraId="508A003E">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【A】</w:t>
            </w:r>
            <w:r>
              <w:rPr>
                <w:rFonts w:ascii="宋体" w:hAnsi="宋体" w:eastAsia="宋体" w:cs="Times New Roman"/>
                <w:kern w:val="0"/>
                <w:szCs w:val="21"/>
              </w:rPr>
              <w:t>符合“B”，并</w:t>
            </w:r>
          </w:p>
          <w:p w14:paraId="191A2AE3">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至少能够识别和初步诊治100种常见病、多发病。</w:t>
            </w:r>
          </w:p>
        </w:tc>
      </w:tr>
      <w:tr w14:paraId="377E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1531" w:type="dxa"/>
            <w:vMerge w:val="restart"/>
            <w:noWrap w:val="0"/>
            <w:vAlign w:val="center"/>
          </w:tcPr>
          <w:p w14:paraId="304FFED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60" w:name="_Toc19030"/>
            <w:bookmarkStart w:id="61" w:name="_Toc514752876"/>
            <w:r>
              <w:rPr>
                <w:rFonts w:ascii="宋体" w:hAnsi="宋体" w:eastAsia="宋体" w:cs="Times New Roman"/>
                <w:b w:val="0"/>
                <w:kern w:val="24"/>
                <w:sz w:val="28"/>
                <w:szCs w:val="20"/>
                <w:lang w:val="en-US" w:eastAsia="zh-CN" w:bidi="ar-SA"/>
              </w:rPr>
              <w:t>2.2.1.2急诊急救服务</w:t>
            </w:r>
            <w:bookmarkEnd w:id="60"/>
            <w:bookmarkEnd w:id="61"/>
          </w:p>
        </w:tc>
        <w:tc>
          <w:tcPr>
            <w:tcW w:w="6803" w:type="dxa"/>
            <w:gridSpan w:val="2"/>
            <w:noWrap w:val="0"/>
            <w:vAlign w:val="center"/>
          </w:tcPr>
          <w:p w14:paraId="12AF1789">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17992E08">
            <w:pPr>
              <w:widowControl/>
              <w:adjustRightInd w:val="0"/>
              <w:snapToGrid w:val="0"/>
              <w:rPr>
                <w:rFonts w:ascii="宋体" w:hAnsi="宋体" w:eastAsia="宋体" w:cs="Times New Roman"/>
                <w:kern w:val="0"/>
                <w:szCs w:val="21"/>
              </w:rPr>
            </w:pPr>
            <w:r>
              <w:rPr>
                <w:rFonts w:ascii="宋体" w:hAnsi="宋体" w:eastAsia="宋体"/>
                <w:kern w:val="0"/>
                <w:szCs w:val="21"/>
              </w:rPr>
              <w:t>1.</w:t>
            </w:r>
            <w:r>
              <w:rPr>
                <w:rFonts w:hint="eastAsia" w:ascii="宋体" w:hAnsi="宋体" w:eastAsia="宋体"/>
                <w:kern w:val="0"/>
                <w:szCs w:val="21"/>
              </w:rPr>
              <w:t>提供急诊服务，具备急救能力，能对循环系统、呼吸系统急危重症患者和肾功能衰竭、急性中毒、休克及一般急危重症患者作出初步诊断和急救处理。</w:t>
            </w:r>
          </w:p>
          <w:p w14:paraId="3E57464C">
            <w:pPr>
              <w:widowControl/>
              <w:jc w:val="left"/>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医务人员应掌握心肺复苏术、电除颤；能够开展清创、缝合、止血、包扎、简易骨折固定（如夹板外固定等）等急救技术。</w:t>
            </w:r>
          </w:p>
          <w:p w14:paraId="05DB3691">
            <w:pPr>
              <w:widowControl/>
              <w:jc w:val="left"/>
              <w:rPr>
                <w:rFonts w:ascii="宋体" w:hAnsi="宋体" w:eastAsia="宋体"/>
                <w:kern w:val="0"/>
                <w:szCs w:val="21"/>
              </w:rPr>
            </w:pPr>
            <w:r>
              <w:rPr>
                <w:rFonts w:hint="eastAsia" w:ascii="宋体" w:hAnsi="宋体" w:eastAsia="宋体"/>
                <w:kern w:val="0"/>
                <w:szCs w:val="21"/>
              </w:rPr>
              <w:t>3.急救药品配备齐全，定期更新（确保在有效期内），急救物品完好率100%。</w:t>
            </w:r>
          </w:p>
          <w:p w14:paraId="0C41AB1D">
            <w:pPr>
              <w:widowControl/>
              <w:jc w:val="left"/>
              <w:rPr>
                <w:rFonts w:ascii="宋体" w:hAnsi="宋体" w:eastAsia="宋体"/>
                <w:kern w:val="0"/>
                <w:szCs w:val="21"/>
              </w:rPr>
            </w:pPr>
            <w:r>
              <w:rPr>
                <w:rFonts w:hint="eastAsia" w:ascii="宋体" w:hAnsi="宋体" w:eastAsia="宋体"/>
                <w:kern w:val="0"/>
                <w:szCs w:val="21"/>
              </w:rPr>
              <w:t>4.每年至少组织1次急救演练，提升急救能力。</w:t>
            </w:r>
          </w:p>
        </w:tc>
      </w:tr>
      <w:tr w14:paraId="051D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blHeader/>
          <w:jc w:val="center"/>
        </w:trPr>
        <w:tc>
          <w:tcPr>
            <w:tcW w:w="1531" w:type="dxa"/>
            <w:vMerge w:val="continue"/>
            <w:noWrap w:val="0"/>
            <w:vAlign w:val="center"/>
          </w:tcPr>
          <w:p w14:paraId="353623B1">
            <w:pPr>
              <w:widowControl/>
              <w:adjustRightInd w:val="0"/>
              <w:snapToGrid w:val="0"/>
              <w:rPr>
                <w:rFonts w:ascii="宋体" w:hAnsi="宋体" w:eastAsia="宋体" w:cs="Times New Roman"/>
                <w:kern w:val="0"/>
                <w:szCs w:val="21"/>
              </w:rPr>
            </w:pPr>
          </w:p>
        </w:tc>
        <w:tc>
          <w:tcPr>
            <w:tcW w:w="6803" w:type="dxa"/>
            <w:gridSpan w:val="2"/>
            <w:noWrap w:val="0"/>
            <w:vAlign w:val="center"/>
          </w:tcPr>
          <w:p w14:paraId="42171254">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466D9A70">
            <w:pPr>
              <w:widowControl/>
              <w:jc w:val="left"/>
              <w:rPr>
                <w:rFonts w:ascii="宋体" w:hAnsi="宋体" w:eastAsia="宋体"/>
                <w:kern w:val="0"/>
                <w:szCs w:val="21"/>
              </w:rPr>
            </w:pPr>
            <w:r>
              <w:rPr>
                <w:rFonts w:hint="eastAsia" w:ascii="宋体" w:hAnsi="宋体" w:eastAsia="宋体"/>
                <w:kern w:val="0"/>
                <w:szCs w:val="21"/>
              </w:rPr>
              <w:t>对急性创伤、急性心肌梗死、急性脑卒中、急性颅脑损伤等重点病种具备初步识别与处理能力，对急诊服务流程与服务时限有明文规定，并且在技术、设施方面尽力提供支持。</w:t>
            </w:r>
          </w:p>
        </w:tc>
      </w:tr>
      <w:tr w14:paraId="307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blHeader/>
          <w:jc w:val="center"/>
        </w:trPr>
        <w:tc>
          <w:tcPr>
            <w:tcW w:w="1531" w:type="dxa"/>
            <w:vMerge w:val="continue"/>
            <w:noWrap w:val="0"/>
            <w:vAlign w:val="center"/>
          </w:tcPr>
          <w:p w14:paraId="54308923">
            <w:pPr>
              <w:widowControl/>
              <w:adjustRightInd w:val="0"/>
              <w:snapToGrid w:val="0"/>
              <w:rPr>
                <w:rFonts w:ascii="宋体" w:hAnsi="宋体" w:eastAsia="宋体" w:cs="Times New Roman"/>
                <w:kern w:val="0"/>
                <w:szCs w:val="21"/>
              </w:rPr>
            </w:pPr>
          </w:p>
        </w:tc>
        <w:tc>
          <w:tcPr>
            <w:tcW w:w="6803" w:type="dxa"/>
            <w:gridSpan w:val="2"/>
            <w:noWrap w:val="0"/>
            <w:vAlign w:val="center"/>
          </w:tcPr>
          <w:p w14:paraId="5647CCBF">
            <w:pPr>
              <w:widowControl/>
              <w:adjustRightInd w:val="0"/>
              <w:snapToGrid w:val="0"/>
              <w:jc w:val="left"/>
              <w:rPr>
                <w:rFonts w:ascii="宋体" w:hAnsi="宋体" w:eastAsia="宋体"/>
                <w:kern w:val="0"/>
                <w:szCs w:val="21"/>
              </w:rPr>
            </w:pPr>
            <w:r>
              <w:rPr>
                <w:rFonts w:ascii="宋体" w:hAnsi="宋体" w:eastAsia="宋体" w:cs="Times New Roman"/>
                <w:kern w:val="0"/>
                <w:szCs w:val="21"/>
              </w:rPr>
              <w:t>【A】符合“B”，并</w:t>
            </w:r>
          </w:p>
          <w:p w14:paraId="65966768">
            <w:pPr>
              <w:widowControl/>
              <w:jc w:val="left"/>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w:t>
            </w:r>
            <w:r>
              <w:rPr>
                <w:rFonts w:hint="eastAsia" w:ascii="宋体" w:hAnsi="宋体" w:eastAsia="宋体"/>
                <w:kern w:val="0"/>
                <w:szCs w:val="21"/>
              </w:rPr>
              <w:t>建立多学科协作机制，相关部门责任明确，各司其职，确保患者能够获得连贯、及时、有效的救治。</w:t>
            </w:r>
          </w:p>
          <w:p w14:paraId="17274EF7">
            <w:pPr>
              <w:widowControl/>
              <w:jc w:val="left"/>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医务人员急诊诊疗情况有登记与分析评价，对存在问题与缺陷有改进措施，持续改进急诊服务有成效。</w:t>
            </w:r>
          </w:p>
          <w:p w14:paraId="321A68D3">
            <w:pPr>
              <w:widowControl/>
              <w:jc w:val="left"/>
              <w:rPr>
                <w:rFonts w:ascii="宋体" w:hAnsi="宋体" w:eastAsia="宋体"/>
                <w:kern w:val="0"/>
                <w:szCs w:val="21"/>
              </w:rPr>
            </w:pPr>
            <w:r>
              <w:rPr>
                <w:rFonts w:hint="eastAsia" w:ascii="宋体" w:hAnsi="宋体" w:eastAsia="宋体"/>
                <w:kern w:val="0"/>
                <w:szCs w:val="21"/>
              </w:rPr>
              <w:t>3.掌握胸腔穿刺术、环甲膜穿刺术等技术。</w:t>
            </w:r>
          </w:p>
        </w:tc>
      </w:tr>
      <w:tr w14:paraId="10BE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blHeader/>
          <w:jc w:val="center"/>
        </w:trPr>
        <w:tc>
          <w:tcPr>
            <w:tcW w:w="1531" w:type="dxa"/>
            <w:vMerge w:val="restart"/>
            <w:noWrap w:val="0"/>
            <w:vAlign w:val="center"/>
          </w:tcPr>
          <w:p w14:paraId="42220E5F">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62" w:name="_Toc514752877"/>
            <w:bookmarkStart w:id="63" w:name="_Toc21258"/>
            <w:r>
              <w:rPr>
                <w:rFonts w:ascii="宋体" w:hAnsi="宋体" w:eastAsia="宋体" w:cs="Times New Roman"/>
                <w:b w:val="0"/>
                <w:kern w:val="24"/>
                <w:sz w:val="28"/>
                <w:szCs w:val="20"/>
                <w:lang w:val="en-US" w:eastAsia="zh-CN" w:bidi="ar-SA"/>
              </w:rPr>
              <w:t>2.2.1.3全科医疗服务</w:t>
            </w:r>
            <w:bookmarkEnd w:id="62"/>
            <w:bookmarkEnd w:id="63"/>
          </w:p>
        </w:tc>
        <w:tc>
          <w:tcPr>
            <w:tcW w:w="6803" w:type="dxa"/>
            <w:gridSpan w:val="2"/>
            <w:noWrap w:val="0"/>
            <w:vAlign w:val="center"/>
          </w:tcPr>
          <w:p w14:paraId="4EA6746C">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p>
          <w:p w14:paraId="6F99F89A">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1.开展一般常见病、多发病的临床诊疗服务和连续的健康管理服务。</w:t>
            </w:r>
          </w:p>
          <w:p w14:paraId="0A6919BE">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2.能进行腹痛、腹泻、发热、贫血、咳嗽等常见症状的初步鉴别诊断。</w:t>
            </w:r>
          </w:p>
          <w:p w14:paraId="7112ED2A">
            <w:pPr>
              <w:pStyle w:val="24"/>
              <w:widowControl/>
              <w:numPr>
                <w:ilvl w:val="0"/>
                <w:numId w:val="0"/>
              </w:numPr>
              <w:adjustRightInd w:val="0"/>
              <w:snapToGrid w:val="0"/>
              <w:spacing w:line="400" w:lineRule="exact"/>
              <w:jc w:val="left"/>
              <w:rPr>
                <w:rFonts w:ascii="宋体" w:hAnsi="宋体" w:eastAsia="宋体" w:cs="宋体"/>
                <w:kern w:val="0"/>
                <w:szCs w:val="21"/>
              </w:rPr>
            </w:pPr>
            <w:r>
              <w:rPr>
                <w:rFonts w:hint="eastAsia" w:ascii="宋体" w:hAnsi="宋体" w:eastAsia="宋体" w:cs="宋体"/>
                <w:kern w:val="0"/>
                <w:sz w:val="21"/>
                <w:szCs w:val="21"/>
              </w:rPr>
              <w:t>3.对诊断明确的高血压、2型糖尿病等慢性病提供健康管理服务。</w:t>
            </w:r>
          </w:p>
        </w:tc>
      </w:tr>
      <w:tr w14:paraId="1F56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Merge w:val="continue"/>
            <w:noWrap w:val="0"/>
            <w:vAlign w:val="center"/>
          </w:tcPr>
          <w:p w14:paraId="26D4AD28">
            <w:pPr>
              <w:widowControl/>
              <w:rPr>
                <w:rFonts w:ascii="宋体" w:hAnsi="宋体" w:eastAsia="宋体"/>
                <w:kern w:val="0"/>
                <w:szCs w:val="21"/>
              </w:rPr>
            </w:pPr>
          </w:p>
        </w:tc>
        <w:tc>
          <w:tcPr>
            <w:tcW w:w="6803" w:type="dxa"/>
            <w:gridSpan w:val="2"/>
            <w:noWrap w:val="0"/>
            <w:vAlign w:val="center"/>
          </w:tcPr>
          <w:p w14:paraId="42276D85">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【B】</w:t>
            </w:r>
            <w:r>
              <w:rPr>
                <w:rFonts w:ascii="宋体" w:hAnsi="宋体" w:eastAsia="宋体" w:cs="宋体"/>
                <w:kern w:val="0"/>
                <w:sz w:val="21"/>
                <w:szCs w:val="21"/>
              </w:rPr>
              <w:t>符合</w:t>
            </w:r>
            <w:r>
              <w:rPr>
                <w:rFonts w:hint="eastAsia" w:ascii="宋体" w:hAnsi="宋体" w:eastAsia="宋体" w:cs="宋体"/>
                <w:kern w:val="0"/>
                <w:sz w:val="21"/>
                <w:szCs w:val="21"/>
              </w:rPr>
              <w:t>“</w:t>
            </w:r>
            <w:r>
              <w:rPr>
                <w:rFonts w:ascii="宋体" w:hAnsi="宋体" w:eastAsia="宋体" w:cs="宋体"/>
                <w:kern w:val="0"/>
                <w:sz w:val="21"/>
                <w:szCs w:val="21"/>
              </w:rPr>
              <w:t>C”，并</w:t>
            </w:r>
          </w:p>
          <w:p w14:paraId="4152E639">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1.对诊断明确的冠状动脉粥样硬化性心脏病、慢性阻塞性肺疾病、脑卒中康复期、晚期肿瘤、慢性肾功能衰竭等疾病，能提供健康管理服务。</w:t>
            </w:r>
          </w:p>
          <w:p w14:paraId="2382AAA9">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2.能完成外科止血、缝合、包扎、骨折固定、转运等处理。</w:t>
            </w:r>
          </w:p>
          <w:p w14:paraId="661A42B3">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3.提供儿童常见疾病诊疗服务。</w:t>
            </w:r>
          </w:p>
        </w:tc>
      </w:tr>
      <w:tr w14:paraId="6818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Merge w:val="continue"/>
            <w:noWrap w:val="0"/>
            <w:vAlign w:val="center"/>
          </w:tcPr>
          <w:p w14:paraId="040A9ED5">
            <w:pPr>
              <w:widowControl/>
              <w:rPr>
                <w:rFonts w:ascii="宋体" w:hAnsi="宋体" w:eastAsia="宋体"/>
                <w:kern w:val="0"/>
                <w:szCs w:val="21"/>
              </w:rPr>
            </w:pPr>
          </w:p>
        </w:tc>
        <w:tc>
          <w:tcPr>
            <w:tcW w:w="6803" w:type="dxa"/>
            <w:gridSpan w:val="2"/>
            <w:noWrap w:val="0"/>
            <w:vAlign w:val="center"/>
          </w:tcPr>
          <w:p w14:paraId="0B6A5D11">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ascii="宋体" w:hAnsi="宋体" w:eastAsia="宋体" w:cs="宋体"/>
                <w:kern w:val="0"/>
                <w:sz w:val="21"/>
                <w:szCs w:val="21"/>
              </w:rPr>
              <w:t>【A】</w:t>
            </w:r>
            <w:r>
              <w:rPr>
                <w:rFonts w:hint="eastAsia" w:ascii="宋体" w:hAnsi="宋体" w:eastAsia="宋体" w:cs="宋体"/>
                <w:kern w:val="0"/>
                <w:sz w:val="21"/>
                <w:szCs w:val="21"/>
              </w:rPr>
              <w:t>符合“</w:t>
            </w:r>
            <w:r>
              <w:rPr>
                <w:rFonts w:ascii="宋体" w:hAnsi="宋体" w:eastAsia="宋体" w:cs="宋体"/>
                <w:kern w:val="0"/>
                <w:sz w:val="21"/>
                <w:szCs w:val="21"/>
              </w:rPr>
              <w:t>B”，并</w:t>
            </w:r>
          </w:p>
          <w:p w14:paraId="4AC60463">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定期对服务质量进行分析并持续改进。</w:t>
            </w:r>
          </w:p>
          <w:p w14:paraId="6B99A651">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2.提供眼、耳鼻喉、烧伤等其他临床专科服务。</w:t>
            </w:r>
          </w:p>
        </w:tc>
      </w:tr>
      <w:tr w14:paraId="5790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531" w:type="dxa"/>
            <w:vMerge w:val="restart"/>
            <w:noWrap w:val="0"/>
            <w:vAlign w:val="center"/>
          </w:tcPr>
          <w:p w14:paraId="7A0BE629">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64" w:name="_Toc514752878"/>
            <w:bookmarkStart w:id="65" w:name="_Toc24272"/>
            <w:r>
              <w:rPr>
                <w:rFonts w:ascii="宋体" w:hAnsi="宋体" w:eastAsia="宋体" w:cs="Times New Roman"/>
                <w:b w:val="0"/>
                <w:kern w:val="24"/>
                <w:sz w:val="28"/>
                <w:szCs w:val="20"/>
                <w:lang w:val="en-US" w:eastAsia="zh-CN" w:bidi="ar-SA"/>
              </w:rPr>
              <w:t>2.2.1.4中医医疗服务</w:t>
            </w:r>
            <w:bookmarkEnd w:id="64"/>
            <w:bookmarkEnd w:id="65"/>
          </w:p>
        </w:tc>
        <w:tc>
          <w:tcPr>
            <w:tcW w:w="6803" w:type="dxa"/>
            <w:gridSpan w:val="2"/>
            <w:noWrap w:val="0"/>
            <w:vAlign w:val="center"/>
          </w:tcPr>
          <w:p w14:paraId="5B9CD18F">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【C】</w:t>
            </w:r>
          </w:p>
          <w:p w14:paraId="0C53577E">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1.有中医门诊，诊室具有中医文化氛围。</w:t>
            </w:r>
          </w:p>
          <w:p w14:paraId="1CE69CB2">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2.有具备资质的中医师。</w:t>
            </w:r>
          </w:p>
          <w:p w14:paraId="6E67038C">
            <w:pPr>
              <w:pStyle w:val="24"/>
              <w:widowControl/>
              <w:numPr>
                <w:ilvl w:val="0"/>
                <w:numId w:val="0"/>
              </w:numPr>
              <w:adjustRightInd w:val="0"/>
              <w:snapToGrid w:val="0"/>
              <w:spacing w:line="400" w:lineRule="exact"/>
              <w:jc w:val="left"/>
              <w:rPr>
                <w:rFonts w:ascii="宋体" w:hAnsi="宋体" w:eastAsia="宋体" w:cs="宋体"/>
                <w:kern w:val="0"/>
                <w:szCs w:val="21"/>
              </w:rPr>
            </w:pPr>
            <w:r>
              <w:rPr>
                <w:rFonts w:hint="eastAsia" w:ascii="宋体" w:hAnsi="宋体" w:eastAsia="宋体" w:cs="宋体"/>
                <w:kern w:val="0"/>
                <w:sz w:val="21"/>
                <w:szCs w:val="21"/>
              </w:rPr>
              <w:t>3.能辨证施治内、外、妇、儿常见病多发病。</w:t>
            </w:r>
          </w:p>
        </w:tc>
      </w:tr>
      <w:tr w14:paraId="38BD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blHeader/>
          <w:jc w:val="center"/>
        </w:trPr>
        <w:tc>
          <w:tcPr>
            <w:tcW w:w="1531" w:type="dxa"/>
            <w:vMerge w:val="continue"/>
            <w:noWrap w:val="0"/>
            <w:vAlign w:val="center"/>
          </w:tcPr>
          <w:p w14:paraId="6AA1A8C1">
            <w:pPr>
              <w:widowControl/>
              <w:rPr>
                <w:rFonts w:ascii="宋体" w:hAnsi="宋体" w:eastAsia="宋体"/>
                <w:kern w:val="0"/>
                <w:szCs w:val="21"/>
              </w:rPr>
            </w:pPr>
          </w:p>
        </w:tc>
        <w:tc>
          <w:tcPr>
            <w:tcW w:w="6803" w:type="dxa"/>
            <w:gridSpan w:val="2"/>
            <w:noWrap w:val="0"/>
            <w:vAlign w:val="center"/>
          </w:tcPr>
          <w:p w14:paraId="1693C5FD">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【B】符合“C”，并</w:t>
            </w:r>
          </w:p>
          <w:p w14:paraId="0BA36A9C">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1.提供合格的中药饮片，并提供代煎服务。</w:t>
            </w:r>
          </w:p>
          <w:p w14:paraId="7966E562">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2.能够规范开展6类以上中医药技术方法，开展2种以上慢性病（高血压、2型糖尿病等）中医药养生保健服务。</w:t>
            </w:r>
          </w:p>
          <w:p w14:paraId="575B4C28">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3.对重点人群和慢性病患者进行中医药健康管理。</w:t>
            </w:r>
          </w:p>
        </w:tc>
      </w:tr>
      <w:tr w14:paraId="1C95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531" w:type="dxa"/>
            <w:vMerge w:val="continue"/>
            <w:noWrap w:val="0"/>
            <w:vAlign w:val="center"/>
          </w:tcPr>
          <w:p w14:paraId="697C6C5D">
            <w:pPr>
              <w:widowControl/>
              <w:rPr>
                <w:rFonts w:ascii="宋体" w:hAnsi="宋体" w:eastAsia="宋体"/>
                <w:kern w:val="0"/>
                <w:szCs w:val="21"/>
              </w:rPr>
            </w:pPr>
          </w:p>
        </w:tc>
        <w:tc>
          <w:tcPr>
            <w:tcW w:w="6803" w:type="dxa"/>
            <w:gridSpan w:val="2"/>
            <w:noWrap w:val="0"/>
            <w:vAlign w:val="center"/>
          </w:tcPr>
          <w:p w14:paraId="6F16C283">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【A】符合“B”，并</w:t>
            </w:r>
          </w:p>
          <w:p w14:paraId="0FE44461">
            <w:pPr>
              <w:pStyle w:val="24"/>
              <w:widowControl/>
              <w:numPr>
                <w:ilvl w:val="0"/>
                <w:numId w:val="0"/>
              </w:numPr>
              <w:adjustRightInd w:val="0"/>
              <w:snapToGrid w:val="0"/>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1.能够积极运用中医治未病理论和方法，提供中医药养生保健服务。</w:t>
            </w:r>
          </w:p>
          <w:p w14:paraId="5DB0D744">
            <w:pPr>
              <w:pStyle w:val="24"/>
              <w:widowControl/>
              <w:numPr>
                <w:ilvl w:val="0"/>
                <w:numId w:val="0"/>
              </w:numPr>
              <w:adjustRightInd w:val="0"/>
              <w:snapToGrid w:val="0"/>
              <w:spacing w:line="400" w:lineRule="exact"/>
              <w:jc w:val="left"/>
              <w:rPr>
                <w:rFonts w:ascii="宋体" w:hAnsi="宋体" w:eastAsia="宋体" w:cs="宋体"/>
                <w:kern w:val="0"/>
                <w:szCs w:val="21"/>
              </w:rPr>
            </w:pPr>
            <w:r>
              <w:rPr>
                <w:rFonts w:hint="eastAsia" w:ascii="宋体" w:hAnsi="宋体" w:eastAsia="宋体" w:cs="宋体"/>
                <w:kern w:val="0"/>
                <w:sz w:val="21"/>
                <w:szCs w:val="21"/>
              </w:rPr>
              <w:t>2.定期进行医疗质量分析和持续改进。</w:t>
            </w:r>
          </w:p>
        </w:tc>
      </w:tr>
      <w:tr w14:paraId="15C7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245" w:hRule="atLeast"/>
          <w:tblHeader/>
          <w:jc w:val="center"/>
        </w:trPr>
        <w:tc>
          <w:tcPr>
            <w:tcW w:w="1531" w:type="dxa"/>
            <w:vMerge w:val="restart"/>
            <w:noWrap w:val="0"/>
            <w:vAlign w:val="center"/>
          </w:tcPr>
          <w:p w14:paraId="05B2A88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66" w:name="_Toc14278"/>
            <w:bookmarkStart w:id="67" w:name="_Toc514752879"/>
            <w:r>
              <w:rPr>
                <w:rFonts w:ascii="宋体" w:hAnsi="宋体" w:eastAsia="宋体" w:cs="Times New Roman"/>
                <w:b w:val="0"/>
                <w:kern w:val="24"/>
                <w:sz w:val="28"/>
                <w:szCs w:val="20"/>
                <w:lang w:val="en-US" w:eastAsia="zh-CN" w:bidi="ar-SA"/>
              </w:rPr>
              <w:t>2.2.1.5口腔医疗服务</w:t>
            </w:r>
            <w:r>
              <w:rPr>
                <w:rFonts w:hint="eastAsia" w:ascii="宋体" w:hAnsi="宋体" w:eastAsia="宋体" w:cs="Times New Roman"/>
                <w:b w:val="0"/>
                <w:kern w:val="24"/>
                <w:sz w:val="28"/>
                <w:szCs w:val="20"/>
                <w:lang w:val="en-US" w:eastAsia="zh-CN" w:bidi="ar-SA"/>
              </w:rPr>
              <w:t xml:space="preserve"> ★</w:t>
            </w:r>
            <w:bookmarkEnd w:id="66"/>
            <w:bookmarkEnd w:id="67"/>
          </w:p>
        </w:tc>
        <w:tc>
          <w:tcPr>
            <w:tcW w:w="6747" w:type="dxa"/>
            <w:noWrap w:val="0"/>
            <w:vAlign w:val="center"/>
          </w:tcPr>
          <w:p w14:paraId="350A3ACA">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【C】</w:t>
            </w:r>
          </w:p>
          <w:p w14:paraId="5F231F52">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1.能对口腔科常见疾病进行识别和初步诊治。</w:t>
            </w:r>
          </w:p>
          <w:p w14:paraId="1FF0B210">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2.能提供口腔预防适宜技术服务。</w:t>
            </w:r>
          </w:p>
          <w:p w14:paraId="0F634C48">
            <w:pPr>
              <w:pStyle w:val="24"/>
              <w:adjustRightInd w:val="0"/>
              <w:snapToGrid w:val="0"/>
              <w:spacing w:line="400" w:lineRule="exact"/>
              <w:ind w:firstLine="0" w:firstLineChars="0"/>
              <w:jc w:val="left"/>
              <w:rPr>
                <w:rFonts w:ascii="宋体" w:hAnsi="宋体" w:eastAsia="宋体" w:cs="宋体"/>
                <w:kern w:val="0"/>
                <w:szCs w:val="21"/>
              </w:rPr>
            </w:pPr>
            <w:r>
              <w:rPr>
                <w:rFonts w:hint="eastAsia" w:ascii="宋体" w:hAnsi="宋体" w:eastAsia="宋体" w:cs="宋体"/>
                <w:kern w:val="0"/>
                <w:sz w:val="21"/>
                <w:szCs w:val="21"/>
              </w:rPr>
              <w:t>3.对口腔服务工作有记录。</w:t>
            </w:r>
          </w:p>
        </w:tc>
      </w:tr>
      <w:tr w14:paraId="398C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03" w:hRule="atLeast"/>
          <w:tblHeader/>
          <w:jc w:val="center"/>
        </w:trPr>
        <w:tc>
          <w:tcPr>
            <w:tcW w:w="1531" w:type="dxa"/>
            <w:vMerge w:val="continue"/>
            <w:noWrap w:val="0"/>
            <w:vAlign w:val="center"/>
          </w:tcPr>
          <w:p w14:paraId="750B429E">
            <w:pPr>
              <w:widowControl/>
              <w:rPr>
                <w:rFonts w:ascii="宋体" w:hAnsi="宋体" w:eastAsia="宋体"/>
                <w:kern w:val="0"/>
                <w:szCs w:val="21"/>
              </w:rPr>
            </w:pPr>
          </w:p>
        </w:tc>
        <w:tc>
          <w:tcPr>
            <w:tcW w:w="6747" w:type="dxa"/>
            <w:noWrap w:val="0"/>
            <w:vAlign w:val="center"/>
          </w:tcPr>
          <w:p w14:paraId="14FA673F">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【B】符合“C”，并</w:t>
            </w:r>
          </w:p>
          <w:p w14:paraId="4C83915D">
            <w:pPr>
              <w:widowControl/>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能提供复杂牙拔除术、正畸修复等技术服务。</w:t>
            </w:r>
          </w:p>
        </w:tc>
      </w:tr>
      <w:tr w14:paraId="24ED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47" w:hRule="atLeast"/>
          <w:tblHeader/>
          <w:jc w:val="center"/>
        </w:trPr>
        <w:tc>
          <w:tcPr>
            <w:tcW w:w="1531" w:type="dxa"/>
            <w:vMerge w:val="continue"/>
            <w:noWrap w:val="0"/>
            <w:vAlign w:val="center"/>
          </w:tcPr>
          <w:p w14:paraId="2439F667">
            <w:pPr>
              <w:widowControl/>
              <w:rPr>
                <w:rFonts w:ascii="宋体" w:hAnsi="宋体" w:eastAsia="宋体"/>
                <w:kern w:val="0"/>
                <w:szCs w:val="21"/>
              </w:rPr>
            </w:pPr>
          </w:p>
        </w:tc>
        <w:tc>
          <w:tcPr>
            <w:tcW w:w="6747" w:type="dxa"/>
            <w:noWrap w:val="0"/>
            <w:vAlign w:val="center"/>
          </w:tcPr>
          <w:p w14:paraId="12895737">
            <w:pPr>
              <w:widowControl/>
              <w:adjustRightInd w:val="0"/>
              <w:snapToGrid w:val="0"/>
              <w:spacing w:line="400" w:lineRule="exact"/>
              <w:jc w:val="left"/>
              <w:rPr>
                <w:rFonts w:ascii="宋体" w:hAnsi="宋体" w:eastAsia="宋体"/>
              </w:rPr>
            </w:pPr>
            <w:r>
              <w:rPr>
                <w:rFonts w:hint="eastAsia" w:ascii="宋体" w:hAnsi="宋体" w:eastAsia="宋体"/>
                <w:kern w:val="0"/>
                <w:szCs w:val="21"/>
              </w:rPr>
              <w:t>【A】</w:t>
            </w:r>
            <w:r>
              <w:rPr>
                <w:rFonts w:hint="eastAsia" w:ascii="宋体" w:hAnsi="宋体" w:eastAsia="宋体"/>
              </w:rPr>
              <w:t>符合“B”，并</w:t>
            </w:r>
          </w:p>
          <w:p w14:paraId="13AA9195">
            <w:pPr>
              <w:adjustRightInd w:val="0"/>
              <w:snapToGrid w:val="0"/>
              <w:spacing w:line="400" w:lineRule="exact"/>
              <w:jc w:val="left"/>
              <w:rPr>
                <w:rFonts w:ascii="宋体" w:hAnsi="宋体" w:eastAsia="宋体"/>
                <w:kern w:val="0"/>
                <w:szCs w:val="21"/>
              </w:rPr>
            </w:pPr>
            <w:r>
              <w:rPr>
                <w:rFonts w:hint="eastAsia" w:ascii="宋体" w:hAnsi="宋体" w:eastAsia="宋体"/>
                <w:kern w:val="0"/>
                <w:szCs w:val="21"/>
              </w:rPr>
              <w:t>定期进行口腔医疗质量数据分析和持续改进。</w:t>
            </w:r>
          </w:p>
        </w:tc>
      </w:tr>
      <w:tr w14:paraId="5871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19" w:hRule="atLeast"/>
          <w:tblHeader/>
          <w:jc w:val="center"/>
        </w:trPr>
        <w:tc>
          <w:tcPr>
            <w:tcW w:w="1531" w:type="dxa"/>
            <w:vMerge w:val="restart"/>
            <w:noWrap w:val="0"/>
            <w:vAlign w:val="center"/>
          </w:tcPr>
          <w:p w14:paraId="2F8C2EA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68" w:name="_Toc11837"/>
            <w:bookmarkStart w:id="69" w:name="_Toc514752880"/>
            <w:r>
              <w:rPr>
                <w:rFonts w:ascii="宋体" w:hAnsi="宋体" w:eastAsia="宋体" w:cs="Times New Roman"/>
                <w:b w:val="0"/>
                <w:kern w:val="24"/>
                <w:sz w:val="28"/>
                <w:szCs w:val="20"/>
                <w:lang w:val="en-US" w:eastAsia="zh-CN" w:bidi="ar-SA"/>
              </w:rPr>
              <w:t>2.2.1.6康复医疗服务</w:t>
            </w:r>
            <w:r>
              <w:rPr>
                <w:rFonts w:hint="eastAsia" w:ascii="宋体" w:hAnsi="宋体" w:eastAsia="宋体" w:cs="Times New Roman"/>
                <w:b w:val="0"/>
                <w:kern w:val="24"/>
                <w:sz w:val="28"/>
                <w:szCs w:val="20"/>
                <w:lang w:val="en-US" w:eastAsia="zh-CN" w:bidi="ar-SA"/>
              </w:rPr>
              <w:t xml:space="preserve"> ★</w:t>
            </w:r>
            <w:bookmarkEnd w:id="68"/>
            <w:bookmarkEnd w:id="69"/>
          </w:p>
        </w:tc>
        <w:tc>
          <w:tcPr>
            <w:tcW w:w="6747" w:type="dxa"/>
            <w:noWrap w:val="0"/>
            <w:vAlign w:val="center"/>
          </w:tcPr>
          <w:p w14:paraId="7EFDB141">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【C】</w:t>
            </w:r>
          </w:p>
          <w:p w14:paraId="40249B95">
            <w:pPr>
              <w:widowControl/>
              <w:numPr>
                <w:ilvl w:val="0"/>
                <w:numId w:val="0"/>
              </w:numPr>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1.从事康复治疗的医务人员接受过康复专业培训。</w:t>
            </w:r>
          </w:p>
          <w:p w14:paraId="645ECAED">
            <w:pPr>
              <w:widowControl/>
              <w:numPr>
                <w:ilvl w:val="0"/>
                <w:numId w:val="0"/>
              </w:numPr>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2.从事康复治疗的医师对每个康复患者有明确诊断与功能评估并制订康复治疗计划。</w:t>
            </w:r>
          </w:p>
          <w:p w14:paraId="5DCB3C46">
            <w:pPr>
              <w:widowControl/>
              <w:numPr>
                <w:ilvl w:val="0"/>
                <w:numId w:val="0"/>
              </w:numPr>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3.能开展红外线治疗，低频脉冲电治疗，中频脉冲电治疗，中医药治疗，超短波短波治疗，微波治疗，超声波治疗、牵引。</w:t>
            </w:r>
          </w:p>
          <w:p w14:paraId="66F95822">
            <w:pPr>
              <w:widowControl/>
              <w:numPr>
                <w:ilvl w:val="0"/>
                <w:numId w:val="0"/>
              </w:numPr>
              <w:adjustRightInd w:val="0"/>
              <w:snapToGrid w:val="0"/>
              <w:spacing w:line="360" w:lineRule="exact"/>
              <w:jc w:val="left"/>
              <w:rPr>
                <w:rFonts w:ascii="宋体" w:hAnsi="宋体" w:eastAsia="宋体"/>
                <w:kern w:val="0"/>
                <w:szCs w:val="21"/>
              </w:rPr>
            </w:pPr>
            <w:r>
              <w:rPr>
                <w:rFonts w:ascii="宋体" w:hAnsi="宋体" w:eastAsia="宋体"/>
                <w:kern w:val="0"/>
                <w:szCs w:val="21"/>
              </w:rPr>
              <w:t>4.有针对康复病人预防二次伤害的预案</w:t>
            </w:r>
            <w:r>
              <w:rPr>
                <w:rFonts w:hint="eastAsia" w:ascii="宋体" w:hAnsi="宋体" w:eastAsia="宋体"/>
                <w:kern w:val="0"/>
                <w:szCs w:val="21"/>
              </w:rPr>
              <w:t>。</w:t>
            </w:r>
          </w:p>
        </w:tc>
      </w:tr>
      <w:tr w14:paraId="6FD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60" w:hRule="atLeast"/>
          <w:tblHeader/>
          <w:jc w:val="center"/>
        </w:trPr>
        <w:tc>
          <w:tcPr>
            <w:tcW w:w="1531" w:type="dxa"/>
            <w:vMerge w:val="continue"/>
            <w:noWrap w:val="0"/>
            <w:vAlign w:val="top"/>
          </w:tcPr>
          <w:p w14:paraId="1809C48E">
            <w:pPr>
              <w:widowControl/>
              <w:jc w:val="left"/>
              <w:rPr>
                <w:rFonts w:ascii="宋体" w:hAnsi="宋体" w:eastAsia="宋体"/>
                <w:kern w:val="0"/>
                <w:szCs w:val="21"/>
              </w:rPr>
            </w:pPr>
          </w:p>
        </w:tc>
        <w:tc>
          <w:tcPr>
            <w:tcW w:w="6747" w:type="dxa"/>
            <w:noWrap w:val="0"/>
            <w:vAlign w:val="center"/>
          </w:tcPr>
          <w:p w14:paraId="1FF7C553">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【B】符合“C”，并</w:t>
            </w:r>
          </w:p>
          <w:p w14:paraId="64182EF5">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1.能开展关节松动训练，引导式教育训练，作业疗法等服务。</w:t>
            </w:r>
          </w:p>
          <w:p w14:paraId="742932DC">
            <w:pPr>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2.康复治疗计划（含中医药服务）由康复医师（中医师）、治疗师、护士、病人及家属、授权委托人共同落实。</w:t>
            </w:r>
          </w:p>
        </w:tc>
      </w:tr>
      <w:tr w14:paraId="2D16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242" w:hRule="atLeast"/>
          <w:tblHeader/>
          <w:jc w:val="center"/>
        </w:trPr>
        <w:tc>
          <w:tcPr>
            <w:tcW w:w="1531" w:type="dxa"/>
            <w:vMerge w:val="continue"/>
            <w:noWrap w:val="0"/>
            <w:vAlign w:val="top"/>
          </w:tcPr>
          <w:p w14:paraId="05499B1A">
            <w:pPr>
              <w:widowControl/>
              <w:jc w:val="left"/>
              <w:rPr>
                <w:rFonts w:ascii="宋体" w:hAnsi="宋体" w:eastAsia="宋体"/>
                <w:kern w:val="0"/>
                <w:szCs w:val="21"/>
              </w:rPr>
            </w:pPr>
          </w:p>
        </w:tc>
        <w:tc>
          <w:tcPr>
            <w:tcW w:w="6747" w:type="dxa"/>
            <w:noWrap w:val="0"/>
            <w:vAlign w:val="center"/>
          </w:tcPr>
          <w:p w14:paraId="0E06758C">
            <w:pPr>
              <w:widowControl/>
              <w:numPr>
                <w:ilvl w:val="0"/>
                <w:numId w:val="6"/>
              </w:numPr>
              <w:adjustRightInd w:val="0"/>
              <w:snapToGrid w:val="0"/>
              <w:spacing w:line="360" w:lineRule="exact"/>
              <w:ind w:left="720" w:hanging="720" w:firstLineChars="0"/>
              <w:jc w:val="left"/>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符合“B”，并</w:t>
            </w:r>
          </w:p>
          <w:p w14:paraId="70437510">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1.能开展认知知觉功能障碍训练，运动疗法等。</w:t>
            </w:r>
          </w:p>
          <w:p w14:paraId="0D213886">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2.对转入社区及家庭的患者提供转诊后连续的康复训练指导。</w:t>
            </w:r>
          </w:p>
          <w:p w14:paraId="3FE876A0">
            <w:pPr>
              <w:widowControl/>
              <w:adjustRightInd w:val="0"/>
              <w:snapToGrid w:val="0"/>
              <w:spacing w:line="360" w:lineRule="exact"/>
              <w:jc w:val="left"/>
              <w:rPr>
                <w:rFonts w:ascii="宋体" w:hAnsi="宋体" w:eastAsia="宋体"/>
                <w:kern w:val="0"/>
                <w:szCs w:val="21"/>
              </w:rPr>
            </w:pPr>
            <w:r>
              <w:rPr>
                <w:rFonts w:hint="eastAsia" w:ascii="宋体" w:hAnsi="宋体" w:eastAsia="宋体"/>
                <w:kern w:val="0"/>
                <w:szCs w:val="21"/>
              </w:rPr>
              <w:t>3.科室对康复计划落实情况有自查、评价，有改进措施。</w:t>
            </w:r>
          </w:p>
        </w:tc>
      </w:tr>
    </w:tbl>
    <w:p w14:paraId="158A0C76">
      <w:pPr>
        <w:keepNext/>
        <w:keepLines/>
        <w:widowControl w:val="0"/>
        <w:numPr>
          <w:ilvl w:val="0"/>
          <w:numId w:val="5"/>
        </w:numPr>
        <w:tabs>
          <w:tab w:val="clear" w:pos="420"/>
        </w:tabs>
        <w:spacing w:before="260" w:after="260" w:line="416" w:lineRule="auto"/>
        <w:jc w:val="both"/>
        <w:outlineLvl w:val="2"/>
        <w:rPr>
          <w:rFonts w:hint="default" w:ascii="Times New Roman" w:hAnsi="Times New Roman" w:eastAsia="宋体" w:cs="Times New Roman"/>
          <w:b/>
          <w:bCs/>
          <w:kern w:val="2"/>
          <w:sz w:val="24"/>
          <w:szCs w:val="24"/>
          <w:lang w:val="en-US" w:eastAsia="zh-CN" w:bidi="ar-SA"/>
        </w:rPr>
      </w:pPr>
      <w:bookmarkStart w:id="70" w:name="_Toc9279"/>
      <w:bookmarkStart w:id="71" w:name="_Toc514752881"/>
      <w:r>
        <w:rPr>
          <w:rFonts w:ascii="Times New Roman" w:hAnsi="Times New Roman" w:eastAsia="宋体" w:cs="Times New Roman"/>
          <w:b/>
          <w:bCs/>
          <w:kern w:val="2"/>
          <w:sz w:val="24"/>
          <w:szCs w:val="24"/>
          <w:lang w:val="en-US" w:eastAsia="zh-CN" w:bidi="ar-SA"/>
        </w:rPr>
        <w:t>2.2.2检验检查服务</w:t>
      </w:r>
      <w:bookmarkEnd w:id="70"/>
      <w:bookmarkEnd w:id="7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47"/>
      </w:tblGrid>
      <w:tr w14:paraId="70D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noWrap w:val="0"/>
            <w:vAlign w:val="center"/>
          </w:tcPr>
          <w:p w14:paraId="71F93289">
            <w:pPr>
              <w:widowControl/>
              <w:adjustRightInd w:val="0"/>
              <w:snapToGrid w:val="0"/>
              <w:jc w:val="center"/>
              <w:rPr>
                <w:rFonts w:ascii="宋体" w:hAnsi="宋体" w:eastAsia="宋体"/>
                <w:b/>
              </w:rPr>
            </w:pPr>
            <w:r>
              <w:rPr>
                <w:rFonts w:ascii="宋体" w:hAnsi="宋体" w:eastAsia="宋体" w:cs="Times New Roman"/>
                <w:b/>
                <w:bCs/>
                <w:kern w:val="0"/>
                <w:szCs w:val="21"/>
              </w:rPr>
              <w:t>能力指标</w:t>
            </w:r>
          </w:p>
        </w:tc>
        <w:tc>
          <w:tcPr>
            <w:tcW w:w="6747" w:type="dxa"/>
            <w:noWrap w:val="0"/>
            <w:vAlign w:val="center"/>
          </w:tcPr>
          <w:p w14:paraId="309BFD00">
            <w:pPr>
              <w:widowControl/>
              <w:adjustRightInd w:val="0"/>
              <w:snapToGrid w:val="0"/>
              <w:jc w:val="center"/>
              <w:rPr>
                <w:rFonts w:ascii="宋体" w:hAnsi="宋体" w:eastAsia="宋体"/>
                <w:b/>
                <w:kern w:val="0"/>
                <w:szCs w:val="21"/>
              </w:rPr>
            </w:pPr>
            <w:r>
              <w:rPr>
                <w:rFonts w:ascii="宋体" w:hAnsi="宋体" w:eastAsia="宋体" w:cs="Times New Roman"/>
                <w:b/>
                <w:bCs/>
                <w:kern w:val="0"/>
                <w:szCs w:val="21"/>
              </w:rPr>
              <w:t>评价要点</w:t>
            </w:r>
          </w:p>
        </w:tc>
      </w:tr>
      <w:tr w14:paraId="73BF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1531" w:type="dxa"/>
            <w:vMerge w:val="restart"/>
            <w:noWrap w:val="0"/>
            <w:vAlign w:val="center"/>
          </w:tcPr>
          <w:p w14:paraId="5B02749C">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72" w:name="_Toc514752882"/>
            <w:bookmarkStart w:id="73" w:name="_Toc23992"/>
            <w:r>
              <w:rPr>
                <w:rFonts w:ascii="宋体" w:hAnsi="宋体" w:eastAsia="宋体" w:cs="Times New Roman"/>
                <w:b w:val="0"/>
                <w:kern w:val="24"/>
                <w:sz w:val="28"/>
                <w:szCs w:val="20"/>
                <w:lang w:val="en-US" w:eastAsia="zh-CN" w:bidi="ar-SA"/>
              </w:rPr>
              <w:t>2.2.2.1检验项目</w:t>
            </w:r>
            <w:bookmarkEnd w:id="72"/>
            <w:bookmarkEnd w:id="73"/>
          </w:p>
        </w:tc>
        <w:tc>
          <w:tcPr>
            <w:tcW w:w="6747" w:type="dxa"/>
            <w:noWrap w:val="0"/>
            <w:vAlign w:val="center"/>
          </w:tcPr>
          <w:p w14:paraId="47A3274F">
            <w:pPr>
              <w:widowControl/>
              <w:adjustRightInd w:val="0"/>
              <w:snapToGrid w:val="0"/>
              <w:spacing w:line="288" w:lineRule="auto"/>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223A3730">
            <w:pPr>
              <w:widowControl/>
              <w:adjustRightInd w:val="0"/>
              <w:snapToGrid w:val="0"/>
              <w:spacing w:line="288" w:lineRule="auto"/>
              <w:rPr>
                <w:rFonts w:ascii="宋体" w:hAnsi="宋体" w:eastAsia="宋体"/>
                <w:kern w:val="0"/>
                <w:szCs w:val="21"/>
              </w:rPr>
            </w:pPr>
            <w:r>
              <w:rPr>
                <w:rFonts w:hint="eastAsia" w:ascii="宋体" w:hAnsi="宋体" w:eastAsia="宋体"/>
                <w:kern w:val="0"/>
                <w:szCs w:val="21"/>
              </w:rPr>
              <w:t>开展血常规、尿常规、便常规、肝功能、肾功能、血脂、血清电解质、血糖检测、ABO红细胞定型、ABO血型鉴定等检验项目（可依托第三方）。</w:t>
            </w:r>
          </w:p>
        </w:tc>
      </w:tr>
      <w:tr w14:paraId="60C2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1531" w:type="dxa"/>
            <w:vMerge w:val="continue"/>
            <w:noWrap w:val="0"/>
            <w:vAlign w:val="center"/>
          </w:tcPr>
          <w:p w14:paraId="045C8C95">
            <w:pPr>
              <w:widowControl/>
              <w:rPr>
                <w:rFonts w:ascii="宋体" w:hAnsi="宋体" w:eastAsia="宋体"/>
                <w:kern w:val="0"/>
                <w:szCs w:val="21"/>
              </w:rPr>
            </w:pPr>
          </w:p>
        </w:tc>
        <w:tc>
          <w:tcPr>
            <w:tcW w:w="6747" w:type="dxa"/>
            <w:noWrap w:val="0"/>
            <w:vAlign w:val="center"/>
          </w:tcPr>
          <w:p w14:paraId="3C829882">
            <w:pPr>
              <w:widowControl/>
              <w:adjustRightInd w:val="0"/>
              <w:snapToGrid w:val="0"/>
              <w:spacing w:line="288" w:lineRule="auto"/>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578BB843">
            <w:pPr>
              <w:numPr>
                <w:ilvl w:val="0"/>
                <w:numId w:val="0"/>
              </w:numPr>
              <w:adjustRightInd w:val="0"/>
              <w:snapToGrid w:val="0"/>
              <w:spacing w:line="288" w:lineRule="auto"/>
              <w:rPr>
                <w:rFonts w:ascii="宋体" w:hAnsi="宋体" w:eastAsia="宋体"/>
                <w:kern w:val="0"/>
                <w:szCs w:val="21"/>
              </w:rPr>
            </w:pPr>
            <w:r>
              <w:rPr>
                <w:rFonts w:hint="eastAsia" w:ascii="宋体" w:hAnsi="宋体" w:eastAsia="宋体"/>
                <w:kern w:val="0"/>
                <w:szCs w:val="21"/>
              </w:rPr>
              <w:t>开展凝血功能、糖化血红蛋白、淀粉酶检测，乙型肝炎血清标志物、艾滋、梅毒抗体检测（初筛）、Rh血型鉴定等。</w:t>
            </w:r>
          </w:p>
        </w:tc>
      </w:tr>
      <w:tr w14:paraId="4E7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blHeader/>
          <w:jc w:val="center"/>
        </w:trPr>
        <w:tc>
          <w:tcPr>
            <w:tcW w:w="1531" w:type="dxa"/>
            <w:vMerge w:val="continue"/>
            <w:noWrap w:val="0"/>
            <w:vAlign w:val="center"/>
          </w:tcPr>
          <w:p w14:paraId="360809E6">
            <w:pPr>
              <w:widowControl/>
              <w:rPr>
                <w:rFonts w:ascii="宋体" w:hAnsi="宋体" w:eastAsia="宋体"/>
                <w:kern w:val="0"/>
                <w:szCs w:val="21"/>
              </w:rPr>
            </w:pPr>
          </w:p>
        </w:tc>
        <w:tc>
          <w:tcPr>
            <w:tcW w:w="6747" w:type="dxa"/>
            <w:noWrap w:val="0"/>
            <w:vAlign w:val="center"/>
          </w:tcPr>
          <w:p w14:paraId="7351CB26">
            <w:pPr>
              <w:widowControl/>
              <w:adjustRightInd w:val="0"/>
              <w:snapToGrid w:val="0"/>
              <w:spacing w:line="288" w:lineRule="auto"/>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1BA4886B">
            <w:pPr>
              <w:widowControl/>
              <w:numPr>
                <w:ilvl w:val="0"/>
                <w:numId w:val="7"/>
              </w:numPr>
              <w:adjustRightInd w:val="0"/>
              <w:snapToGrid w:val="0"/>
              <w:spacing w:line="288" w:lineRule="auto"/>
              <w:rPr>
                <w:rFonts w:ascii="宋体" w:hAnsi="宋体" w:eastAsia="宋体"/>
                <w:kern w:val="0"/>
                <w:szCs w:val="21"/>
              </w:rPr>
            </w:pPr>
            <w:r>
              <w:rPr>
                <w:rFonts w:hint="eastAsia" w:ascii="宋体" w:hAnsi="宋体" w:eastAsia="宋体"/>
                <w:kern w:val="0"/>
                <w:szCs w:val="21"/>
              </w:rPr>
              <w:t>开展心肌损伤标志物、肿瘤标志物、血气分析、微生物等检测。</w:t>
            </w:r>
          </w:p>
          <w:p w14:paraId="6B770E1B">
            <w:pPr>
              <w:widowControl/>
              <w:numPr>
                <w:ilvl w:val="0"/>
                <w:numId w:val="0"/>
              </w:numPr>
              <w:adjustRightInd w:val="0"/>
              <w:snapToGrid w:val="0"/>
              <w:spacing w:line="288" w:lineRule="auto"/>
              <w:rPr>
                <w:rFonts w:ascii="宋体" w:hAnsi="宋体" w:eastAsia="宋体"/>
                <w:kern w:val="0"/>
                <w:szCs w:val="21"/>
              </w:rPr>
            </w:pPr>
            <w:r>
              <w:rPr>
                <w:rFonts w:hint="eastAsia" w:ascii="宋体" w:hAnsi="宋体" w:eastAsia="宋体"/>
                <w:kern w:val="0"/>
                <w:szCs w:val="21"/>
              </w:rPr>
              <w:t>2.对中心临床诊疗临时需要，而不能提供的特殊检验项目，可委托上级医院或第三方检测中心等单位提供服务，或机构联合开展服务，但应签署机构之间的委托服务协议，必须有室内质控与室间质评，以及结果回报时限等保证条款。</w:t>
            </w:r>
          </w:p>
          <w:p w14:paraId="6562F052">
            <w:pPr>
              <w:widowControl/>
              <w:adjustRightInd w:val="0"/>
              <w:snapToGrid w:val="0"/>
              <w:spacing w:line="288" w:lineRule="auto"/>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w:t>
            </w:r>
            <w:r>
              <w:rPr>
                <w:rFonts w:hint="eastAsia" w:ascii="宋体" w:hAnsi="宋体" w:eastAsia="宋体"/>
                <w:kern w:val="0"/>
                <w:szCs w:val="21"/>
              </w:rPr>
              <w:t>根据临床科室需求，经论证后及时推出新项目。</w:t>
            </w:r>
          </w:p>
        </w:tc>
      </w:tr>
      <w:tr w14:paraId="2778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restart"/>
            <w:noWrap w:val="0"/>
            <w:vAlign w:val="center"/>
          </w:tcPr>
          <w:p w14:paraId="2DF4939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74" w:name="_Toc514752883"/>
            <w:bookmarkStart w:id="75" w:name="_Toc10180"/>
            <w:r>
              <w:rPr>
                <w:rFonts w:ascii="宋体" w:hAnsi="宋体" w:eastAsia="宋体" w:cs="Times New Roman"/>
                <w:b w:val="0"/>
                <w:kern w:val="24"/>
                <w:sz w:val="28"/>
                <w:szCs w:val="20"/>
                <w:lang w:val="en-US" w:eastAsia="zh-CN" w:bidi="ar-SA"/>
              </w:rPr>
              <w:t>2.2</w:t>
            </w:r>
            <w:r>
              <w:rPr>
                <w:rFonts w:hint="eastAsia" w:ascii="宋体" w:hAnsi="宋体" w:eastAsia="宋体" w:cs="Times New Roman"/>
                <w:b w:val="0"/>
                <w:kern w:val="24"/>
                <w:sz w:val="28"/>
                <w:szCs w:val="20"/>
                <w:lang w:val="en-US" w:eastAsia="zh-CN" w:bidi="ar-SA"/>
              </w:rPr>
              <w:t>.</w:t>
            </w:r>
            <w:r>
              <w:rPr>
                <w:rFonts w:ascii="宋体" w:hAnsi="宋体" w:eastAsia="宋体" w:cs="Times New Roman"/>
                <w:b w:val="0"/>
                <w:kern w:val="24"/>
                <w:sz w:val="28"/>
                <w:szCs w:val="20"/>
                <w:lang w:val="en-US" w:eastAsia="zh-CN" w:bidi="ar-SA"/>
              </w:rPr>
              <w:t>2.2检查项目</w:t>
            </w:r>
            <w:bookmarkEnd w:id="74"/>
            <w:bookmarkEnd w:id="75"/>
          </w:p>
        </w:tc>
        <w:tc>
          <w:tcPr>
            <w:tcW w:w="6747" w:type="dxa"/>
            <w:noWrap w:val="0"/>
            <w:vAlign w:val="center"/>
          </w:tcPr>
          <w:p w14:paraId="5424E6BC">
            <w:pPr>
              <w:widowControl/>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5024F4CC">
            <w:pPr>
              <w:widowControl/>
              <w:jc w:val="left"/>
              <w:rPr>
                <w:rFonts w:ascii="宋体" w:hAnsi="宋体" w:eastAsia="宋体"/>
                <w:kern w:val="0"/>
                <w:szCs w:val="21"/>
              </w:rPr>
            </w:pPr>
            <w:r>
              <w:rPr>
                <w:rFonts w:hint="eastAsia" w:ascii="宋体" w:hAnsi="宋体" w:eastAsia="宋体"/>
                <w:kern w:val="0"/>
                <w:szCs w:val="21"/>
              </w:rPr>
              <w:t>1.开展胸、腹部透视、CR摄片、心电图、B超检查。</w:t>
            </w:r>
          </w:p>
          <w:p w14:paraId="40F77D83">
            <w:pPr>
              <w:jc w:val="left"/>
              <w:rPr>
                <w:rFonts w:ascii="宋体" w:hAnsi="宋体" w:eastAsia="宋体"/>
                <w:kern w:val="0"/>
                <w:szCs w:val="21"/>
              </w:rPr>
            </w:pPr>
            <w:r>
              <w:rPr>
                <w:rFonts w:hint="eastAsia" w:ascii="宋体" w:hAnsi="宋体" w:eastAsia="宋体"/>
                <w:kern w:val="0"/>
                <w:szCs w:val="21"/>
              </w:rPr>
              <w:t>2.检查设施设备配备符合相关要求，检查项目与临床工作相适应。</w:t>
            </w:r>
          </w:p>
        </w:tc>
      </w:tr>
      <w:tr w14:paraId="02BF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continue"/>
            <w:noWrap w:val="0"/>
            <w:vAlign w:val="top"/>
          </w:tcPr>
          <w:p w14:paraId="1DEFF805">
            <w:pPr>
              <w:widowControl/>
              <w:jc w:val="left"/>
              <w:rPr>
                <w:rFonts w:ascii="宋体" w:hAnsi="宋体" w:eastAsia="宋体"/>
                <w:kern w:val="0"/>
                <w:szCs w:val="21"/>
              </w:rPr>
            </w:pPr>
          </w:p>
        </w:tc>
        <w:tc>
          <w:tcPr>
            <w:tcW w:w="6747" w:type="dxa"/>
            <w:noWrap w:val="0"/>
            <w:vAlign w:val="center"/>
          </w:tcPr>
          <w:p w14:paraId="3093B355">
            <w:pPr>
              <w:widowControl/>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23E6C556">
            <w:pPr>
              <w:widowControl/>
              <w:jc w:val="left"/>
              <w:rPr>
                <w:rFonts w:ascii="宋体" w:hAnsi="宋体" w:eastAsia="宋体"/>
                <w:kern w:val="0"/>
                <w:szCs w:val="21"/>
              </w:rPr>
            </w:pPr>
            <w:r>
              <w:rPr>
                <w:rFonts w:hint="eastAsia" w:ascii="宋体" w:hAnsi="宋体" w:eastAsia="宋体"/>
                <w:kern w:val="0"/>
                <w:szCs w:val="21"/>
              </w:rPr>
              <w:t>1.开展DR摄片、彩超。</w:t>
            </w:r>
          </w:p>
          <w:p w14:paraId="70C0D7CD">
            <w:pPr>
              <w:jc w:val="left"/>
              <w:rPr>
                <w:rFonts w:ascii="宋体" w:hAnsi="宋体" w:eastAsia="宋体"/>
                <w:kern w:val="0"/>
                <w:szCs w:val="21"/>
              </w:rPr>
            </w:pPr>
            <w:r>
              <w:rPr>
                <w:rFonts w:hint="eastAsia" w:ascii="宋体" w:hAnsi="宋体" w:eastAsia="宋体"/>
                <w:kern w:val="0"/>
                <w:szCs w:val="21"/>
              </w:rPr>
              <w:t>2.开展心电监测等。</w:t>
            </w:r>
          </w:p>
        </w:tc>
      </w:tr>
      <w:tr w14:paraId="6F16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continue"/>
            <w:tcBorders>
              <w:bottom w:val="single" w:color="auto" w:sz="4" w:space="0"/>
            </w:tcBorders>
            <w:noWrap w:val="0"/>
            <w:vAlign w:val="top"/>
          </w:tcPr>
          <w:p w14:paraId="2628CE29">
            <w:pPr>
              <w:widowControl/>
              <w:jc w:val="left"/>
              <w:rPr>
                <w:rFonts w:ascii="宋体" w:hAnsi="宋体" w:eastAsia="宋体"/>
                <w:kern w:val="0"/>
                <w:szCs w:val="21"/>
              </w:rPr>
            </w:pPr>
          </w:p>
        </w:tc>
        <w:tc>
          <w:tcPr>
            <w:tcW w:w="6747" w:type="dxa"/>
            <w:tcBorders>
              <w:bottom w:val="single" w:color="auto" w:sz="4" w:space="0"/>
            </w:tcBorders>
            <w:noWrap w:val="0"/>
            <w:vAlign w:val="center"/>
          </w:tcPr>
          <w:p w14:paraId="5933A9C8">
            <w:pPr>
              <w:widowControl/>
              <w:jc w:val="left"/>
              <w:rPr>
                <w:rFonts w:ascii="宋体" w:hAnsi="宋体" w:eastAsia="宋体"/>
                <w:kern w:val="0"/>
                <w:szCs w:val="21"/>
              </w:rPr>
            </w:pPr>
            <w:r>
              <w:rPr>
                <w:rFonts w:hint="eastAsia" w:ascii="宋体" w:hAnsi="宋体" w:eastAsia="宋体"/>
                <w:kern w:val="0"/>
                <w:szCs w:val="21"/>
              </w:rPr>
              <w:t>【A】符合“B”，并</w:t>
            </w:r>
          </w:p>
          <w:p w14:paraId="39594CBC">
            <w:pPr>
              <w:widowControl/>
              <w:jc w:val="left"/>
              <w:rPr>
                <w:rFonts w:ascii="宋体" w:hAnsi="宋体" w:eastAsia="宋体"/>
                <w:kern w:val="0"/>
                <w:szCs w:val="21"/>
              </w:rPr>
            </w:pPr>
            <w:r>
              <w:rPr>
                <w:rFonts w:hint="eastAsia" w:ascii="宋体" w:hAnsi="宋体" w:eastAsia="宋体"/>
                <w:kern w:val="0"/>
                <w:szCs w:val="21"/>
              </w:rPr>
              <w:t>开展远程心电监测、动态心电监测、动态血压监测等。</w:t>
            </w:r>
          </w:p>
        </w:tc>
      </w:tr>
    </w:tbl>
    <w:p w14:paraId="298BA116">
      <w:pPr>
        <w:keepNext/>
        <w:keepLines/>
        <w:widowControl w:val="0"/>
        <w:numPr>
          <w:ilvl w:val="0"/>
          <w:numId w:val="5"/>
        </w:numPr>
        <w:tabs>
          <w:tab w:val="clear" w:pos="420"/>
        </w:tabs>
        <w:spacing w:before="260" w:after="260" w:line="416" w:lineRule="auto"/>
        <w:jc w:val="both"/>
        <w:outlineLvl w:val="2"/>
        <w:rPr>
          <w:rFonts w:hint="default" w:ascii="Times New Roman" w:hAnsi="Times New Roman" w:eastAsia="宋体" w:cs="Times New Roman"/>
          <w:b/>
          <w:bCs/>
          <w:kern w:val="2"/>
          <w:sz w:val="24"/>
          <w:szCs w:val="24"/>
          <w:lang w:val="en-US" w:eastAsia="zh-CN" w:bidi="ar-SA"/>
        </w:rPr>
      </w:pPr>
      <w:bookmarkStart w:id="76" w:name="_Toc514752884"/>
      <w:bookmarkStart w:id="77" w:name="_Toc19306"/>
      <w:r>
        <w:rPr>
          <w:rFonts w:ascii="Times New Roman" w:hAnsi="Times New Roman" w:eastAsia="宋体" w:cs="Times New Roman"/>
          <w:b/>
          <w:bCs/>
          <w:kern w:val="2"/>
          <w:sz w:val="24"/>
          <w:szCs w:val="24"/>
          <w:lang w:val="en-US" w:eastAsia="zh-CN" w:bidi="ar-SA"/>
        </w:rPr>
        <w:t>2.2.3公共卫生服务</w:t>
      </w:r>
      <w:bookmarkEnd w:id="76"/>
      <w:bookmarkEnd w:id="77"/>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14:paraId="260D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31" w:type="dxa"/>
            <w:tcBorders>
              <w:top w:val="single" w:color="auto" w:sz="4" w:space="0"/>
              <w:left w:val="single" w:color="auto" w:sz="4" w:space="0"/>
              <w:right w:val="single" w:color="auto" w:sz="4" w:space="0"/>
            </w:tcBorders>
            <w:noWrap w:val="0"/>
            <w:vAlign w:val="center"/>
          </w:tcPr>
          <w:p w14:paraId="377ECE2B">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能力指标</w:t>
            </w:r>
          </w:p>
        </w:tc>
        <w:tc>
          <w:tcPr>
            <w:tcW w:w="6803" w:type="dxa"/>
            <w:tcBorders>
              <w:top w:val="single" w:color="auto" w:sz="4" w:space="0"/>
              <w:left w:val="nil"/>
              <w:bottom w:val="single" w:color="auto" w:sz="4" w:space="0"/>
              <w:right w:val="single" w:color="auto" w:sz="4" w:space="0"/>
            </w:tcBorders>
            <w:noWrap w:val="0"/>
            <w:vAlign w:val="center"/>
          </w:tcPr>
          <w:p w14:paraId="0BFD7A17">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4DFF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0FCE72E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78" w:name="_Toc27532"/>
            <w:bookmarkStart w:id="79" w:name="_Toc514752885"/>
            <w:r>
              <w:rPr>
                <w:rFonts w:ascii="宋体" w:hAnsi="宋体" w:eastAsia="宋体" w:cs="Times New Roman"/>
                <w:b w:val="0"/>
                <w:kern w:val="24"/>
                <w:sz w:val="28"/>
                <w:szCs w:val="20"/>
                <w:lang w:val="en-US" w:eastAsia="zh-CN" w:bidi="ar-SA"/>
              </w:rPr>
              <w:t>2.2.3.1居民健康档案管理</w:t>
            </w:r>
            <w:bookmarkEnd w:id="78"/>
            <w:bookmarkEnd w:id="79"/>
          </w:p>
        </w:tc>
        <w:tc>
          <w:tcPr>
            <w:tcW w:w="6803" w:type="dxa"/>
            <w:tcBorders>
              <w:top w:val="single" w:color="auto" w:sz="4" w:space="0"/>
              <w:left w:val="nil"/>
              <w:bottom w:val="single" w:color="auto" w:sz="4" w:space="0"/>
              <w:right w:val="single" w:color="auto" w:sz="4" w:space="0"/>
            </w:tcBorders>
            <w:noWrap w:val="0"/>
            <w:vAlign w:val="center"/>
          </w:tcPr>
          <w:p w14:paraId="03C456BA">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182C76FD">
            <w:pPr>
              <w:widowControl/>
              <w:adjustRightInd w:val="0"/>
              <w:snapToGrid w:val="0"/>
              <w:rPr>
                <w:rFonts w:ascii="宋体" w:hAnsi="宋体" w:eastAsia="宋体"/>
                <w:kern w:val="0"/>
              </w:rPr>
            </w:pPr>
            <w:r>
              <w:rPr>
                <w:rFonts w:hint="eastAsia" w:ascii="宋体" w:hAnsi="宋体" w:eastAsia="宋体"/>
                <w:kern w:val="0"/>
              </w:rPr>
              <w:t>1.按照《国家基本公共卫生服务规范（第三版）》（以下简称规范）要求，具备开展服务的设施设备和人员条件。</w:t>
            </w:r>
          </w:p>
          <w:p w14:paraId="0ECE9D8D">
            <w:pPr>
              <w:widowControl/>
              <w:adjustRightInd w:val="0"/>
              <w:snapToGrid w:val="0"/>
              <w:rPr>
                <w:rFonts w:ascii="宋体" w:hAnsi="宋体" w:eastAsia="宋体"/>
                <w:kern w:val="0"/>
              </w:rPr>
            </w:pPr>
            <w:r>
              <w:rPr>
                <w:rFonts w:hint="eastAsia" w:ascii="宋体" w:hAnsi="宋体" w:eastAsia="宋体"/>
                <w:kern w:val="0"/>
              </w:rPr>
              <w:t>2.为辖区内常住居民开展居民健康档案管理服务。</w:t>
            </w:r>
          </w:p>
          <w:p w14:paraId="0838B809">
            <w:pPr>
              <w:widowControl/>
              <w:adjustRightInd w:val="0"/>
              <w:snapToGrid w:val="0"/>
              <w:rPr>
                <w:rFonts w:ascii="宋体" w:hAnsi="宋体" w:eastAsia="宋体" w:cs="Times New Roman"/>
                <w:kern w:val="0"/>
              </w:rPr>
            </w:pPr>
            <w:r>
              <w:rPr>
                <w:rFonts w:hint="eastAsia" w:ascii="宋体" w:hAnsi="宋体" w:eastAsia="宋体"/>
                <w:kern w:val="0"/>
              </w:rPr>
              <w:t>3.居民电子健康档案遵循国家统一的相关数据标准与规范。</w:t>
            </w:r>
          </w:p>
        </w:tc>
      </w:tr>
      <w:tr w14:paraId="36D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31" w:type="dxa"/>
            <w:vMerge w:val="continue"/>
            <w:tcBorders>
              <w:left w:val="single" w:color="auto" w:sz="4" w:space="0"/>
              <w:right w:val="single" w:color="auto" w:sz="4" w:space="0"/>
            </w:tcBorders>
            <w:noWrap w:val="0"/>
            <w:vAlign w:val="center"/>
          </w:tcPr>
          <w:p w14:paraId="20B4BA3A">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CB5BDCF">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7EA95A21">
            <w:pPr>
              <w:widowControl/>
              <w:autoSpaceDE w:val="0"/>
              <w:autoSpaceDN w:val="0"/>
              <w:adjustRightInd w:val="0"/>
              <w:snapToGrid w:val="0"/>
              <w:rPr>
                <w:rFonts w:ascii="宋体" w:hAnsi="宋体" w:eastAsia="宋体" w:cs="Times New Roman"/>
                <w:kern w:val="0"/>
              </w:rPr>
            </w:pPr>
            <w:r>
              <w:rPr>
                <w:rFonts w:ascii="宋体" w:hAnsi="宋体" w:eastAsia="宋体" w:cs="Times New Roman"/>
                <w:kern w:val="0"/>
              </w:rPr>
              <w:t>1.</w:t>
            </w:r>
            <w:r>
              <w:rPr>
                <w:rFonts w:hint="eastAsia" w:ascii="宋体" w:hAnsi="宋体" w:eastAsia="宋体"/>
                <w:kern w:val="0"/>
              </w:rPr>
              <w:t>辖区常住居民电子健康档案建档率达到75%以上，健康档案使用率达到70%以上。</w:t>
            </w:r>
          </w:p>
          <w:p w14:paraId="687BE3A8">
            <w:pPr>
              <w:widowControl/>
              <w:autoSpaceDE w:val="0"/>
              <w:autoSpaceDN w:val="0"/>
              <w:adjustRightInd w:val="0"/>
              <w:snapToGrid w:val="0"/>
              <w:rPr>
                <w:rFonts w:ascii="宋体" w:hAnsi="宋体" w:eastAsia="宋体"/>
                <w:kern w:val="0"/>
              </w:rPr>
            </w:pPr>
            <w:r>
              <w:rPr>
                <w:rFonts w:hint="eastAsia" w:ascii="宋体" w:hAnsi="宋体" w:eastAsia="宋体"/>
                <w:kern w:val="0"/>
              </w:rPr>
              <w:t>2.电子健康档案数据与医疗信息互联互通。</w:t>
            </w:r>
          </w:p>
        </w:tc>
      </w:tr>
      <w:tr w14:paraId="48AC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1E6D1403">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2752C070">
            <w:pPr>
              <w:widowControl/>
              <w:autoSpaceDE w:val="0"/>
              <w:autoSpaceDN w:val="0"/>
              <w:adjustRightInd w:val="0"/>
              <w:snapToGrid w:val="0"/>
              <w:rPr>
                <w:rFonts w:ascii="宋体" w:hAnsi="宋体" w:eastAsia="宋体"/>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3564B1C0">
            <w:pPr>
              <w:widowControl/>
              <w:autoSpaceDE w:val="0"/>
              <w:autoSpaceDN w:val="0"/>
              <w:adjustRightInd w:val="0"/>
              <w:snapToGrid w:val="0"/>
              <w:rPr>
                <w:rFonts w:ascii="宋体" w:hAnsi="宋体" w:eastAsia="宋体" w:cs="Times New Roman"/>
                <w:kern w:val="0"/>
              </w:rPr>
            </w:pPr>
            <w:r>
              <w:rPr>
                <w:rFonts w:ascii="宋体" w:hAnsi="宋体" w:eastAsia="宋体" w:cs="Times New Roman"/>
                <w:kern w:val="0"/>
              </w:rPr>
              <w:t>1.</w:t>
            </w:r>
            <w:r>
              <w:rPr>
                <w:rFonts w:hint="eastAsia" w:ascii="宋体" w:hAnsi="宋体" w:eastAsia="宋体"/>
                <w:kern w:val="0"/>
              </w:rPr>
              <w:t>辖区常住居民电子健康档案建档率达到90%以上，健康档案使用率达到90%以上。</w:t>
            </w:r>
          </w:p>
          <w:p w14:paraId="42F34AF6">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2.电子</w:t>
            </w:r>
            <w:r>
              <w:rPr>
                <w:rFonts w:hint="eastAsia" w:ascii="宋体" w:hAnsi="宋体" w:eastAsia="宋体" w:cs="Times New Roman"/>
                <w:kern w:val="0"/>
              </w:rPr>
              <w:t>健康档案向居民开放。</w:t>
            </w:r>
          </w:p>
        </w:tc>
      </w:tr>
      <w:tr w14:paraId="5CE6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restart"/>
            <w:tcBorders>
              <w:top w:val="nil"/>
              <w:left w:val="single" w:color="auto" w:sz="4" w:space="0"/>
              <w:right w:val="single" w:color="auto" w:sz="4" w:space="0"/>
            </w:tcBorders>
            <w:noWrap w:val="0"/>
            <w:vAlign w:val="center"/>
          </w:tcPr>
          <w:p w14:paraId="7859A42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0" w:name="_Toc30874"/>
            <w:bookmarkStart w:id="81" w:name="_Toc514752886"/>
            <w:r>
              <w:rPr>
                <w:rFonts w:ascii="宋体" w:hAnsi="宋体" w:eastAsia="宋体" w:cs="Times New Roman"/>
                <w:b w:val="0"/>
                <w:kern w:val="24"/>
                <w:sz w:val="28"/>
                <w:szCs w:val="20"/>
                <w:lang w:val="en-US" w:eastAsia="zh-CN" w:bidi="ar-SA"/>
              </w:rPr>
              <w:t>2.2.3.2健康教育</w:t>
            </w:r>
            <w:bookmarkEnd w:id="80"/>
            <w:bookmarkEnd w:id="81"/>
          </w:p>
        </w:tc>
        <w:tc>
          <w:tcPr>
            <w:tcW w:w="6803" w:type="dxa"/>
            <w:tcBorders>
              <w:top w:val="single" w:color="auto" w:sz="4" w:space="0"/>
              <w:left w:val="nil"/>
              <w:bottom w:val="single" w:color="auto" w:sz="4" w:space="0"/>
              <w:right w:val="single" w:color="auto" w:sz="4" w:space="0"/>
            </w:tcBorders>
            <w:noWrap w:val="0"/>
            <w:vAlign w:val="center"/>
          </w:tcPr>
          <w:p w14:paraId="29FAE9AB">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1109F8A1">
            <w:pPr>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4DD239EA">
            <w:pPr>
              <w:adjustRightInd w:val="0"/>
              <w:snapToGrid w:val="0"/>
              <w:rPr>
                <w:rFonts w:ascii="宋体" w:hAnsi="宋体" w:eastAsia="宋体" w:cs="Times New Roman"/>
                <w:kern w:val="0"/>
              </w:rPr>
            </w:pPr>
            <w:r>
              <w:rPr>
                <w:rFonts w:hint="eastAsia" w:ascii="宋体" w:hAnsi="宋体" w:eastAsia="宋体"/>
                <w:kern w:val="0"/>
              </w:rPr>
              <w:t>2.利用多种形式开展辖区健康教育服务。</w:t>
            </w:r>
          </w:p>
          <w:p w14:paraId="62AEEBB1">
            <w:pPr>
              <w:adjustRightInd w:val="0"/>
              <w:snapToGrid w:val="0"/>
              <w:rPr>
                <w:rFonts w:ascii="宋体" w:hAnsi="宋体" w:eastAsia="宋体"/>
                <w:kern w:val="0"/>
              </w:rPr>
            </w:pPr>
            <w:r>
              <w:rPr>
                <w:rFonts w:hint="eastAsia" w:ascii="宋体" w:hAnsi="宋体" w:eastAsia="宋体" w:cs="Times New Roman"/>
                <w:kern w:val="0"/>
              </w:rPr>
              <w:t>3</w:t>
            </w:r>
            <w:r>
              <w:rPr>
                <w:rFonts w:ascii="宋体" w:hAnsi="宋体" w:eastAsia="宋体" w:cs="Times New Roman"/>
                <w:kern w:val="0"/>
              </w:rPr>
              <w:t>.</w:t>
            </w:r>
            <w:r>
              <w:rPr>
                <w:rFonts w:hint="eastAsia" w:ascii="宋体" w:hAnsi="宋体" w:eastAsia="宋体"/>
                <w:kern w:val="0"/>
              </w:rPr>
              <w:t>健康教育服务内容符合规范要求。</w:t>
            </w:r>
          </w:p>
        </w:tc>
      </w:tr>
      <w:tr w14:paraId="2A54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right w:val="single" w:color="auto" w:sz="4" w:space="0"/>
            </w:tcBorders>
            <w:noWrap w:val="0"/>
            <w:vAlign w:val="center"/>
          </w:tcPr>
          <w:p w14:paraId="5FBA4282">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D87817A">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0AE3AE4F">
            <w:pPr>
              <w:adjustRightInd w:val="0"/>
              <w:snapToGrid w:val="0"/>
              <w:rPr>
                <w:rFonts w:ascii="宋体" w:hAnsi="宋体" w:eastAsia="宋体"/>
                <w:kern w:val="0"/>
              </w:rPr>
            </w:pPr>
            <w:r>
              <w:rPr>
                <w:rFonts w:hint="eastAsia" w:ascii="宋体" w:hAnsi="宋体" w:eastAsia="宋体"/>
                <w:kern w:val="0"/>
              </w:rPr>
              <w:t>1.健康教育形式和频次达到规范要求。</w:t>
            </w:r>
          </w:p>
          <w:p w14:paraId="53565976">
            <w:pPr>
              <w:widowControl/>
              <w:autoSpaceDE w:val="0"/>
              <w:autoSpaceDN w:val="0"/>
              <w:adjustRightInd w:val="0"/>
              <w:snapToGrid w:val="0"/>
              <w:rPr>
                <w:rFonts w:ascii="宋体" w:hAnsi="宋体" w:eastAsia="宋体"/>
                <w:kern w:val="0"/>
              </w:rPr>
            </w:pPr>
            <w:r>
              <w:rPr>
                <w:rFonts w:hint="eastAsia" w:ascii="宋体" w:hAnsi="宋体" w:eastAsia="宋体" w:cs="Times New Roman"/>
                <w:kern w:val="0"/>
              </w:rPr>
              <w:t>2</w:t>
            </w:r>
            <w:r>
              <w:rPr>
                <w:rFonts w:ascii="宋体" w:hAnsi="宋体" w:eastAsia="宋体" w:cs="Times New Roman"/>
                <w:kern w:val="0"/>
              </w:rPr>
              <w:t>.</w:t>
            </w:r>
            <w:r>
              <w:rPr>
                <w:rFonts w:hint="eastAsia" w:ascii="宋体" w:hAnsi="宋体" w:eastAsia="宋体"/>
                <w:kern w:val="0"/>
              </w:rPr>
              <w:t>利用互联网、手机终端等新媒体、新形式开展健康教育。</w:t>
            </w:r>
          </w:p>
        </w:tc>
      </w:tr>
      <w:tr w14:paraId="2E9E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693C704B">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A805545">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56C6BA8F">
            <w:pPr>
              <w:adjustRightInd w:val="0"/>
              <w:snapToGrid w:val="0"/>
              <w:rPr>
                <w:rFonts w:ascii="宋体" w:hAnsi="宋体" w:eastAsia="宋体"/>
                <w:kern w:val="0"/>
              </w:rPr>
            </w:pPr>
            <w:r>
              <w:rPr>
                <w:rFonts w:hint="eastAsia" w:ascii="宋体" w:hAnsi="宋体" w:eastAsia="宋体" w:cs="Times New Roman"/>
                <w:kern w:val="0"/>
              </w:rPr>
              <w:t>1</w:t>
            </w:r>
            <w:r>
              <w:rPr>
                <w:rFonts w:ascii="宋体" w:hAnsi="宋体" w:eastAsia="宋体" w:cs="Times New Roman"/>
                <w:kern w:val="0"/>
              </w:rPr>
              <w:t>.</w:t>
            </w:r>
            <w:r>
              <w:rPr>
                <w:rFonts w:hint="eastAsia" w:ascii="宋体" w:hAnsi="宋体" w:eastAsia="宋体"/>
                <w:kern w:val="0"/>
              </w:rPr>
              <w:t>开展辖区居民健康素养知识知晓率的调查评估。</w:t>
            </w:r>
          </w:p>
          <w:p w14:paraId="418496FF">
            <w:pPr>
              <w:adjustRightInd w:val="0"/>
              <w:snapToGrid w:val="0"/>
              <w:rPr>
                <w:rFonts w:ascii="宋体" w:hAnsi="宋体" w:eastAsia="宋体" w:cs="Times New Roman"/>
                <w:kern w:val="0"/>
              </w:rPr>
            </w:pPr>
            <w:r>
              <w:rPr>
                <w:rFonts w:hint="eastAsia" w:ascii="宋体" w:hAnsi="宋体" w:eastAsia="宋体"/>
                <w:kern w:val="0"/>
              </w:rPr>
              <w:t>2.辖区居民健康素养水平达到20%以上。</w:t>
            </w:r>
          </w:p>
        </w:tc>
      </w:tr>
      <w:tr w14:paraId="5BB8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53A905A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2" w:name="_Toc514752887"/>
            <w:bookmarkStart w:id="83" w:name="_Toc7426"/>
            <w:r>
              <w:rPr>
                <w:rFonts w:ascii="宋体" w:hAnsi="宋体" w:eastAsia="宋体" w:cs="Times New Roman"/>
                <w:b w:val="0"/>
                <w:kern w:val="24"/>
                <w:sz w:val="28"/>
                <w:szCs w:val="20"/>
                <w:lang w:val="en-US" w:eastAsia="zh-CN" w:bidi="ar-SA"/>
              </w:rPr>
              <w:t>2.2.3.3预防接种</w:t>
            </w:r>
            <w:bookmarkEnd w:id="82"/>
            <w:bookmarkEnd w:id="83"/>
          </w:p>
        </w:tc>
        <w:tc>
          <w:tcPr>
            <w:tcW w:w="6803" w:type="dxa"/>
            <w:tcBorders>
              <w:top w:val="single" w:color="auto" w:sz="4" w:space="0"/>
              <w:left w:val="nil"/>
              <w:bottom w:val="single" w:color="auto" w:sz="4" w:space="0"/>
              <w:right w:val="single" w:color="auto" w:sz="4" w:space="0"/>
            </w:tcBorders>
            <w:noWrap w:val="0"/>
            <w:vAlign w:val="center"/>
          </w:tcPr>
          <w:p w14:paraId="7AB909A9">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5F5DC4CF">
            <w:pPr>
              <w:widowControl/>
              <w:adjustRightInd w:val="0"/>
              <w:snapToGrid w:val="0"/>
              <w:rPr>
                <w:rFonts w:ascii="宋体" w:hAnsi="宋体" w:eastAsia="宋体"/>
                <w:kern w:val="0"/>
              </w:rPr>
            </w:pPr>
            <w:r>
              <w:rPr>
                <w:rFonts w:ascii="宋体" w:hAnsi="宋体" w:eastAsia="宋体" w:cs="Times New Roman"/>
                <w:kern w:val="0"/>
              </w:rPr>
              <w:t>1.</w:t>
            </w:r>
            <w:r>
              <w:rPr>
                <w:rFonts w:hint="eastAsia" w:ascii="宋体" w:hAnsi="宋体" w:eastAsia="宋体"/>
                <w:kern w:val="0"/>
              </w:rPr>
              <w:t>按照规范要求，具备开展服务的设施设备和人员条件。</w:t>
            </w:r>
          </w:p>
          <w:p w14:paraId="1D3D3790">
            <w:pPr>
              <w:widowControl/>
              <w:adjustRightInd w:val="0"/>
              <w:snapToGrid w:val="0"/>
              <w:rPr>
                <w:rFonts w:ascii="宋体" w:hAnsi="宋体" w:eastAsia="宋体"/>
                <w:kern w:val="0"/>
              </w:rPr>
            </w:pPr>
            <w:r>
              <w:rPr>
                <w:rFonts w:hint="eastAsia" w:ascii="宋体" w:hAnsi="宋体" w:eastAsia="宋体"/>
                <w:kern w:val="0"/>
              </w:rPr>
              <w:t>2</w:t>
            </w:r>
            <w:r>
              <w:rPr>
                <w:rFonts w:ascii="宋体" w:hAnsi="宋体" w:eastAsia="宋体" w:cs="Times New Roman"/>
                <w:kern w:val="0"/>
              </w:rPr>
              <w:t>.</w:t>
            </w:r>
            <w:r>
              <w:rPr>
                <w:rFonts w:hint="eastAsia" w:ascii="宋体" w:hAnsi="宋体" w:eastAsia="宋体"/>
                <w:kern w:val="0"/>
              </w:rPr>
              <w:t>为辖区内</w:t>
            </w:r>
            <w:r>
              <w:rPr>
                <w:rFonts w:ascii="宋体" w:hAnsi="宋体" w:eastAsia="宋体" w:cs="Times New Roman"/>
                <w:kern w:val="0"/>
              </w:rPr>
              <w:t>0</w:t>
            </w:r>
            <w:r>
              <w:rPr>
                <w:rFonts w:hint="eastAsia" w:ascii="宋体" w:hAnsi="宋体" w:eastAsia="宋体"/>
                <w:kern w:val="0"/>
              </w:rPr>
              <w:t>～</w:t>
            </w:r>
            <w:r>
              <w:rPr>
                <w:rFonts w:ascii="宋体" w:hAnsi="宋体" w:eastAsia="宋体" w:cs="Times New Roman"/>
                <w:kern w:val="0"/>
              </w:rPr>
              <w:t>6</w:t>
            </w:r>
            <w:r>
              <w:rPr>
                <w:rFonts w:hint="eastAsia" w:ascii="宋体" w:hAnsi="宋体" w:eastAsia="宋体"/>
                <w:kern w:val="0"/>
              </w:rPr>
              <w:t>岁儿童和其他重点人群开展预防接种服务。</w:t>
            </w:r>
          </w:p>
          <w:p w14:paraId="1F8BBA1F">
            <w:pPr>
              <w:widowControl/>
              <w:adjustRightInd w:val="0"/>
              <w:snapToGrid w:val="0"/>
              <w:rPr>
                <w:rFonts w:ascii="宋体" w:hAnsi="宋体" w:eastAsia="宋体"/>
                <w:kern w:val="0"/>
              </w:rPr>
            </w:pPr>
            <w:r>
              <w:rPr>
                <w:rFonts w:hint="eastAsia" w:ascii="宋体" w:hAnsi="宋体" w:eastAsia="宋体"/>
                <w:kern w:val="0"/>
              </w:rPr>
              <w:t>3.预防接种门诊服务流程与冷链管理符合规范要求。</w:t>
            </w:r>
          </w:p>
        </w:tc>
      </w:tr>
      <w:tr w14:paraId="7F6F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right w:val="single" w:color="auto" w:sz="4" w:space="0"/>
            </w:tcBorders>
            <w:noWrap w:val="0"/>
            <w:vAlign w:val="center"/>
          </w:tcPr>
          <w:p w14:paraId="4FC72FE3">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7AD03682">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14AE8EBE">
            <w:pPr>
              <w:widowControl/>
              <w:autoSpaceDE w:val="0"/>
              <w:autoSpaceDN w:val="0"/>
              <w:adjustRightInd w:val="0"/>
              <w:snapToGrid w:val="0"/>
              <w:rPr>
                <w:rFonts w:ascii="宋体" w:hAnsi="宋体" w:eastAsia="宋体"/>
                <w:kern w:val="0"/>
              </w:rPr>
            </w:pPr>
            <w:r>
              <w:rPr>
                <w:rFonts w:ascii="宋体" w:hAnsi="宋体" w:eastAsia="宋体" w:cs="Times New Roman"/>
                <w:kern w:val="0"/>
              </w:rPr>
              <w:t>1.</w:t>
            </w:r>
            <w:r>
              <w:rPr>
                <w:rFonts w:hint="eastAsia" w:ascii="宋体" w:hAnsi="宋体" w:eastAsia="宋体"/>
                <w:kern w:val="0"/>
              </w:rPr>
              <w:t>预防接种证（卡）建证（卡）率达到100%。</w:t>
            </w:r>
          </w:p>
          <w:p w14:paraId="6097568E">
            <w:pPr>
              <w:widowControl/>
              <w:autoSpaceDE w:val="0"/>
              <w:autoSpaceDN w:val="0"/>
              <w:adjustRightInd w:val="0"/>
              <w:snapToGrid w:val="0"/>
              <w:rPr>
                <w:rFonts w:ascii="宋体" w:hAnsi="宋体" w:eastAsia="宋体"/>
                <w:kern w:val="0"/>
              </w:rPr>
            </w:pPr>
            <w:r>
              <w:rPr>
                <w:rFonts w:hint="eastAsia" w:ascii="宋体" w:hAnsi="宋体" w:eastAsia="宋体"/>
                <w:kern w:val="0"/>
              </w:rPr>
              <w:t>2.辖区适龄儿童国家免疫规划疫苗接种率达到90%以上。</w:t>
            </w:r>
          </w:p>
        </w:tc>
      </w:tr>
      <w:tr w14:paraId="283F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79356D73">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2F48FF11">
            <w:pPr>
              <w:widowControl/>
              <w:autoSpaceDE w:val="0"/>
              <w:autoSpaceDN w:val="0"/>
              <w:adjustRightInd w:val="0"/>
              <w:snapToGrid w:val="0"/>
              <w:rPr>
                <w:rFonts w:ascii="宋体" w:hAnsi="宋体" w:eastAsia="宋体"/>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6C8F439A">
            <w:pPr>
              <w:widowControl/>
              <w:autoSpaceDE w:val="0"/>
              <w:autoSpaceDN w:val="0"/>
              <w:adjustRightInd w:val="0"/>
              <w:snapToGrid w:val="0"/>
              <w:rPr>
                <w:rFonts w:ascii="宋体" w:hAnsi="宋体" w:eastAsia="宋体"/>
                <w:kern w:val="0"/>
              </w:rPr>
            </w:pPr>
            <w:r>
              <w:rPr>
                <w:rFonts w:hint="eastAsia" w:ascii="宋体" w:hAnsi="宋体" w:eastAsia="宋体"/>
                <w:kern w:val="0"/>
              </w:rPr>
              <w:t>1.辖区适龄儿童国家免疫规划疫苗接种率达到95%以上。</w:t>
            </w:r>
          </w:p>
          <w:p w14:paraId="2FE45447">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2.连续三年及以上未出现预防接种引起的医疗安全事件。</w:t>
            </w:r>
          </w:p>
        </w:tc>
      </w:tr>
      <w:tr w14:paraId="01F3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5C2D9EA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4" w:name="_Toc20799"/>
            <w:bookmarkStart w:id="85" w:name="_Toc514752888"/>
            <w:r>
              <w:rPr>
                <w:rFonts w:ascii="宋体" w:hAnsi="宋体" w:eastAsia="宋体" w:cs="Times New Roman"/>
                <w:b w:val="0"/>
                <w:kern w:val="24"/>
                <w:sz w:val="28"/>
                <w:szCs w:val="20"/>
                <w:lang w:val="en-US" w:eastAsia="zh-CN" w:bidi="ar-SA"/>
              </w:rPr>
              <w:t>2.2.3.4儿童健康管理</w:t>
            </w:r>
            <w:bookmarkEnd w:id="84"/>
            <w:bookmarkEnd w:id="85"/>
          </w:p>
        </w:tc>
        <w:tc>
          <w:tcPr>
            <w:tcW w:w="6803" w:type="dxa"/>
            <w:tcBorders>
              <w:top w:val="single" w:color="auto" w:sz="4" w:space="0"/>
              <w:left w:val="nil"/>
              <w:bottom w:val="single" w:color="auto" w:sz="4" w:space="0"/>
              <w:right w:val="single" w:color="auto" w:sz="4" w:space="0"/>
            </w:tcBorders>
            <w:noWrap w:val="0"/>
            <w:vAlign w:val="center"/>
          </w:tcPr>
          <w:p w14:paraId="5506CCD6">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346A4EC5">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28725A56">
            <w:pPr>
              <w:widowControl/>
              <w:adjustRightInd w:val="0"/>
              <w:snapToGrid w:val="0"/>
              <w:rPr>
                <w:rFonts w:ascii="宋体" w:hAnsi="宋体" w:eastAsia="宋体"/>
                <w:kern w:val="0"/>
              </w:rPr>
            </w:pPr>
            <w:r>
              <w:rPr>
                <w:rFonts w:hint="eastAsia" w:ascii="宋体" w:hAnsi="宋体" w:eastAsia="宋体"/>
                <w:kern w:val="0"/>
              </w:rPr>
              <w:t>2.对辖区内常住的</w:t>
            </w:r>
            <w:r>
              <w:rPr>
                <w:rFonts w:ascii="宋体" w:hAnsi="宋体" w:eastAsia="宋体" w:cs="Times New Roman"/>
                <w:kern w:val="0"/>
              </w:rPr>
              <w:t>0</w:t>
            </w:r>
            <w:r>
              <w:rPr>
                <w:rFonts w:hint="eastAsia" w:ascii="宋体" w:hAnsi="宋体" w:eastAsia="宋体"/>
                <w:kern w:val="0"/>
              </w:rPr>
              <w:t>～</w:t>
            </w:r>
            <w:r>
              <w:rPr>
                <w:rFonts w:ascii="宋体" w:hAnsi="宋体" w:eastAsia="宋体" w:cs="Times New Roman"/>
                <w:kern w:val="0"/>
              </w:rPr>
              <w:t>6</w:t>
            </w:r>
            <w:r>
              <w:rPr>
                <w:rFonts w:hint="eastAsia" w:ascii="宋体" w:hAnsi="宋体" w:eastAsia="宋体"/>
                <w:kern w:val="0"/>
              </w:rPr>
              <w:t>岁儿童规范开展健康管理服务。</w:t>
            </w:r>
          </w:p>
          <w:p w14:paraId="233EE904">
            <w:pPr>
              <w:widowControl/>
              <w:adjustRightInd w:val="0"/>
              <w:snapToGrid w:val="0"/>
              <w:rPr>
                <w:rFonts w:ascii="宋体" w:hAnsi="宋体" w:eastAsia="宋体" w:cs="Times New Roman"/>
                <w:kern w:val="0"/>
              </w:rPr>
            </w:pPr>
            <w:r>
              <w:rPr>
                <w:rFonts w:hint="eastAsia" w:ascii="宋体" w:hAnsi="宋体" w:eastAsia="宋体"/>
                <w:kern w:val="0"/>
              </w:rPr>
              <w:t>3.定期随访结果及时向儿童家长反馈。</w:t>
            </w:r>
          </w:p>
        </w:tc>
      </w:tr>
      <w:tr w14:paraId="18F2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right w:val="single" w:color="auto" w:sz="4" w:space="0"/>
            </w:tcBorders>
            <w:noWrap w:val="0"/>
            <w:vAlign w:val="center"/>
          </w:tcPr>
          <w:p w14:paraId="6B6943A0">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0EF3BE66">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15A02423">
            <w:pPr>
              <w:widowControl/>
              <w:adjustRightInd w:val="0"/>
              <w:snapToGrid w:val="0"/>
              <w:rPr>
                <w:rFonts w:ascii="宋体" w:hAnsi="宋体" w:eastAsia="宋体"/>
                <w:kern w:val="0"/>
              </w:rPr>
            </w:pPr>
            <w:r>
              <w:rPr>
                <w:rFonts w:hint="eastAsia" w:ascii="宋体" w:hAnsi="宋体" w:eastAsia="宋体"/>
                <w:kern w:val="0"/>
              </w:rPr>
              <w:t>1.新生儿访视率达到90%以上。</w:t>
            </w:r>
          </w:p>
          <w:p w14:paraId="280DD7A9">
            <w:pPr>
              <w:widowControl/>
              <w:adjustRightInd w:val="0"/>
              <w:snapToGrid w:val="0"/>
              <w:rPr>
                <w:rFonts w:ascii="宋体" w:hAnsi="宋体" w:eastAsia="宋体" w:cs="Times New Roman"/>
                <w:kern w:val="0"/>
              </w:rPr>
            </w:pPr>
            <w:r>
              <w:rPr>
                <w:rFonts w:hint="eastAsia" w:ascii="宋体" w:hAnsi="宋体" w:eastAsia="宋体"/>
                <w:kern w:val="0"/>
              </w:rPr>
              <w:t>2.对发现健康问题的儿童进行指导，必要时及时转诊并追踪随访转诊结果。</w:t>
            </w:r>
          </w:p>
        </w:tc>
      </w:tr>
      <w:tr w14:paraId="7FB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4D8D7DB5">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21B8EAE6">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71734334">
            <w:pPr>
              <w:widowControl/>
              <w:adjustRightInd w:val="0"/>
              <w:snapToGrid w:val="0"/>
              <w:ind w:left="-23"/>
              <w:rPr>
                <w:rFonts w:ascii="宋体" w:hAnsi="宋体" w:eastAsia="宋体" w:cs="Times New Roman"/>
                <w:kern w:val="0"/>
              </w:rPr>
            </w:pPr>
            <w:r>
              <w:rPr>
                <w:rFonts w:hint="eastAsia" w:ascii="宋体" w:hAnsi="宋体" w:eastAsia="宋体"/>
                <w:kern w:val="0"/>
              </w:rPr>
              <w:t>0-6岁儿童健康管理率达到</w:t>
            </w:r>
            <w:r>
              <w:rPr>
                <w:rFonts w:hint="eastAsia" w:ascii="宋体" w:hAnsi="宋体"/>
                <w:kern w:val="0"/>
                <w:lang w:val="en-US" w:eastAsia="zh-CN"/>
              </w:rPr>
              <w:t>97</w:t>
            </w:r>
            <w:r>
              <w:rPr>
                <w:rFonts w:hint="eastAsia" w:ascii="宋体" w:hAnsi="宋体" w:eastAsia="宋体"/>
                <w:kern w:val="0"/>
              </w:rPr>
              <w:t>%以上。</w:t>
            </w:r>
          </w:p>
        </w:tc>
      </w:tr>
      <w:tr w14:paraId="377E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531" w:type="dxa"/>
            <w:vMerge w:val="restart"/>
            <w:tcBorders>
              <w:top w:val="nil"/>
              <w:left w:val="single" w:color="auto" w:sz="4" w:space="0"/>
              <w:right w:val="single" w:color="auto" w:sz="4" w:space="0"/>
            </w:tcBorders>
            <w:noWrap w:val="0"/>
            <w:vAlign w:val="center"/>
          </w:tcPr>
          <w:p w14:paraId="55B90C1F">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6" w:name="_Toc514752889"/>
            <w:bookmarkStart w:id="87" w:name="_Toc918"/>
            <w:r>
              <w:rPr>
                <w:rFonts w:ascii="宋体" w:hAnsi="宋体" w:eastAsia="宋体" w:cs="Times New Roman"/>
                <w:b w:val="0"/>
                <w:kern w:val="24"/>
                <w:sz w:val="28"/>
                <w:szCs w:val="20"/>
                <w:lang w:val="en-US" w:eastAsia="zh-CN" w:bidi="ar-SA"/>
              </w:rPr>
              <w:t>2.2.3.5孕产妇健康管理</w:t>
            </w:r>
            <w:bookmarkEnd w:id="86"/>
            <w:bookmarkEnd w:id="87"/>
          </w:p>
        </w:tc>
        <w:tc>
          <w:tcPr>
            <w:tcW w:w="6803" w:type="dxa"/>
            <w:tcBorders>
              <w:top w:val="single" w:color="auto" w:sz="4" w:space="0"/>
              <w:left w:val="nil"/>
              <w:bottom w:val="single" w:color="auto" w:sz="4" w:space="0"/>
              <w:right w:val="single" w:color="auto" w:sz="4" w:space="0"/>
            </w:tcBorders>
            <w:noWrap w:val="0"/>
            <w:vAlign w:val="center"/>
          </w:tcPr>
          <w:p w14:paraId="48869EB7">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6C4D214D">
            <w:pPr>
              <w:widowControl/>
              <w:tabs>
                <w:tab w:val="left" w:pos="312"/>
              </w:tabs>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62CBE3C3">
            <w:pPr>
              <w:widowControl/>
              <w:tabs>
                <w:tab w:val="left" w:pos="312"/>
              </w:tabs>
              <w:adjustRightInd w:val="0"/>
              <w:snapToGrid w:val="0"/>
              <w:rPr>
                <w:rFonts w:ascii="宋体" w:hAnsi="宋体" w:eastAsia="宋体"/>
                <w:kern w:val="0"/>
              </w:rPr>
            </w:pPr>
            <w:r>
              <w:rPr>
                <w:rFonts w:hint="eastAsia" w:ascii="宋体" w:hAnsi="宋体" w:eastAsia="宋体"/>
                <w:kern w:val="0"/>
              </w:rPr>
              <w:t>2.对辖区内常住的孕产妇规范开展健康管理服务。</w:t>
            </w:r>
          </w:p>
          <w:p w14:paraId="244F25F4">
            <w:pPr>
              <w:widowControl/>
              <w:tabs>
                <w:tab w:val="left" w:pos="312"/>
              </w:tabs>
              <w:adjustRightInd w:val="0"/>
              <w:snapToGrid w:val="0"/>
              <w:rPr>
                <w:rFonts w:ascii="宋体" w:hAnsi="宋体" w:eastAsia="宋体" w:cs="Times New Roman"/>
                <w:kern w:val="0"/>
              </w:rPr>
            </w:pPr>
            <w:r>
              <w:rPr>
                <w:rFonts w:hint="eastAsia" w:ascii="宋体" w:hAnsi="宋体" w:eastAsia="宋体"/>
                <w:kern w:val="0"/>
              </w:rPr>
              <w:t>3.定期随访结果及时向孕产妇反馈。</w:t>
            </w:r>
          </w:p>
        </w:tc>
      </w:tr>
      <w:tr w14:paraId="30CB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531" w:type="dxa"/>
            <w:vMerge w:val="continue"/>
            <w:tcBorders>
              <w:left w:val="single" w:color="auto" w:sz="4" w:space="0"/>
              <w:right w:val="single" w:color="auto" w:sz="4" w:space="0"/>
            </w:tcBorders>
            <w:noWrap w:val="0"/>
            <w:vAlign w:val="center"/>
          </w:tcPr>
          <w:p w14:paraId="3BD29E9B">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AF411DC">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47BCD15E">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1.早孕建册率、产后访视率分别达到90%以上。</w:t>
            </w:r>
          </w:p>
          <w:p w14:paraId="32EA7A62">
            <w:pPr>
              <w:widowControl/>
              <w:autoSpaceDE w:val="0"/>
              <w:autoSpaceDN w:val="0"/>
              <w:adjustRightInd w:val="0"/>
              <w:snapToGrid w:val="0"/>
              <w:rPr>
                <w:rFonts w:ascii="宋体" w:hAnsi="宋体" w:eastAsia="宋体" w:cs="Times New Roman"/>
                <w:kern w:val="0"/>
              </w:rPr>
            </w:pPr>
            <w:r>
              <w:rPr>
                <w:rFonts w:hint="eastAsia" w:ascii="宋体" w:hAnsi="宋体" w:eastAsia="宋体" w:cs="Times New Roman"/>
                <w:kern w:val="0"/>
              </w:rPr>
              <w:t>2.对发现有异常的孕产妇</w:t>
            </w:r>
            <w:r>
              <w:rPr>
                <w:rFonts w:hint="eastAsia" w:ascii="宋体" w:hAnsi="宋体" w:eastAsia="宋体"/>
                <w:kern w:val="0"/>
              </w:rPr>
              <w:t>及时转诊并追踪随访转诊结果。</w:t>
            </w:r>
          </w:p>
        </w:tc>
      </w:tr>
      <w:tr w14:paraId="3FBC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588D578B">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7E1307A8">
            <w:pPr>
              <w:widowControl/>
              <w:autoSpaceDE w:val="0"/>
              <w:autoSpaceDN w:val="0"/>
              <w:adjustRightInd w:val="0"/>
              <w:snapToGrid w:val="0"/>
              <w:rPr>
                <w:rFonts w:ascii="宋体" w:hAnsi="宋体" w:eastAsia="宋体"/>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2876507D">
            <w:pPr>
              <w:widowControl/>
              <w:adjustRightInd w:val="0"/>
              <w:snapToGrid w:val="0"/>
              <w:rPr>
                <w:rFonts w:ascii="宋体" w:hAnsi="宋体" w:eastAsia="宋体" w:cs="Times New Roman"/>
                <w:kern w:val="0"/>
              </w:rPr>
            </w:pPr>
            <w:r>
              <w:rPr>
                <w:rFonts w:hint="eastAsia" w:ascii="宋体" w:hAnsi="宋体" w:eastAsia="宋体"/>
                <w:kern w:val="0"/>
              </w:rPr>
              <w:t>1.孕产妇系统管理率达到90%以上。</w:t>
            </w:r>
          </w:p>
          <w:p w14:paraId="096CED4A">
            <w:pPr>
              <w:widowControl/>
              <w:adjustRightInd w:val="0"/>
              <w:snapToGrid w:val="0"/>
              <w:rPr>
                <w:rFonts w:ascii="宋体" w:hAnsi="宋体" w:eastAsia="宋体" w:cs="Times New Roman"/>
                <w:kern w:val="0"/>
              </w:rPr>
            </w:pPr>
            <w:r>
              <w:rPr>
                <w:rFonts w:hint="eastAsia" w:ascii="宋体" w:hAnsi="宋体" w:eastAsia="宋体"/>
                <w:kern w:val="0"/>
              </w:rPr>
              <w:t>2</w:t>
            </w:r>
            <w:r>
              <w:rPr>
                <w:rFonts w:ascii="宋体" w:hAnsi="宋体" w:eastAsia="宋体" w:cs="Times New Roman"/>
                <w:kern w:val="0"/>
              </w:rPr>
              <w:t>.</w:t>
            </w:r>
            <w:r>
              <w:rPr>
                <w:rFonts w:hint="eastAsia" w:ascii="宋体" w:hAnsi="宋体" w:eastAsia="宋体"/>
                <w:kern w:val="0"/>
              </w:rPr>
              <w:t>对发现异常的孕产妇进行指导和处理。</w:t>
            </w:r>
          </w:p>
        </w:tc>
      </w:tr>
      <w:tr w14:paraId="4C32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31" w:type="dxa"/>
            <w:vMerge w:val="restart"/>
            <w:tcBorders>
              <w:top w:val="nil"/>
              <w:left w:val="single" w:color="auto" w:sz="4" w:space="0"/>
              <w:right w:val="single" w:color="auto" w:sz="4" w:space="0"/>
            </w:tcBorders>
            <w:noWrap w:val="0"/>
            <w:vAlign w:val="center"/>
          </w:tcPr>
          <w:p w14:paraId="5C37C59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88" w:name="_Toc9498"/>
            <w:bookmarkStart w:id="89" w:name="_Toc514752890"/>
            <w:r>
              <w:rPr>
                <w:rFonts w:ascii="宋体" w:hAnsi="宋体" w:eastAsia="宋体" w:cs="Times New Roman"/>
                <w:b w:val="0"/>
                <w:kern w:val="24"/>
                <w:sz w:val="28"/>
                <w:szCs w:val="20"/>
                <w:lang w:val="en-US" w:eastAsia="zh-CN" w:bidi="ar-SA"/>
              </w:rPr>
              <w:t>2.2.3.6老年人健康管理</w:t>
            </w:r>
            <w:bookmarkEnd w:id="88"/>
            <w:bookmarkEnd w:id="89"/>
          </w:p>
        </w:tc>
        <w:tc>
          <w:tcPr>
            <w:tcW w:w="6803" w:type="dxa"/>
            <w:tcBorders>
              <w:top w:val="single" w:color="auto" w:sz="4" w:space="0"/>
              <w:left w:val="nil"/>
              <w:bottom w:val="single" w:color="auto" w:sz="4" w:space="0"/>
              <w:right w:val="single" w:color="auto" w:sz="4" w:space="0"/>
            </w:tcBorders>
            <w:noWrap w:val="0"/>
            <w:vAlign w:val="center"/>
          </w:tcPr>
          <w:p w14:paraId="11A8683D">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329D170D">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6F9B3B56">
            <w:pPr>
              <w:widowControl/>
              <w:adjustRightInd w:val="0"/>
              <w:snapToGrid w:val="0"/>
              <w:rPr>
                <w:rFonts w:ascii="宋体" w:hAnsi="宋体" w:eastAsia="宋体"/>
                <w:kern w:val="0"/>
              </w:rPr>
            </w:pPr>
            <w:r>
              <w:rPr>
                <w:rFonts w:hint="eastAsia" w:ascii="宋体" w:hAnsi="宋体" w:eastAsia="宋体"/>
                <w:kern w:val="0"/>
              </w:rPr>
              <w:t>2.对辖区内常住的</w:t>
            </w:r>
            <w:r>
              <w:rPr>
                <w:rFonts w:ascii="宋体" w:hAnsi="宋体" w:eastAsia="宋体" w:cs="Times New Roman"/>
                <w:kern w:val="0"/>
              </w:rPr>
              <w:t>65</w:t>
            </w:r>
            <w:r>
              <w:rPr>
                <w:rFonts w:hint="eastAsia" w:ascii="宋体" w:hAnsi="宋体" w:eastAsia="宋体"/>
                <w:kern w:val="0"/>
              </w:rPr>
              <w:t>岁及以上老年人规范开展健康管理服务。</w:t>
            </w:r>
          </w:p>
          <w:p w14:paraId="77830483">
            <w:pPr>
              <w:widowControl/>
              <w:adjustRightInd w:val="0"/>
              <w:snapToGrid w:val="0"/>
              <w:rPr>
                <w:rFonts w:ascii="宋体" w:hAnsi="宋体" w:eastAsia="宋体" w:cs="Times New Roman"/>
                <w:kern w:val="0"/>
              </w:rPr>
            </w:pPr>
            <w:r>
              <w:rPr>
                <w:rFonts w:hint="eastAsia" w:ascii="宋体" w:hAnsi="宋体" w:eastAsia="宋体" w:cs="Times New Roman"/>
                <w:kern w:val="0"/>
              </w:rPr>
              <w:t>3.</w:t>
            </w:r>
            <w:r>
              <w:rPr>
                <w:rFonts w:hint="eastAsia" w:ascii="宋体" w:hAnsi="宋体" w:eastAsia="宋体"/>
                <w:kern w:val="0"/>
              </w:rPr>
              <w:t>健康体检结果及时向居民本人反馈。</w:t>
            </w:r>
          </w:p>
        </w:tc>
      </w:tr>
      <w:tr w14:paraId="4FC4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531" w:type="dxa"/>
            <w:vMerge w:val="continue"/>
            <w:tcBorders>
              <w:left w:val="single" w:color="auto" w:sz="4" w:space="0"/>
              <w:right w:val="single" w:color="auto" w:sz="4" w:space="0"/>
            </w:tcBorders>
            <w:noWrap w:val="0"/>
            <w:vAlign w:val="center"/>
          </w:tcPr>
          <w:p w14:paraId="6A86664C">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6AA4524A">
            <w:pPr>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7548CD77">
            <w:pPr>
              <w:widowControl/>
              <w:autoSpaceDE w:val="0"/>
              <w:autoSpaceDN w:val="0"/>
              <w:adjustRightInd w:val="0"/>
              <w:snapToGrid w:val="0"/>
              <w:rPr>
                <w:rFonts w:ascii="宋体" w:hAnsi="宋体" w:eastAsia="宋体"/>
                <w:kern w:val="0"/>
              </w:rPr>
            </w:pPr>
            <w:r>
              <w:rPr>
                <w:rFonts w:hint="eastAsia" w:ascii="宋体" w:hAnsi="宋体" w:eastAsia="宋体"/>
                <w:kern w:val="0"/>
              </w:rPr>
              <w:t>1.老年人健康管理率达到67%以上。</w:t>
            </w:r>
          </w:p>
          <w:p w14:paraId="70D499ED">
            <w:pPr>
              <w:widowControl/>
              <w:autoSpaceDE w:val="0"/>
              <w:autoSpaceDN w:val="0"/>
              <w:adjustRightInd w:val="0"/>
              <w:snapToGrid w:val="0"/>
              <w:rPr>
                <w:rFonts w:ascii="宋体" w:hAnsi="宋体" w:eastAsia="宋体"/>
                <w:kern w:val="0"/>
              </w:rPr>
            </w:pPr>
            <w:r>
              <w:rPr>
                <w:rFonts w:hint="eastAsia" w:ascii="宋体" w:hAnsi="宋体" w:eastAsia="宋体"/>
                <w:kern w:val="0"/>
              </w:rPr>
              <w:t>2.对患病老年人及时治疗或转诊，对发现有异常老年人及时转诊并随访转诊结果。</w:t>
            </w:r>
          </w:p>
        </w:tc>
      </w:tr>
      <w:tr w14:paraId="3991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27F6AB31">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D566808">
            <w:pPr>
              <w:adjustRightInd w:val="0"/>
              <w:snapToGrid w:val="0"/>
              <w:rPr>
                <w:rFonts w:ascii="宋体" w:hAnsi="宋体" w:eastAsia="宋体"/>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1FAB73B8">
            <w:pPr>
              <w:adjustRightInd w:val="0"/>
              <w:snapToGrid w:val="0"/>
              <w:rPr>
                <w:rFonts w:ascii="宋体" w:hAnsi="宋体" w:eastAsia="宋体" w:cs="Times New Roman"/>
                <w:kern w:val="0"/>
              </w:rPr>
            </w:pPr>
            <w:r>
              <w:rPr>
                <w:rFonts w:hint="eastAsia" w:ascii="宋体" w:hAnsi="宋体" w:eastAsia="宋体"/>
                <w:kern w:val="0"/>
              </w:rPr>
              <w:t>老年人健康管理率达到70%以上。</w:t>
            </w:r>
          </w:p>
        </w:tc>
      </w:tr>
      <w:tr w14:paraId="0AD3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27E52B3E">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90" w:name="_Toc26087"/>
            <w:bookmarkStart w:id="91" w:name="_Toc514752891"/>
            <w:r>
              <w:rPr>
                <w:rFonts w:ascii="宋体" w:hAnsi="宋体" w:eastAsia="宋体" w:cs="Times New Roman"/>
                <w:b w:val="0"/>
                <w:kern w:val="24"/>
                <w:sz w:val="28"/>
                <w:szCs w:val="20"/>
                <w:lang w:val="en-US" w:eastAsia="zh-CN" w:bidi="ar-SA"/>
              </w:rPr>
              <w:t>2.2.3.7高血压患者健康管理</w:t>
            </w:r>
            <w:bookmarkEnd w:id="90"/>
            <w:bookmarkEnd w:id="91"/>
          </w:p>
        </w:tc>
        <w:tc>
          <w:tcPr>
            <w:tcW w:w="6803" w:type="dxa"/>
            <w:tcBorders>
              <w:top w:val="single" w:color="auto" w:sz="4" w:space="0"/>
              <w:left w:val="nil"/>
              <w:bottom w:val="single" w:color="auto" w:sz="4" w:space="0"/>
              <w:right w:val="single" w:color="auto" w:sz="4" w:space="0"/>
            </w:tcBorders>
            <w:noWrap w:val="0"/>
            <w:vAlign w:val="center"/>
          </w:tcPr>
          <w:p w14:paraId="64E6E87A">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25713B21">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636D0D8E">
            <w:pPr>
              <w:widowControl/>
              <w:adjustRightInd w:val="0"/>
              <w:snapToGrid w:val="0"/>
              <w:rPr>
                <w:rFonts w:ascii="宋体" w:hAnsi="宋体" w:eastAsia="宋体"/>
                <w:kern w:val="0"/>
              </w:rPr>
            </w:pPr>
            <w:r>
              <w:rPr>
                <w:rFonts w:hint="eastAsia" w:ascii="宋体" w:hAnsi="宋体" w:eastAsia="宋体"/>
                <w:kern w:val="0"/>
              </w:rPr>
              <w:t>2.对辖区内常住的原发性高血压患者规范开展健康管理服务。</w:t>
            </w:r>
          </w:p>
          <w:p w14:paraId="6E2CB3DB">
            <w:pPr>
              <w:widowControl/>
              <w:adjustRightInd w:val="0"/>
              <w:snapToGrid w:val="0"/>
              <w:rPr>
                <w:rFonts w:ascii="宋体" w:hAnsi="宋体" w:eastAsia="宋体" w:cs="Times New Roman"/>
                <w:kern w:val="0"/>
              </w:rPr>
            </w:pPr>
            <w:r>
              <w:rPr>
                <w:rFonts w:hint="eastAsia" w:ascii="宋体" w:hAnsi="宋体" w:eastAsia="宋体"/>
                <w:kern w:val="0"/>
              </w:rPr>
              <w:t>3.</w:t>
            </w:r>
            <w:r>
              <w:rPr>
                <w:rFonts w:hint="eastAsia" w:ascii="宋体" w:hAnsi="宋体" w:eastAsia="宋体" w:cs="Times New Roman"/>
                <w:kern w:val="0"/>
              </w:rPr>
              <w:t>定期随访结果及时向患者反馈。</w:t>
            </w:r>
          </w:p>
        </w:tc>
      </w:tr>
      <w:tr w14:paraId="2268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1531" w:type="dxa"/>
            <w:vMerge w:val="continue"/>
            <w:tcBorders>
              <w:left w:val="single" w:color="auto" w:sz="4" w:space="0"/>
              <w:right w:val="single" w:color="auto" w:sz="4" w:space="0"/>
            </w:tcBorders>
            <w:noWrap w:val="0"/>
            <w:vAlign w:val="center"/>
          </w:tcPr>
          <w:p w14:paraId="18D1E52D">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5DDD1C15">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6726EF79">
            <w:pPr>
              <w:widowControl/>
              <w:autoSpaceDE w:val="0"/>
              <w:autoSpaceDN w:val="0"/>
              <w:adjustRightInd w:val="0"/>
              <w:snapToGrid w:val="0"/>
              <w:rPr>
                <w:rFonts w:ascii="宋体" w:hAnsi="宋体" w:eastAsia="宋体" w:cs="Times New Roman"/>
                <w:kern w:val="0"/>
              </w:rPr>
            </w:pPr>
            <w:r>
              <w:rPr>
                <w:rFonts w:hint="eastAsia" w:ascii="宋体" w:hAnsi="宋体" w:eastAsia="宋体" w:cs="Times New Roman"/>
                <w:kern w:val="0"/>
              </w:rPr>
              <w:t>1.高血压患者管理人数达到市级及区级下达</w:t>
            </w:r>
            <w:r>
              <w:rPr>
                <w:rFonts w:hint="eastAsia" w:ascii="宋体" w:hAnsi="宋体" w:eastAsia="宋体" w:cs="Times New Roman"/>
                <w:kern w:val="0"/>
                <w:lang w:eastAsia="zh-CN"/>
              </w:rPr>
              <w:t>的</w:t>
            </w:r>
            <w:r>
              <w:rPr>
                <w:rFonts w:hint="eastAsia" w:ascii="宋体" w:hAnsi="宋体" w:eastAsia="宋体" w:cs="Times New Roman"/>
                <w:kern w:val="0"/>
              </w:rPr>
              <w:t>任务目标数，规范管理率达到70%以上</w:t>
            </w:r>
            <w:r>
              <w:rPr>
                <w:rFonts w:hint="eastAsia" w:ascii="宋体" w:hAnsi="宋体" w:eastAsia="宋体" w:cs="Times New Roman"/>
                <w:kern w:val="0"/>
                <w:lang w:eastAsia="zh-CN"/>
              </w:rPr>
              <w:t>。</w:t>
            </w:r>
          </w:p>
          <w:p w14:paraId="4C96F716">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2.高血压患者健康管理由临床医师负责。</w:t>
            </w:r>
          </w:p>
        </w:tc>
      </w:tr>
      <w:tr w14:paraId="379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37F6CAD2">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5D742E1E">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067CACF9">
            <w:pPr>
              <w:widowControl/>
              <w:numPr>
                <w:ilvl w:val="0"/>
                <w:numId w:val="0"/>
              </w:numPr>
              <w:adjustRightInd w:val="0"/>
              <w:snapToGrid w:val="0"/>
              <w:rPr>
                <w:rFonts w:ascii="宋体" w:hAnsi="宋体" w:eastAsia="宋体" w:cs="Times New Roman"/>
                <w:kern w:val="0"/>
              </w:rPr>
            </w:pPr>
            <w:r>
              <w:rPr>
                <w:rFonts w:hint="eastAsia" w:ascii="宋体" w:hAnsi="宋体" w:eastAsia="宋体"/>
                <w:kern w:val="0"/>
              </w:rPr>
              <w:t>1</w:t>
            </w:r>
            <w:r>
              <w:rPr>
                <w:rFonts w:hint="eastAsia" w:ascii="宋体" w:hAnsi="宋体" w:eastAsia="宋体" w:cs="Times New Roman"/>
                <w:kern w:val="0"/>
              </w:rPr>
              <w:t>.规范管理的</w:t>
            </w:r>
            <w:r>
              <w:rPr>
                <w:rFonts w:hint="eastAsia" w:ascii="宋体" w:hAnsi="宋体" w:eastAsia="宋体"/>
                <w:kern w:val="0"/>
              </w:rPr>
              <w:t>高血压患者血压控制率达到60%以上。</w:t>
            </w:r>
          </w:p>
          <w:p w14:paraId="6483EBF0">
            <w:pPr>
              <w:widowControl/>
              <w:numPr>
                <w:ilvl w:val="0"/>
                <w:numId w:val="0"/>
              </w:numPr>
              <w:adjustRightInd w:val="0"/>
              <w:snapToGrid w:val="0"/>
              <w:rPr>
                <w:rFonts w:ascii="宋体" w:hAnsi="宋体" w:eastAsia="宋体" w:cs="Times New Roman"/>
                <w:kern w:val="0"/>
              </w:rPr>
            </w:pPr>
            <w:r>
              <w:rPr>
                <w:rFonts w:hint="eastAsia" w:ascii="宋体" w:hAnsi="宋体" w:eastAsia="宋体"/>
                <w:kern w:val="0"/>
              </w:rPr>
              <w:t>2.与上级医疗机构建立转会诊制度。</w:t>
            </w:r>
          </w:p>
        </w:tc>
      </w:tr>
      <w:tr w14:paraId="2063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4472BBD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92" w:name="_Toc1695"/>
            <w:bookmarkStart w:id="93" w:name="_Toc514752892"/>
            <w:r>
              <w:rPr>
                <w:rFonts w:ascii="宋体" w:hAnsi="宋体" w:eastAsia="宋体" w:cs="Times New Roman"/>
                <w:b w:val="0"/>
                <w:kern w:val="24"/>
                <w:sz w:val="28"/>
                <w:szCs w:val="20"/>
                <w:lang w:val="en-US" w:eastAsia="zh-CN" w:bidi="ar-SA"/>
              </w:rPr>
              <w:t>2.2.3.8 2型糖尿病患者健康管理</w:t>
            </w:r>
            <w:bookmarkEnd w:id="92"/>
            <w:bookmarkEnd w:id="93"/>
          </w:p>
        </w:tc>
        <w:tc>
          <w:tcPr>
            <w:tcW w:w="6803" w:type="dxa"/>
            <w:tcBorders>
              <w:top w:val="single" w:color="auto" w:sz="4" w:space="0"/>
              <w:left w:val="nil"/>
              <w:bottom w:val="single" w:color="auto" w:sz="4" w:space="0"/>
              <w:right w:val="single" w:color="auto" w:sz="4" w:space="0"/>
            </w:tcBorders>
            <w:noWrap w:val="0"/>
            <w:vAlign w:val="center"/>
          </w:tcPr>
          <w:p w14:paraId="5842F9EA">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09945749">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26038D8D">
            <w:pPr>
              <w:widowControl/>
              <w:adjustRightInd w:val="0"/>
              <w:snapToGrid w:val="0"/>
              <w:rPr>
                <w:rFonts w:ascii="宋体" w:hAnsi="宋体" w:eastAsia="宋体"/>
                <w:kern w:val="0"/>
                <w:sz w:val="18"/>
              </w:rPr>
            </w:pPr>
            <w:r>
              <w:rPr>
                <w:rFonts w:hint="eastAsia" w:ascii="宋体" w:hAnsi="宋体" w:eastAsia="宋体"/>
                <w:kern w:val="0"/>
              </w:rPr>
              <w:t>2.对辖区内常住的2型糖尿病患者规范开展健康管理服务。</w:t>
            </w:r>
          </w:p>
          <w:p w14:paraId="0A5222D4">
            <w:pPr>
              <w:widowControl/>
              <w:adjustRightInd w:val="0"/>
              <w:snapToGrid w:val="0"/>
              <w:rPr>
                <w:rFonts w:ascii="宋体" w:hAnsi="宋体" w:eastAsia="宋体" w:cs="Times New Roman"/>
                <w:kern w:val="0"/>
              </w:rPr>
            </w:pPr>
            <w:r>
              <w:rPr>
                <w:rFonts w:hint="eastAsia" w:ascii="宋体" w:hAnsi="宋体" w:eastAsia="宋体"/>
                <w:kern w:val="0"/>
              </w:rPr>
              <w:t>3.</w:t>
            </w:r>
            <w:r>
              <w:rPr>
                <w:rFonts w:hint="eastAsia" w:ascii="宋体" w:hAnsi="宋体" w:eastAsia="宋体" w:cs="Times New Roman"/>
                <w:kern w:val="0"/>
              </w:rPr>
              <w:t>定期随访结果及时向患者反馈。</w:t>
            </w:r>
          </w:p>
        </w:tc>
      </w:tr>
      <w:tr w14:paraId="3CBF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1531" w:type="dxa"/>
            <w:vMerge w:val="continue"/>
            <w:tcBorders>
              <w:left w:val="single" w:color="auto" w:sz="4" w:space="0"/>
              <w:right w:val="single" w:color="auto" w:sz="4" w:space="0"/>
            </w:tcBorders>
            <w:noWrap w:val="0"/>
            <w:vAlign w:val="center"/>
          </w:tcPr>
          <w:p w14:paraId="10FD0879">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4A6FFFC7">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1A470639">
            <w:pPr>
              <w:widowControl/>
              <w:autoSpaceDE w:val="0"/>
              <w:autoSpaceDN w:val="0"/>
              <w:adjustRightInd w:val="0"/>
              <w:snapToGrid w:val="0"/>
              <w:rPr>
                <w:rFonts w:ascii="宋体" w:hAnsi="宋体" w:eastAsia="宋体" w:cs="Times New Roman"/>
                <w:kern w:val="0"/>
              </w:rPr>
            </w:pPr>
            <w:r>
              <w:rPr>
                <w:rFonts w:hint="eastAsia" w:ascii="宋体" w:hAnsi="宋体" w:eastAsia="宋体" w:cs="Times New Roman"/>
                <w:kern w:val="0"/>
              </w:rPr>
              <w:t>1.糖尿病患者管理人数达到市级及区级下达的任务目标数，规范管理率达到70%以上。</w:t>
            </w:r>
          </w:p>
          <w:p w14:paraId="5C6A90DE">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2.糖尿病患者健康管理由临床医师负责。</w:t>
            </w:r>
          </w:p>
        </w:tc>
      </w:tr>
      <w:tr w14:paraId="2487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0B5D1731">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5EF2C0F">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00A44300">
            <w:pPr>
              <w:widowControl/>
              <w:numPr>
                <w:ilvl w:val="0"/>
                <w:numId w:val="0"/>
              </w:numPr>
              <w:adjustRightInd w:val="0"/>
              <w:snapToGrid w:val="0"/>
              <w:rPr>
                <w:rFonts w:ascii="宋体" w:hAnsi="宋体" w:eastAsia="宋体" w:cs="Times New Roman"/>
                <w:kern w:val="0"/>
              </w:rPr>
            </w:pPr>
            <w:r>
              <w:rPr>
                <w:rFonts w:hint="eastAsia" w:ascii="宋体" w:hAnsi="宋体" w:eastAsia="宋体"/>
                <w:kern w:val="0"/>
              </w:rPr>
              <w:t>1</w:t>
            </w:r>
            <w:r>
              <w:rPr>
                <w:rFonts w:hint="eastAsia" w:ascii="宋体" w:hAnsi="宋体" w:eastAsia="宋体" w:cs="Times New Roman"/>
                <w:kern w:val="0"/>
              </w:rPr>
              <w:t>.</w:t>
            </w:r>
            <w:r>
              <w:rPr>
                <w:rFonts w:hint="eastAsia" w:ascii="宋体" w:hAnsi="宋体" w:eastAsia="宋体"/>
                <w:kern w:val="0"/>
              </w:rPr>
              <w:t>糖尿病患者血糖控制率达到60%以上。</w:t>
            </w:r>
          </w:p>
          <w:p w14:paraId="583ABB4D">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2.与上级医疗机构建立转会诊制度。</w:t>
            </w:r>
          </w:p>
        </w:tc>
      </w:tr>
      <w:tr w14:paraId="7F26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restart"/>
            <w:tcBorders>
              <w:top w:val="nil"/>
              <w:left w:val="single" w:color="auto" w:sz="4" w:space="0"/>
              <w:right w:val="single" w:color="auto" w:sz="4" w:space="0"/>
            </w:tcBorders>
            <w:noWrap w:val="0"/>
            <w:vAlign w:val="center"/>
          </w:tcPr>
          <w:p w14:paraId="0D9A8F4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94" w:name="_Toc16780"/>
            <w:bookmarkStart w:id="95" w:name="_Toc514752893"/>
            <w:r>
              <w:rPr>
                <w:rFonts w:ascii="宋体" w:hAnsi="宋体" w:eastAsia="宋体" w:cs="Times New Roman"/>
                <w:b w:val="0"/>
                <w:kern w:val="24"/>
                <w:sz w:val="28"/>
                <w:szCs w:val="20"/>
                <w:lang w:val="en-US" w:eastAsia="zh-CN" w:bidi="ar-SA"/>
              </w:rPr>
              <w:t>2.2.3.9严重精神障碍患者管理</w:t>
            </w:r>
            <w:bookmarkEnd w:id="94"/>
            <w:bookmarkEnd w:id="95"/>
          </w:p>
        </w:tc>
        <w:tc>
          <w:tcPr>
            <w:tcW w:w="6803" w:type="dxa"/>
            <w:tcBorders>
              <w:top w:val="single" w:color="auto" w:sz="4" w:space="0"/>
              <w:left w:val="nil"/>
              <w:bottom w:val="single" w:color="auto" w:sz="4" w:space="0"/>
              <w:right w:val="single" w:color="auto" w:sz="4" w:space="0"/>
            </w:tcBorders>
            <w:noWrap w:val="0"/>
            <w:vAlign w:val="center"/>
          </w:tcPr>
          <w:p w14:paraId="4A252B00">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7F24C7D9">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19B55E4C">
            <w:pPr>
              <w:widowControl/>
              <w:adjustRightInd w:val="0"/>
              <w:snapToGrid w:val="0"/>
              <w:rPr>
                <w:rFonts w:ascii="宋体" w:hAnsi="宋体" w:eastAsia="宋体"/>
                <w:kern w:val="0"/>
              </w:rPr>
            </w:pPr>
            <w:r>
              <w:rPr>
                <w:rFonts w:hint="eastAsia" w:ascii="宋体" w:hAnsi="宋体" w:eastAsia="宋体"/>
                <w:kern w:val="0"/>
              </w:rPr>
              <w:t>2.对辖区内常住的6种严重精神障碍患者规范开展管理服务。</w:t>
            </w:r>
          </w:p>
          <w:p w14:paraId="0BD79B77">
            <w:pPr>
              <w:widowControl/>
              <w:adjustRightInd w:val="0"/>
              <w:snapToGrid w:val="0"/>
              <w:rPr>
                <w:rFonts w:ascii="宋体" w:hAnsi="宋体" w:eastAsia="宋体" w:cs="Times New Roman"/>
                <w:kern w:val="0"/>
              </w:rPr>
            </w:pPr>
            <w:r>
              <w:rPr>
                <w:rFonts w:hint="eastAsia" w:ascii="宋体" w:hAnsi="宋体" w:eastAsia="宋体"/>
                <w:kern w:val="0"/>
              </w:rPr>
              <w:t>3.</w:t>
            </w:r>
            <w:r>
              <w:rPr>
                <w:rFonts w:hint="eastAsia" w:ascii="宋体" w:hAnsi="宋体" w:eastAsia="宋体" w:cs="Times New Roman"/>
                <w:kern w:val="0"/>
              </w:rPr>
              <w:t>定期随访结果及时向患者或家属反馈。</w:t>
            </w:r>
          </w:p>
        </w:tc>
      </w:tr>
      <w:tr w14:paraId="18AB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right w:val="single" w:color="auto" w:sz="4" w:space="0"/>
            </w:tcBorders>
            <w:noWrap w:val="0"/>
            <w:vAlign w:val="center"/>
          </w:tcPr>
          <w:p w14:paraId="4D3D2AAE">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40ED522F">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293926AA">
            <w:pPr>
              <w:widowControl/>
              <w:autoSpaceDE w:val="0"/>
              <w:autoSpaceDN w:val="0"/>
              <w:adjustRightInd w:val="0"/>
              <w:snapToGrid w:val="0"/>
              <w:rPr>
                <w:rFonts w:ascii="宋体" w:hAnsi="宋体" w:eastAsia="宋体"/>
                <w:kern w:val="0"/>
              </w:rPr>
            </w:pPr>
            <w:r>
              <w:rPr>
                <w:rFonts w:hint="eastAsia" w:ascii="宋体" w:hAnsi="宋体" w:eastAsia="宋体"/>
                <w:kern w:val="0"/>
              </w:rPr>
              <w:t>1.在“应管尽管”基础上，严重精神障碍患者规范管理率达到75%以上。</w:t>
            </w:r>
          </w:p>
          <w:p w14:paraId="53900F38">
            <w:pPr>
              <w:widowControl/>
              <w:autoSpaceDE w:val="0"/>
              <w:autoSpaceDN w:val="0"/>
              <w:adjustRightInd w:val="0"/>
              <w:snapToGrid w:val="0"/>
              <w:rPr>
                <w:rFonts w:ascii="宋体" w:hAnsi="宋体" w:eastAsia="宋体"/>
                <w:kern w:val="0"/>
              </w:rPr>
            </w:pPr>
            <w:r>
              <w:rPr>
                <w:rFonts w:hint="eastAsia" w:ascii="宋体" w:hAnsi="宋体" w:eastAsia="宋体"/>
                <w:kern w:val="0"/>
              </w:rPr>
              <w:t>2.严重精神障碍患者健康管理由临床医师负责。</w:t>
            </w:r>
          </w:p>
          <w:p w14:paraId="2C2185CC">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3</w:t>
            </w:r>
            <w:r>
              <w:rPr>
                <w:rFonts w:ascii="宋体" w:hAnsi="宋体" w:eastAsia="宋体" w:cs="Times New Roman"/>
                <w:kern w:val="0"/>
              </w:rPr>
              <w:t>.</w:t>
            </w:r>
            <w:r>
              <w:rPr>
                <w:rFonts w:hint="eastAsia" w:ascii="宋体" w:hAnsi="宋体" w:eastAsia="宋体"/>
                <w:kern w:val="0"/>
              </w:rPr>
              <w:t>与上级医疗卫生机构建立培训指导、转会诊制度。</w:t>
            </w:r>
          </w:p>
        </w:tc>
      </w:tr>
      <w:tr w14:paraId="3866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0E1BA358">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92086DA">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585D28E4">
            <w:pPr>
              <w:widowControl/>
              <w:autoSpaceDE w:val="0"/>
              <w:autoSpaceDN w:val="0"/>
              <w:adjustRightInd w:val="0"/>
              <w:snapToGrid w:val="0"/>
              <w:rPr>
                <w:rFonts w:ascii="宋体" w:hAnsi="宋体" w:eastAsia="宋体"/>
                <w:kern w:val="0"/>
              </w:rPr>
            </w:pPr>
            <w:r>
              <w:rPr>
                <w:rFonts w:hint="eastAsia" w:ascii="宋体" w:hAnsi="宋体" w:eastAsia="宋体"/>
                <w:kern w:val="0"/>
              </w:rPr>
              <w:t>1.在管患者服药率达到80%以上，其中规律服药率达到45%以上。</w:t>
            </w:r>
          </w:p>
          <w:p w14:paraId="6785E90E">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2.患者病情稳定率达到80%以上。</w:t>
            </w:r>
          </w:p>
        </w:tc>
      </w:tr>
      <w:tr w14:paraId="7B4D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31" w:type="dxa"/>
            <w:vMerge w:val="restart"/>
            <w:tcBorders>
              <w:top w:val="nil"/>
              <w:left w:val="single" w:color="auto" w:sz="4" w:space="0"/>
              <w:right w:val="single" w:color="auto" w:sz="4" w:space="0"/>
            </w:tcBorders>
            <w:noWrap w:val="0"/>
            <w:vAlign w:val="center"/>
          </w:tcPr>
          <w:p w14:paraId="6D8962A0">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96" w:name="_Toc9786"/>
            <w:bookmarkStart w:id="97" w:name="_Toc514752894"/>
            <w:r>
              <w:rPr>
                <w:rFonts w:ascii="宋体" w:hAnsi="宋体" w:eastAsia="宋体" w:cs="Times New Roman"/>
                <w:b w:val="0"/>
                <w:kern w:val="24"/>
                <w:sz w:val="28"/>
                <w:szCs w:val="20"/>
                <w:lang w:val="en-US" w:eastAsia="zh-CN" w:bidi="ar-SA"/>
              </w:rPr>
              <w:t>2.2.3.10肺结核患者健康管理</w:t>
            </w:r>
            <w:bookmarkEnd w:id="96"/>
            <w:bookmarkEnd w:id="97"/>
          </w:p>
        </w:tc>
        <w:tc>
          <w:tcPr>
            <w:tcW w:w="6803" w:type="dxa"/>
            <w:tcBorders>
              <w:top w:val="single" w:color="auto" w:sz="4" w:space="0"/>
              <w:left w:val="nil"/>
              <w:bottom w:val="single" w:color="auto" w:sz="4" w:space="0"/>
              <w:right w:val="single" w:color="auto" w:sz="4" w:space="0"/>
            </w:tcBorders>
            <w:noWrap w:val="0"/>
            <w:vAlign w:val="center"/>
          </w:tcPr>
          <w:p w14:paraId="70266549">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783EB84C">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7202865A">
            <w:pPr>
              <w:widowControl/>
              <w:adjustRightInd w:val="0"/>
              <w:snapToGrid w:val="0"/>
              <w:rPr>
                <w:rFonts w:ascii="宋体" w:hAnsi="宋体" w:eastAsia="宋体"/>
                <w:kern w:val="0"/>
              </w:rPr>
            </w:pPr>
            <w:r>
              <w:rPr>
                <w:rFonts w:hint="eastAsia" w:ascii="宋体" w:hAnsi="宋体" w:eastAsia="宋体"/>
                <w:kern w:val="0"/>
              </w:rPr>
              <w:t>2.发现肺结核可疑症状者及时转诊到结核病定点医疗机构，对辖区内常住的肺结核患者规范开展健康管理服务。</w:t>
            </w:r>
          </w:p>
          <w:p w14:paraId="4771A6F4">
            <w:pPr>
              <w:widowControl/>
              <w:adjustRightInd w:val="0"/>
              <w:snapToGrid w:val="0"/>
              <w:rPr>
                <w:rFonts w:ascii="宋体" w:hAnsi="宋体" w:eastAsia="宋体" w:cs="Times New Roman"/>
                <w:kern w:val="0"/>
              </w:rPr>
            </w:pPr>
            <w:r>
              <w:rPr>
                <w:rFonts w:hint="eastAsia" w:ascii="宋体" w:hAnsi="宋体" w:eastAsia="宋体"/>
                <w:kern w:val="0"/>
              </w:rPr>
              <w:t>3.</w:t>
            </w:r>
            <w:r>
              <w:rPr>
                <w:rFonts w:hint="eastAsia" w:ascii="宋体" w:hAnsi="宋体" w:eastAsia="宋体" w:cs="Times New Roman"/>
                <w:kern w:val="0"/>
              </w:rPr>
              <w:t>定期随访结果及时向患者或家属反馈。</w:t>
            </w:r>
          </w:p>
        </w:tc>
      </w:tr>
      <w:tr w14:paraId="6514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right w:val="single" w:color="auto" w:sz="4" w:space="0"/>
            </w:tcBorders>
            <w:noWrap w:val="0"/>
            <w:vAlign w:val="center"/>
          </w:tcPr>
          <w:p w14:paraId="1CDE8AB6">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669F835C">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6786555C">
            <w:pPr>
              <w:widowControl/>
              <w:adjustRightInd w:val="0"/>
              <w:snapToGrid w:val="0"/>
              <w:rPr>
                <w:rFonts w:ascii="宋体" w:hAnsi="宋体" w:eastAsia="宋体" w:cs="Times New Roman"/>
                <w:kern w:val="0"/>
              </w:rPr>
            </w:pPr>
            <w:r>
              <w:rPr>
                <w:rFonts w:hint="eastAsia" w:ascii="宋体" w:hAnsi="宋体" w:eastAsia="宋体"/>
                <w:kern w:val="0"/>
              </w:rPr>
              <w:t>1.肺结核患者管理率达到90%以上</w:t>
            </w:r>
            <w:r>
              <w:rPr>
                <w:rFonts w:hint="eastAsia" w:ascii="宋体" w:hAnsi="宋体" w:eastAsia="宋体" w:cs="Times New Roman"/>
                <w:kern w:val="0"/>
              </w:rPr>
              <w:t>。</w:t>
            </w:r>
          </w:p>
          <w:p w14:paraId="11CF9BE5">
            <w:pPr>
              <w:widowControl/>
              <w:adjustRightInd w:val="0"/>
              <w:snapToGrid w:val="0"/>
              <w:rPr>
                <w:rFonts w:ascii="宋体" w:hAnsi="宋体" w:eastAsia="宋体" w:cs="Times New Roman"/>
                <w:kern w:val="0"/>
              </w:rPr>
            </w:pPr>
            <w:r>
              <w:rPr>
                <w:rFonts w:hint="eastAsia" w:ascii="宋体" w:hAnsi="宋体" w:eastAsia="宋体" w:cs="Times New Roman"/>
                <w:kern w:val="0"/>
              </w:rPr>
              <w:t>2.肺结核</w:t>
            </w:r>
            <w:r>
              <w:rPr>
                <w:rFonts w:hint="eastAsia" w:ascii="宋体" w:hAnsi="宋体" w:eastAsia="宋体"/>
                <w:kern w:val="0"/>
              </w:rPr>
              <w:t>病患者健康管理由临床医师负责。</w:t>
            </w:r>
          </w:p>
        </w:tc>
      </w:tr>
      <w:tr w14:paraId="3631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7FF4B809">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1F7FEDFA">
            <w:pPr>
              <w:widowControl/>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7318BF2B">
            <w:pPr>
              <w:autoSpaceDE w:val="0"/>
              <w:autoSpaceDN w:val="0"/>
              <w:adjustRightInd w:val="0"/>
              <w:snapToGrid w:val="0"/>
              <w:rPr>
                <w:rFonts w:ascii="宋体" w:hAnsi="宋体" w:eastAsia="宋体"/>
                <w:kern w:val="0"/>
              </w:rPr>
            </w:pPr>
            <w:r>
              <w:rPr>
                <w:rFonts w:hint="eastAsia" w:ascii="宋体" w:hAnsi="宋体" w:eastAsia="宋体"/>
                <w:kern w:val="0"/>
              </w:rPr>
              <w:t>1.肺结核患者规则服药率达到90%以上。</w:t>
            </w:r>
          </w:p>
          <w:p w14:paraId="5D5F3184">
            <w:pPr>
              <w:autoSpaceDE w:val="0"/>
              <w:autoSpaceDN w:val="0"/>
              <w:adjustRightInd w:val="0"/>
              <w:snapToGrid w:val="0"/>
              <w:rPr>
                <w:rFonts w:ascii="宋体" w:hAnsi="宋体" w:eastAsia="宋体" w:cs="Times New Roman"/>
                <w:kern w:val="0"/>
              </w:rPr>
            </w:pPr>
            <w:r>
              <w:rPr>
                <w:rFonts w:hint="eastAsia" w:ascii="宋体" w:hAnsi="宋体" w:eastAsia="宋体"/>
                <w:kern w:val="0"/>
              </w:rPr>
              <w:t>2.与上级医疗机构建立转会诊制度。</w:t>
            </w:r>
          </w:p>
        </w:tc>
      </w:tr>
      <w:tr w14:paraId="2540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7"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40916B2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98" w:name="_Toc514752895"/>
            <w:bookmarkStart w:id="99" w:name="_Toc12733"/>
            <w:r>
              <w:rPr>
                <w:rFonts w:ascii="宋体" w:hAnsi="宋体" w:eastAsia="宋体" w:cs="Times New Roman"/>
                <w:b w:val="0"/>
                <w:kern w:val="24"/>
                <w:sz w:val="28"/>
                <w:szCs w:val="20"/>
                <w:lang w:val="en-US" w:eastAsia="zh-CN" w:bidi="ar-SA"/>
              </w:rPr>
              <w:t>2.2.3.11中医药健康管理</w:t>
            </w:r>
            <w:bookmarkEnd w:id="98"/>
            <w:bookmarkEnd w:id="99"/>
          </w:p>
        </w:tc>
        <w:tc>
          <w:tcPr>
            <w:tcW w:w="6803" w:type="dxa"/>
            <w:tcBorders>
              <w:top w:val="single" w:color="auto" w:sz="4" w:space="0"/>
              <w:left w:val="nil"/>
              <w:bottom w:val="single" w:color="auto" w:sz="4" w:space="0"/>
              <w:right w:val="single" w:color="auto" w:sz="4" w:space="0"/>
            </w:tcBorders>
            <w:noWrap w:val="0"/>
            <w:vAlign w:val="center"/>
          </w:tcPr>
          <w:p w14:paraId="0D4A5132">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44F3B148">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7A9FA9D4">
            <w:pPr>
              <w:widowControl/>
              <w:adjustRightInd w:val="0"/>
              <w:snapToGrid w:val="0"/>
              <w:rPr>
                <w:rFonts w:ascii="宋体" w:hAnsi="宋体" w:eastAsia="宋体"/>
                <w:kern w:val="0"/>
              </w:rPr>
            </w:pPr>
            <w:r>
              <w:rPr>
                <w:rFonts w:hint="eastAsia" w:ascii="宋体" w:hAnsi="宋体" w:eastAsia="宋体"/>
                <w:kern w:val="0"/>
              </w:rPr>
              <w:t>2.对辖区内常住</w:t>
            </w:r>
            <w:r>
              <w:rPr>
                <w:rFonts w:ascii="宋体" w:hAnsi="宋体" w:eastAsia="宋体" w:cs="Times New Roman"/>
                <w:kern w:val="0"/>
              </w:rPr>
              <w:t>65</w:t>
            </w:r>
            <w:r>
              <w:rPr>
                <w:rFonts w:hint="eastAsia" w:ascii="宋体" w:hAnsi="宋体" w:eastAsia="宋体"/>
                <w:kern w:val="0"/>
              </w:rPr>
              <w:t>岁及以上老年人与</w:t>
            </w:r>
            <w:r>
              <w:rPr>
                <w:rFonts w:ascii="宋体" w:hAnsi="宋体" w:eastAsia="宋体" w:cs="Times New Roman"/>
                <w:kern w:val="0"/>
              </w:rPr>
              <w:t>0</w:t>
            </w:r>
            <w:r>
              <w:rPr>
                <w:rFonts w:hint="eastAsia" w:ascii="宋体" w:hAnsi="宋体" w:eastAsia="宋体"/>
                <w:kern w:val="0"/>
              </w:rPr>
              <w:t>～</w:t>
            </w:r>
            <w:r>
              <w:rPr>
                <w:rFonts w:ascii="宋体" w:hAnsi="宋体" w:eastAsia="宋体" w:cs="Times New Roman"/>
                <w:kern w:val="0"/>
              </w:rPr>
              <w:t>36</w:t>
            </w:r>
            <w:r>
              <w:rPr>
                <w:rFonts w:hint="eastAsia" w:ascii="宋体" w:hAnsi="宋体" w:eastAsia="宋体"/>
                <w:kern w:val="0"/>
              </w:rPr>
              <w:t>个月儿童规范开展健康管理服务。</w:t>
            </w:r>
          </w:p>
          <w:p w14:paraId="0FB96AA1">
            <w:pPr>
              <w:widowControl/>
              <w:adjustRightInd w:val="0"/>
              <w:snapToGrid w:val="0"/>
              <w:rPr>
                <w:rFonts w:ascii="宋体" w:hAnsi="宋体" w:eastAsia="宋体" w:cs="Times New Roman"/>
                <w:kern w:val="0"/>
              </w:rPr>
            </w:pPr>
            <w:r>
              <w:rPr>
                <w:rFonts w:hint="eastAsia" w:ascii="宋体" w:hAnsi="宋体" w:eastAsia="宋体" w:cs="Times New Roman"/>
                <w:kern w:val="0"/>
              </w:rPr>
              <w:t>3</w:t>
            </w:r>
            <w:r>
              <w:rPr>
                <w:rFonts w:ascii="宋体" w:hAnsi="宋体" w:eastAsia="宋体" w:cs="Times New Roman"/>
                <w:kern w:val="0"/>
              </w:rPr>
              <w:t>.</w:t>
            </w:r>
            <w:r>
              <w:rPr>
                <w:rFonts w:hint="eastAsia" w:ascii="宋体" w:hAnsi="宋体" w:eastAsia="宋体"/>
                <w:kern w:val="0"/>
              </w:rPr>
              <w:t>中医药健康管理与老年人、儿童健康管理服务相结合，提供一站式便民服务。</w:t>
            </w:r>
          </w:p>
        </w:tc>
      </w:tr>
      <w:tr w14:paraId="4334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1531" w:type="dxa"/>
            <w:vMerge w:val="continue"/>
            <w:tcBorders>
              <w:left w:val="single" w:color="auto" w:sz="4" w:space="0"/>
              <w:right w:val="single" w:color="auto" w:sz="4" w:space="0"/>
            </w:tcBorders>
            <w:noWrap w:val="0"/>
            <w:vAlign w:val="center"/>
          </w:tcPr>
          <w:p w14:paraId="7F0F6710">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1C230A3B">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7FF07EE1">
            <w:pPr>
              <w:widowControl/>
              <w:adjustRightInd w:val="0"/>
              <w:snapToGrid w:val="0"/>
              <w:rPr>
                <w:rFonts w:ascii="宋体" w:hAnsi="宋体" w:eastAsia="宋体"/>
                <w:kern w:val="0"/>
              </w:rPr>
            </w:pPr>
            <w:r>
              <w:rPr>
                <w:rFonts w:hint="eastAsia" w:ascii="宋体" w:hAnsi="宋体" w:eastAsia="宋体"/>
                <w:kern w:val="0"/>
              </w:rPr>
              <w:t>1.65岁及以上老年人、</w:t>
            </w:r>
            <w:r>
              <w:rPr>
                <w:rFonts w:ascii="宋体" w:hAnsi="宋体" w:eastAsia="宋体" w:cs="Times New Roman"/>
                <w:kern w:val="0"/>
              </w:rPr>
              <w:t>0</w:t>
            </w:r>
            <w:r>
              <w:rPr>
                <w:rFonts w:hint="eastAsia" w:ascii="宋体" w:hAnsi="宋体" w:eastAsia="宋体"/>
                <w:kern w:val="0"/>
              </w:rPr>
              <w:t>～</w:t>
            </w:r>
            <w:r>
              <w:rPr>
                <w:rFonts w:ascii="宋体" w:hAnsi="宋体" w:eastAsia="宋体" w:cs="Times New Roman"/>
                <w:kern w:val="0"/>
              </w:rPr>
              <w:t>36</w:t>
            </w:r>
            <w:r>
              <w:rPr>
                <w:rFonts w:hint="eastAsia" w:ascii="宋体" w:hAnsi="宋体" w:eastAsia="宋体"/>
                <w:kern w:val="0"/>
              </w:rPr>
              <w:t>个月儿童中医药健康管理率分别达到50%以上。</w:t>
            </w:r>
          </w:p>
          <w:p w14:paraId="35047BC4">
            <w:pPr>
              <w:widowControl/>
              <w:adjustRightInd w:val="0"/>
              <w:snapToGrid w:val="0"/>
              <w:rPr>
                <w:rFonts w:ascii="宋体" w:hAnsi="宋体" w:eastAsia="宋体" w:cs="Times New Roman"/>
                <w:kern w:val="0"/>
              </w:rPr>
            </w:pPr>
            <w:r>
              <w:rPr>
                <w:rFonts w:hint="eastAsia" w:ascii="宋体" w:hAnsi="宋体" w:eastAsia="宋体"/>
                <w:kern w:val="0"/>
              </w:rPr>
              <w:t>2.相关服务由中医师及其团队开展。</w:t>
            </w:r>
          </w:p>
        </w:tc>
      </w:tr>
      <w:tr w14:paraId="531A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7756F976">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558CFED">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79350FA7">
            <w:pPr>
              <w:autoSpaceDE w:val="0"/>
              <w:autoSpaceDN w:val="0"/>
              <w:adjustRightInd w:val="0"/>
              <w:snapToGrid w:val="0"/>
              <w:rPr>
                <w:rFonts w:ascii="宋体" w:hAnsi="宋体" w:eastAsia="宋体" w:cs="Times New Roman"/>
                <w:kern w:val="0"/>
              </w:rPr>
            </w:pPr>
            <w:r>
              <w:rPr>
                <w:rFonts w:hint="eastAsia" w:ascii="宋体" w:hAnsi="宋体" w:eastAsia="宋体"/>
                <w:kern w:val="0"/>
              </w:rPr>
              <w:t>65岁及以上老年人、</w:t>
            </w:r>
            <w:r>
              <w:rPr>
                <w:rFonts w:ascii="宋体" w:hAnsi="宋体" w:eastAsia="宋体" w:cs="Times New Roman"/>
                <w:kern w:val="0"/>
              </w:rPr>
              <w:t>0</w:t>
            </w:r>
            <w:r>
              <w:rPr>
                <w:rFonts w:hint="eastAsia" w:ascii="宋体" w:hAnsi="宋体" w:eastAsia="宋体"/>
                <w:kern w:val="0"/>
              </w:rPr>
              <w:t>～</w:t>
            </w:r>
            <w:r>
              <w:rPr>
                <w:rFonts w:ascii="宋体" w:hAnsi="宋体" w:eastAsia="宋体" w:cs="Times New Roman"/>
                <w:kern w:val="0"/>
              </w:rPr>
              <w:t>36</w:t>
            </w:r>
            <w:r>
              <w:rPr>
                <w:rFonts w:hint="eastAsia" w:ascii="宋体" w:hAnsi="宋体" w:eastAsia="宋体"/>
                <w:kern w:val="0"/>
              </w:rPr>
              <w:t>个月儿童中医药健康管理率分别达到65%以上。</w:t>
            </w:r>
          </w:p>
        </w:tc>
      </w:tr>
      <w:tr w14:paraId="1176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1531" w:type="dxa"/>
            <w:vMerge w:val="restart"/>
            <w:tcBorders>
              <w:top w:val="nil"/>
              <w:left w:val="single" w:color="auto" w:sz="4" w:space="0"/>
              <w:right w:val="single" w:color="auto" w:sz="4" w:space="0"/>
            </w:tcBorders>
            <w:noWrap w:val="0"/>
            <w:vAlign w:val="center"/>
          </w:tcPr>
          <w:p w14:paraId="3C3752B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00" w:name="_Toc13496"/>
            <w:bookmarkStart w:id="101" w:name="_Toc514752896"/>
            <w:r>
              <w:rPr>
                <w:rFonts w:ascii="宋体" w:hAnsi="宋体" w:eastAsia="宋体" w:cs="Times New Roman"/>
                <w:b w:val="0"/>
                <w:kern w:val="24"/>
                <w:sz w:val="28"/>
                <w:szCs w:val="20"/>
                <w:lang w:val="en-US" w:eastAsia="zh-CN" w:bidi="ar-SA"/>
              </w:rPr>
              <w:t>2.2.3.12传染病及突发公共卫生事件报告和处理</w:t>
            </w:r>
            <w:bookmarkEnd w:id="100"/>
            <w:bookmarkEnd w:id="101"/>
          </w:p>
        </w:tc>
        <w:tc>
          <w:tcPr>
            <w:tcW w:w="6803" w:type="dxa"/>
            <w:tcBorders>
              <w:top w:val="single" w:color="auto" w:sz="4" w:space="0"/>
              <w:left w:val="nil"/>
              <w:bottom w:val="single" w:color="auto" w:sz="4" w:space="0"/>
              <w:right w:val="single" w:color="auto" w:sz="4" w:space="0"/>
            </w:tcBorders>
            <w:noWrap w:val="0"/>
            <w:vAlign w:val="center"/>
          </w:tcPr>
          <w:p w14:paraId="0A5F6F99">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534D8F4B">
            <w:pPr>
              <w:widowControl/>
              <w:adjustRightInd w:val="0"/>
              <w:snapToGrid w:val="0"/>
              <w:rPr>
                <w:rFonts w:ascii="宋体" w:hAnsi="宋体" w:eastAsia="宋体"/>
                <w:kern w:val="0"/>
              </w:rPr>
            </w:pPr>
            <w:r>
              <w:rPr>
                <w:rFonts w:hint="eastAsia" w:ascii="宋体" w:hAnsi="宋体" w:eastAsia="宋体"/>
                <w:kern w:val="0"/>
              </w:rPr>
              <w:t>1.按照规范要求，具备开展服务的设施设备和人员条件。</w:t>
            </w:r>
          </w:p>
          <w:p w14:paraId="58A548C2">
            <w:pPr>
              <w:widowControl/>
              <w:adjustRightInd w:val="0"/>
              <w:snapToGrid w:val="0"/>
              <w:rPr>
                <w:rFonts w:ascii="宋体" w:hAnsi="宋体" w:eastAsia="宋体" w:cs="Calibri"/>
                <w:kern w:val="0"/>
              </w:rPr>
            </w:pPr>
            <w:r>
              <w:rPr>
                <w:rFonts w:hint="eastAsia" w:ascii="宋体" w:hAnsi="宋体" w:eastAsia="宋体"/>
                <w:kern w:val="0"/>
              </w:rPr>
              <w:t>2.按照有关法律法规要求，开展传染病及突发公共卫生事件报告和处理工作。</w:t>
            </w:r>
          </w:p>
          <w:p w14:paraId="757A8A30">
            <w:pPr>
              <w:widowControl/>
              <w:adjustRightInd w:val="0"/>
              <w:snapToGrid w:val="0"/>
              <w:rPr>
                <w:rFonts w:ascii="宋体" w:hAnsi="宋体" w:eastAsia="宋体"/>
                <w:kern w:val="0"/>
              </w:rPr>
            </w:pPr>
            <w:r>
              <w:rPr>
                <w:rFonts w:hint="eastAsia" w:ascii="宋体" w:hAnsi="宋体" w:eastAsia="宋体"/>
                <w:kern w:val="0"/>
              </w:rPr>
              <w:t>3.建立健全传染病和突发公共卫生事件报告管理制度，制定突发公共卫生事件应急预案。</w:t>
            </w:r>
          </w:p>
        </w:tc>
      </w:tr>
      <w:tr w14:paraId="0504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right w:val="single" w:color="auto" w:sz="4" w:space="0"/>
            </w:tcBorders>
            <w:noWrap w:val="0"/>
            <w:vAlign w:val="center"/>
          </w:tcPr>
          <w:p w14:paraId="21DFEDCC">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229C00F1">
            <w:pPr>
              <w:adjustRightInd w:val="0"/>
              <w:snapToGrid w:val="0"/>
              <w:rPr>
                <w:rFonts w:ascii="宋体" w:hAnsi="宋体" w:eastAsia="宋体"/>
                <w:kern w:val="0"/>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08FB242C">
            <w:pPr>
              <w:adjustRightInd w:val="0"/>
              <w:snapToGrid w:val="0"/>
              <w:rPr>
                <w:rFonts w:ascii="宋体" w:hAnsi="宋体" w:eastAsia="宋体"/>
                <w:kern w:val="0"/>
              </w:rPr>
            </w:pPr>
            <w:r>
              <w:rPr>
                <w:rFonts w:ascii="宋体" w:hAnsi="宋体" w:eastAsia="宋体" w:cs="Times New Roman"/>
                <w:kern w:val="0"/>
              </w:rPr>
              <w:t>1.</w:t>
            </w:r>
            <w:r>
              <w:rPr>
                <w:rFonts w:hint="eastAsia" w:ascii="宋体" w:hAnsi="宋体" w:eastAsia="宋体"/>
                <w:kern w:val="0"/>
              </w:rPr>
              <w:t>传染病疫情报告率、传染病疫情报告及时率达到95%以上。</w:t>
            </w:r>
          </w:p>
          <w:p w14:paraId="00773005">
            <w:pPr>
              <w:adjustRightInd w:val="0"/>
              <w:snapToGrid w:val="0"/>
              <w:rPr>
                <w:rFonts w:ascii="宋体" w:hAnsi="宋体" w:eastAsia="宋体" w:cs="Times New Roman"/>
                <w:kern w:val="0"/>
              </w:rPr>
            </w:pPr>
            <w:r>
              <w:rPr>
                <w:rFonts w:hint="eastAsia" w:ascii="宋体" w:hAnsi="宋体" w:eastAsia="宋体"/>
                <w:kern w:val="0"/>
              </w:rPr>
              <w:t>2.突发公共卫生事件相关信息报告率达到95%以上。</w:t>
            </w:r>
          </w:p>
        </w:tc>
      </w:tr>
      <w:tr w14:paraId="3BB0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71FC77AD">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26F4D30">
            <w:pPr>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689176F5">
            <w:pPr>
              <w:adjustRightInd w:val="0"/>
              <w:snapToGrid w:val="0"/>
              <w:rPr>
                <w:rFonts w:ascii="宋体" w:hAnsi="宋体" w:eastAsia="宋体"/>
                <w:kern w:val="0"/>
              </w:rPr>
            </w:pPr>
            <w:r>
              <w:rPr>
                <w:rFonts w:ascii="宋体" w:hAnsi="宋体" w:eastAsia="宋体" w:cs="Times New Roman"/>
                <w:kern w:val="0"/>
              </w:rPr>
              <w:t>1.</w:t>
            </w:r>
            <w:r>
              <w:rPr>
                <w:rFonts w:hint="eastAsia" w:ascii="宋体" w:hAnsi="宋体" w:eastAsia="宋体"/>
                <w:kern w:val="0"/>
              </w:rPr>
              <w:t>传染病疫情报告率、传染病疫情报告及时率达到100%。</w:t>
            </w:r>
          </w:p>
          <w:p w14:paraId="4090C3F4">
            <w:pPr>
              <w:adjustRightInd w:val="0"/>
              <w:snapToGrid w:val="0"/>
              <w:rPr>
                <w:rFonts w:ascii="宋体" w:hAnsi="宋体" w:eastAsia="宋体" w:cs="Times New Roman"/>
                <w:kern w:val="0"/>
              </w:rPr>
            </w:pPr>
            <w:r>
              <w:rPr>
                <w:rFonts w:hint="eastAsia" w:ascii="宋体" w:hAnsi="宋体" w:eastAsia="宋体"/>
                <w:kern w:val="0"/>
              </w:rPr>
              <w:t>2.突发公共卫生事件相关信息报告率达到100%。</w:t>
            </w:r>
          </w:p>
        </w:tc>
      </w:tr>
      <w:tr w14:paraId="30AB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restart"/>
            <w:tcBorders>
              <w:top w:val="nil"/>
              <w:left w:val="single" w:color="auto" w:sz="4" w:space="0"/>
              <w:right w:val="single" w:color="auto" w:sz="4" w:space="0"/>
            </w:tcBorders>
            <w:noWrap w:val="0"/>
            <w:vAlign w:val="center"/>
          </w:tcPr>
          <w:p w14:paraId="21FFD2D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02" w:name="_Toc1197"/>
            <w:bookmarkStart w:id="103" w:name="_Toc514752897"/>
            <w:r>
              <w:rPr>
                <w:rFonts w:ascii="宋体" w:hAnsi="宋体" w:eastAsia="宋体" w:cs="Times New Roman"/>
                <w:b w:val="0"/>
                <w:kern w:val="24"/>
                <w:sz w:val="28"/>
                <w:szCs w:val="20"/>
                <w:lang w:val="en-US" w:eastAsia="zh-CN" w:bidi="ar-SA"/>
              </w:rPr>
              <w:t>2.2.3.13卫生计生监督协管</w:t>
            </w:r>
            <w:bookmarkEnd w:id="102"/>
            <w:bookmarkEnd w:id="103"/>
          </w:p>
        </w:tc>
        <w:tc>
          <w:tcPr>
            <w:tcW w:w="6803" w:type="dxa"/>
            <w:tcBorders>
              <w:top w:val="single" w:color="auto" w:sz="4" w:space="0"/>
              <w:left w:val="nil"/>
              <w:bottom w:val="single" w:color="auto" w:sz="4" w:space="0"/>
              <w:right w:val="single" w:color="auto" w:sz="4" w:space="0"/>
            </w:tcBorders>
            <w:noWrap w:val="0"/>
            <w:vAlign w:val="center"/>
          </w:tcPr>
          <w:p w14:paraId="30CF5CDF">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5C314E6F">
            <w:pPr>
              <w:widowControl/>
              <w:adjustRightInd w:val="0"/>
              <w:snapToGrid w:val="0"/>
              <w:rPr>
                <w:rFonts w:ascii="宋体" w:hAnsi="宋体" w:eastAsia="宋体"/>
                <w:kern w:val="0"/>
              </w:rPr>
            </w:pPr>
            <w:r>
              <w:rPr>
                <w:rFonts w:ascii="宋体" w:hAnsi="宋体" w:eastAsia="宋体" w:cs="Times New Roman"/>
                <w:kern w:val="0"/>
              </w:rPr>
              <w:t>1.</w:t>
            </w:r>
            <w:r>
              <w:rPr>
                <w:rFonts w:hint="eastAsia" w:ascii="宋体" w:hAnsi="宋体" w:eastAsia="宋体"/>
                <w:kern w:val="0"/>
              </w:rPr>
              <w:t>按照规范要求，具备开展服务的设施设备和人员条件。</w:t>
            </w:r>
          </w:p>
          <w:p w14:paraId="2D913420">
            <w:pPr>
              <w:widowControl/>
              <w:adjustRightInd w:val="0"/>
              <w:snapToGrid w:val="0"/>
              <w:rPr>
                <w:rFonts w:ascii="宋体" w:hAnsi="宋体" w:eastAsia="宋体" w:cs="Times New Roman"/>
                <w:kern w:val="0"/>
              </w:rPr>
            </w:pPr>
            <w:r>
              <w:rPr>
                <w:rFonts w:hint="eastAsia" w:ascii="宋体" w:hAnsi="宋体" w:eastAsia="宋体"/>
                <w:kern w:val="0"/>
              </w:rPr>
              <w:t>2.规范开展辖区内卫生计生监督协管服务。</w:t>
            </w:r>
          </w:p>
        </w:tc>
      </w:tr>
      <w:tr w14:paraId="38E2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1531" w:type="dxa"/>
            <w:vMerge w:val="continue"/>
            <w:tcBorders>
              <w:left w:val="single" w:color="auto" w:sz="4" w:space="0"/>
              <w:right w:val="single" w:color="auto" w:sz="4" w:space="0"/>
            </w:tcBorders>
            <w:noWrap w:val="0"/>
            <w:vAlign w:val="center"/>
          </w:tcPr>
          <w:p w14:paraId="15E9CB67">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69465FDE">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09040D81">
            <w:pPr>
              <w:widowControl/>
              <w:autoSpaceDE w:val="0"/>
              <w:autoSpaceDN w:val="0"/>
              <w:adjustRightInd w:val="0"/>
              <w:snapToGrid w:val="0"/>
              <w:rPr>
                <w:rFonts w:ascii="宋体" w:hAnsi="宋体" w:eastAsia="宋体" w:cs="Times New Roman"/>
                <w:kern w:val="0"/>
              </w:rPr>
            </w:pPr>
            <w:r>
              <w:rPr>
                <w:rFonts w:hint="eastAsia" w:ascii="宋体" w:hAnsi="宋体" w:eastAsia="宋体"/>
                <w:kern w:val="0"/>
              </w:rPr>
              <w:t>卫生计生监督协管信息报告率达到95%以上。</w:t>
            </w:r>
          </w:p>
        </w:tc>
      </w:tr>
      <w:tr w14:paraId="6759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3024CBE9">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413489C2">
            <w:pPr>
              <w:adjustRightInd w:val="0"/>
              <w:snapToGrid w:val="0"/>
              <w:rPr>
                <w:rFonts w:ascii="宋体" w:hAnsi="宋体" w:eastAsia="宋体" w:cs="Times New Roman"/>
                <w:color w:val="auto"/>
                <w:kern w:val="0"/>
              </w:rPr>
            </w:pPr>
            <w:r>
              <w:rPr>
                <w:rFonts w:hint="eastAsia" w:ascii="宋体" w:hAnsi="宋体" w:eastAsia="宋体"/>
                <w:color w:val="auto"/>
                <w:kern w:val="0"/>
              </w:rPr>
              <w:t>【</w:t>
            </w:r>
            <w:r>
              <w:rPr>
                <w:rFonts w:ascii="宋体" w:hAnsi="宋体" w:eastAsia="宋体" w:cs="Times New Roman"/>
                <w:color w:val="auto"/>
                <w:kern w:val="0"/>
              </w:rPr>
              <w:t>A</w:t>
            </w:r>
            <w:r>
              <w:rPr>
                <w:rFonts w:hint="eastAsia" w:ascii="宋体" w:hAnsi="宋体" w:eastAsia="宋体"/>
                <w:color w:val="auto"/>
                <w:kern w:val="0"/>
              </w:rPr>
              <w:t>】符合</w:t>
            </w:r>
            <w:r>
              <w:rPr>
                <w:rFonts w:ascii="宋体" w:hAnsi="宋体" w:eastAsia="宋体" w:cs="Times New Roman"/>
                <w:color w:val="auto"/>
                <w:kern w:val="0"/>
              </w:rPr>
              <w:t>“B”</w:t>
            </w:r>
            <w:r>
              <w:rPr>
                <w:rFonts w:hint="eastAsia" w:ascii="宋体" w:hAnsi="宋体" w:eastAsia="宋体"/>
                <w:color w:val="auto"/>
                <w:kern w:val="0"/>
              </w:rPr>
              <w:t>，并</w:t>
            </w:r>
          </w:p>
          <w:p w14:paraId="2858B997">
            <w:pPr>
              <w:widowControl/>
              <w:autoSpaceDE w:val="0"/>
              <w:autoSpaceDN w:val="0"/>
              <w:adjustRightInd w:val="0"/>
              <w:snapToGrid w:val="0"/>
              <w:rPr>
                <w:rFonts w:ascii="宋体" w:hAnsi="宋体" w:eastAsia="宋体" w:cs="Times New Roman"/>
                <w:kern w:val="0"/>
              </w:rPr>
            </w:pPr>
            <w:r>
              <w:rPr>
                <w:rFonts w:hint="eastAsia" w:ascii="宋体" w:hAnsi="宋体" w:eastAsia="宋体"/>
                <w:color w:val="auto"/>
                <w:kern w:val="0"/>
              </w:rPr>
              <w:t>实行卫生计生监督协管信息零报告制</w:t>
            </w:r>
            <w:r>
              <w:rPr>
                <w:rFonts w:hint="eastAsia" w:ascii="宋体" w:hAnsi="宋体" w:eastAsia="宋体"/>
                <w:kern w:val="0"/>
              </w:rPr>
              <w:t>度。</w:t>
            </w:r>
          </w:p>
          <w:p w14:paraId="750DB687">
            <w:pPr>
              <w:widowControl/>
              <w:autoSpaceDE w:val="0"/>
              <w:autoSpaceDN w:val="0"/>
              <w:adjustRightInd w:val="0"/>
              <w:snapToGrid w:val="0"/>
              <w:rPr>
                <w:rFonts w:ascii="宋体" w:hAnsi="宋体" w:eastAsia="宋体" w:cs="Times New Roman"/>
                <w:kern w:val="0"/>
              </w:rPr>
            </w:pPr>
          </w:p>
        </w:tc>
      </w:tr>
      <w:tr w14:paraId="3FD5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14:paraId="2A4617D3">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04" w:name="_Toc514752898"/>
            <w:bookmarkStart w:id="105" w:name="_Toc28111"/>
            <w:r>
              <w:rPr>
                <w:rFonts w:ascii="宋体" w:hAnsi="宋体" w:eastAsia="宋体" w:cs="Times New Roman"/>
                <w:b w:val="0"/>
                <w:kern w:val="24"/>
                <w:sz w:val="28"/>
                <w:szCs w:val="20"/>
                <w:lang w:val="en-US" w:eastAsia="zh-CN" w:bidi="ar-SA"/>
              </w:rPr>
              <w:t>2.2.3.14重大公共卫生项目</w:t>
            </w:r>
            <w:bookmarkEnd w:id="104"/>
            <w:bookmarkEnd w:id="105"/>
          </w:p>
        </w:tc>
        <w:tc>
          <w:tcPr>
            <w:tcW w:w="6803" w:type="dxa"/>
            <w:tcBorders>
              <w:top w:val="single" w:color="auto" w:sz="4" w:space="0"/>
              <w:left w:val="nil"/>
              <w:bottom w:val="single" w:color="auto" w:sz="4" w:space="0"/>
              <w:right w:val="single" w:color="auto" w:sz="4" w:space="0"/>
            </w:tcBorders>
            <w:noWrap w:val="0"/>
            <w:vAlign w:val="center"/>
          </w:tcPr>
          <w:p w14:paraId="4C572195">
            <w:pPr>
              <w:widowControl/>
              <w:adjustRightInd w:val="0"/>
              <w:snapToGrid w:val="0"/>
              <w:rPr>
                <w:rFonts w:ascii="宋体" w:hAnsi="宋体" w:eastAsia="宋体" w:cs="Times New Roman"/>
                <w:kern w:val="0"/>
              </w:rPr>
            </w:pPr>
            <w:r>
              <w:rPr>
                <w:rFonts w:hint="eastAsia" w:ascii="宋体" w:hAnsi="宋体" w:eastAsia="宋体"/>
                <w:kern w:val="0"/>
              </w:rPr>
              <w:t>【</w:t>
            </w:r>
            <w:r>
              <w:rPr>
                <w:rFonts w:ascii="宋体" w:hAnsi="宋体" w:eastAsia="宋体" w:cs="Times New Roman"/>
                <w:kern w:val="0"/>
              </w:rPr>
              <w:t>C</w:t>
            </w:r>
            <w:r>
              <w:rPr>
                <w:rFonts w:hint="eastAsia" w:ascii="宋体" w:hAnsi="宋体" w:eastAsia="宋体"/>
                <w:kern w:val="0"/>
              </w:rPr>
              <w:t>】</w:t>
            </w:r>
          </w:p>
          <w:p w14:paraId="529D6C7B">
            <w:pPr>
              <w:widowControl/>
              <w:adjustRightInd w:val="0"/>
              <w:snapToGrid w:val="0"/>
              <w:rPr>
                <w:rFonts w:ascii="宋体" w:hAnsi="宋体" w:eastAsia="宋体" w:cs="Times New Roman"/>
                <w:kern w:val="0"/>
              </w:rPr>
            </w:pPr>
            <w:r>
              <w:rPr>
                <w:rFonts w:ascii="宋体" w:hAnsi="宋体" w:eastAsia="宋体" w:cs="Times New Roman"/>
                <w:kern w:val="0"/>
              </w:rPr>
              <w:t>1.</w:t>
            </w:r>
            <w:r>
              <w:rPr>
                <w:rFonts w:hint="eastAsia" w:ascii="宋体" w:hAnsi="宋体" w:eastAsia="宋体" w:cs="Times New Roman"/>
                <w:kern w:val="0"/>
              </w:rPr>
              <w:t>按照当地卫生计生行政部门要求，</w:t>
            </w:r>
            <w:r>
              <w:rPr>
                <w:rFonts w:hint="eastAsia" w:ascii="宋体" w:hAnsi="宋体" w:eastAsia="宋体"/>
                <w:kern w:val="0"/>
              </w:rPr>
              <w:t>开展或协助开展重大公共卫生项目服务。</w:t>
            </w:r>
          </w:p>
          <w:p w14:paraId="7C55FFE2">
            <w:pPr>
              <w:widowControl/>
              <w:adjustRightInd w:val="0"/>
              <w:snapToGrid w:val="0"/>
              <w:rPr>
                <w:rFonts w:ascii="宋体" w:hAnsi="宋体" w:eastAsia="宋体"/>
                <w:kern w:val="0"/>
              </w:rPr>
            </w:pPr>
            <w:r>
              <w:rPr>
                <w:rFonts w:hint="eastAsia" w:ascii="宋体" w:hAnsi="宋体" w:eastAsia="宋体"/>
                <w:kern w:val="0"/>
              </w:rPr>
              <w:t>2</w:t>
            </w:r>
            <w:r>
              <w:rPr>
                <w:rFonts w:ascii="宋体" w:hAnsi="宋体" w:eastAsia="宋体" w:cs="Times New Roman"/>
                <w:kern w:val="0"/>
              </w:rPr>
              <w:t>.</w:t>
            </w:r>
            <w:r>
              <w:rPr>
                <w:rFonts w:hint="eastAsia" w:ascii="宋体" w:hAnsi="宋体" w:eastAsia="宋体"/>
                <w:kern w:val="0"/>
              </w:rPr>
              <w:t>具备开展相关重大公共卫生项目的设施设备和人员条件。</w:t>
            </w:r>
          </w:p>
          <w:p w14:paraId="30838F7C">
            <w:pPr>
              <w:widowControl/>
              <w:adjustRightInd w:val="0"/>
              <w:snapToGrid w:val="0"/>
              <w:rPr>
                <w:rFonts w:ascii="宋体" w:hAnsi="宋体" w:eastAsia="宋体" w:cs="Times New Roman"/>
                <w:kern w:val="0"/>
              </w:rPr>
            </w:pPr>
            <w:r>
              <w:rPr>
                <w:rFonts w:hint="eastAsia" w:ascii="宋体" w:hAnsi="宋体" w:eastAsia="宋体"/>
                <w:kern w:val="0"/>
              </w:rPr>
              <w:t>3.建立和相关部门的协调工作机制。</w:t>
            </w:r>
          </w:p>
        </w:tc>
      </w:tr>
      <w:tr w14:paraId="1547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14:paraId="4C573B43">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1FBD281C">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1F9B1906">
            <w:pPr>
              <w:widowControl/>
              <w:numPr>
                <w:ilvl w:val="0"/>
                <w:numId w:val="0"/>
              </w:numPr>
              <w:autoSpaceDE w:val="0"/>
              <w:autoSpaceDN w:val="0"/>
              <w:adjustRightInd w:val="0"/>
              <w:snapToGrid w:val="0"/>
              <w:rPr>
                <w:rFonts w:ascii="宋体" w:hAnsi="宋体" w:eastAsia="宋体"/>
                <w:kern w:val="0"/>
              </w:rPr>
            </w:pPr>
            <w:r>
              <w:rPr>
                <w:rFonts w:hint="eastAsia" w:ascii="宋体" w:hAnsi="宋体" w:eastAsia="宋体" w:cs="Times New Roman"/>
                <w:kern w:val="0"/>
              </w:rPr>
              <w:t>1.</w:t>
            </w:r>
            <w:r>
              <w:rPr>
                <w:rFonts w:hint="eastAsia" w:ascii="宋体" w:hAnsi="宋体" w:eastAsia="宋体"/>
                <w:kern w:val="0"/>
              </w:rPr>
              <w:t>服务人员熟悉掌握重大公共卫生项目实施要求与工作流程。</w:t>
            </w:r>
          </w:p>
          <w:p w14:paraId="6B9BA63A">
            <w:pPr>
              <w:widowControl/>
              <w:adjustRightInd w:val="0"/>
              <w:snapToGrid w:val="0"/>
              <w:rPr>
                <w:rFonts w:ascii="宋体" w:hAnsi="宋体" w:eastAsia="宋体" w:cs="Times New Roman"/>
                <w:kern w:val="0"/>
              </w:rPr>
            </w:pPr>
            <w:r>
              <w:rPr>
                <w:rFonts w:hint="eastAsia" w:ascii="宋体" w:hAnsi="宋体" w:eastAsia="宋体"/>
                <w:kern w:val="0"/>
              </w:rPr>
              <w:t>2.重大公共卫生项目的进度、质量和效果完成任务目标。</w:t>
            </w:r>
          </w:p>
        </w:tc>
      </w:tr>
      <w:tr w14:paraId="3875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14:paraId="33A129B7">
            <w:pPr>
              <w:widowControl/>
              <w:adjustRightInd w:val="0"/>
              <w:snapToGrid w:val="0"/>
              <w:rPr>
                <w:rFonts w:ascii="宋体" w:hAnsi="宋体" w:eastAsia="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14:paraId="3AC01300">
            <w:pPr>
              <w:widowControl/>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60D5494E">
            <w:pPr>
              <w:widowControl/>
              <w:adjustRightInd w:val="0"/>
              <w:snapToGrid w:val="0"/>
              <w:rPr>
                <w:rFonts w:ascii="宋体" w:hAnsi="宋体" w:eastAsia="宋体" w:cs="Times New Roman"/>
                <w:kern w:val="0"/>
              </w:rPr>
            </w:pPr>
            <w:r>
              <w:rPr>
                <w:rFonts w:hint="eastAsia" w:ascii="宋体" w:hAnsi="宋体" w:eastAsia="宋体" w:cs="Times New Roman"/>
                <w:kern w:val="0"/>
                <w:szCs w:val="21"/>
              </w:rPr>
              <w:t>辖区内重大公共卫生项目针对的健康危险因素、健康问题得到明显改善。</w:t>
            </w:r>
          </w:p>
        </w:tc>
      </w:tr>
    </w:tbl>
    <w:p w14:paraId="3175CD79">
      <w:pPr>
        <w:keepNext/>
        <w:keepLines/>
        <w:widowControl w:val="0"/>
        <w:numPr>
          <w:ilvl w:val="0"/>
          <w:numId w:val="5"/>
        </w:numPr>
        <w:tabs>
          <w:tab w:val="clear" w:pos="420"/>
        </w:tabs>
        <w:spacing w:before="260" w:after="260" w:line="416" w:lineRule="auto"/>
        <w:jc w:val="both"/>
        <w:outlineLvl w:val="2"/>
        <w:rPr>
          <w:rFonts w:hint="default" w:ascii="Times New Roman" w:hAnsi="Times New Roman" w:eastAsia="宋体" w:cs="Times New Roman"/>
          <w:b/>
          <w:bCs/>
          <w:kern w:val="2"/>
          <w:sz w:val="24"/>
          <w:szCs w:val="24"/>
          <w:lang w:val="en-US" w:eastAsia="zh-CN" w:bidi="ar-SA"/>
        </w:rPr>
      </w:pPr>
      <w:bookmarkStart w:id="106" w:name="_Toc15448"/>
      <w:bookmarkStart w:id="107" w:name="_Toc514752899"/>
      <w:r>
        <w:rPr>
          <w:rFonts w:ascii="Times New Roman" w:hAnsi="Times New Roman" w:eastAsia="宋体" w:cs="Times New Roman"/>
          <w:b/>
          <w:bCs/>
          <w:kern w:val="2"/>
          <w:sz w:val="24"/>
          <w:szCs w:val="24"/>
          <w:lang w:val="en-US" w:eastAsia="zh-CN" w:bidi="ar-SA"/>
        </w:rPr>
        <w:t>2.</w:t>
      </w:r>
      <w:r>
        <w:rPr>
          <w:rFonts w:hint="default" w:ascii="Times New Roman" w:hAnsi="Times New Roman" w:eastAsia="宋体" w:cs="Times New Roman"/>
          <w:b/>
          <w:bCs/>
          <w:kern w:val="2"/>
          <w:sz w:val="24"/>
          <w:szCs w:val="24"/>
          <w:lang w:val="en-US" w:eastAsia="zh-CN" w:bidi="ar-SA"/>
        </w:rPr>
        <w:t>2.4</w:t>
      </w:r>
      <w:r>
        <w:rPr>
          <w:rFonts w:ascii="Times New Roman" w:hAnsi="Times New Roman" w:eastAsia="宋体" w:cs="Times New Roman"/>
          <w:b/>
          <w:bCs/>
          <w:kern w:val="2"/>
          <w:sz w:val="24"/>
          <w:szCs w:val="24"/>
          <w:lang w:val="en-US" w:eastAsia="zh-CN" w:bidi="ar-SA"/>
        </w:rPr>
        <w:t>计划生育技术服务</w:t>
      </w:r>
      <w:bookmarkEnd w:id="106"/>
      <w:bookmarkEnd w:id="107"/>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14:paraId="4E77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noWrap w:val="0"/>
            <w:vAlign w:val="center"/>
          </w:tcPr>
          <w:p w14:paraId="1F1C529B">
            <w:pPr>
              <w:widowControl/>
              <w:adjustRightInd w:val="0"/>
              <w:snapToGrid w:val="0"/>
              <w:jc w:val="center"/>
              <w:rPr>
                <w:rFonts w:ascii="宋体" w:hAnsi="宋体" w:eastAsia="宋体"/>
                <w:sz w:val="24"/>
                <w:szCs w:val="24"/>
              </w:rPr>
            </w:pPr>
            <w:r>
              <w:rPr>
                <w:rFonts w:hint="eastAsia" w:ascii="宋体" w:hAnsi="宋体" w:eastAsia="宋体" w:cs="Times New Roman"/>
                <w:b/>
                <w:bCs/>
                <w:kern w:val="0"/>
                <w:szCs w:val="21"/>
              </w:rPr>
              <w:t>能力指标</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7574087A">
            <w:pPr>
              <w:widowControl/>
              <w:adjustRightInd w:val="0"/>
              <w:snapToGrid w:val="0"/>
              <w:jc w:val="center"/>
              <w:rPr>
                <w:rFonts w:ascii="宋体" w:hAnsi="宋体" w:eastAsia="宋体"/>
                <w:sz w:val="24"/>
                <w:szCs w:val="24"/>
              </w:rPr>
            </w:pPr>
            <w:r>
              <w:rPr>
                <w:rFonts w:ascii="宋体" w:hAnsi="宋体" w:eastAsia="宋体" w:cs="Times New Roman"/>
                <w:b/>
                <w:bCs/>
                <w:kern w:val="0"/>
                <w:szCs w:val="21"/>
              </w:rPr>
              <w:t>评价要点</w:t>
            </w:r>
          </w:p>
        </w:tc>
      </w:tr>
      <w:tr w14:paraId="46C0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1F7DD00C">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08" w:name="_Toc13344"/>
            <w:bookmarkStart w:id="109" w:name="_Toc514752900"/>
            <w:r>
              <w:rPr>
                <w:rFonts w:ascii="宋体" w:hAnsi="宋体" w:eastAsia="宋体" w:cs="Times New Roman"/>
                <w:b w:val="0"/>
                <w:kern w:val="24"/>
                <w:sz w:val="28"/>
                <w:szCs w:val="20"/>
                <w:lang w:val="en-US" w:eastAsia="zh-CN" w:bidi="ar-SA"/>
              </w:rPr>
              <w:t>2.2.4.1计划生育</w:t>
            </w:r>
            <w:r>
              <w:rPr>
                <w:rFonts w:hint="eastAsia" w:ascii="宋体" w:hAnsi="宋体" w:eastAsia="宋体" w:cs="Times New Roman"/>
                <w:b w:val="0"/>
                <w:kern w:val="24"/>
                <w:sz w:val="28"/>
                <w:szCs w:val="20"/>
                <w:lang w:val="en-US" w:eastAsia="zh-CN" w:bidi="ar-SA"/>
              </w:rPr>
              <w:t>技术</w:t>
            </w:r>
            <w:r>
              <w:rPr>
                <w:rFonts w:ascii="宋体" w:hAnsi="宋体" w:eastAsia="宋体" w:cs="Times New Roman"/>
                <w:b w:val="0"/>
                <w:kern w:val="24"/>
                <w:sz w:val="28"/>
                <w:szCs w:val="20"/>
                <w:lang w:val="en-US" w:eastAsia="zh-CN" w:bidi="ar-SA"/>
              </w:rPr>
              <w:t>服务</w:t>
            </w:r>
            <w:bookmarkEnd w:id="108"/>
            <w:bookmarkEnd w:id="109"/>
          </w:p>
        </w:tc>
        <w:tc>
          <w:tcPr>
            <w:tcW w:w="6803" w:type="dxa"/>
            <w:tcBorders>
              <w:top w:val="single" w:color="auto" w:sz="4" w:space="0"/>
              <w:left w:val="single" w:color="auto" w:sz="4" w:space="0"/>
              <w:bottom w:val="single" w:color="auto" w:sz="4" w:space="0"/>
              <w:right w:val="single" w:color="auto" w:sz="4" w:space="0"/>
            </w:tcBorders>
            <w:noWrap w:val="0"/>
            <w:vAlign w:val="center"/>
          </w:tcPr>
          <w:p w14:paraId="084DFC9B">
            <w:pPr>
              <w:widowControl/>
              <w:adjustRightInd w:val="0"/>
              <w:snapToGrid w:val="0"/>
              <w:rPr>
                <w:rFonts w:ascii="宋体" w:hAnsi="宋体" w:eastAsia="宋体"/>
                <w:kern w:val="0"/>
              </w:rPr>
            </w:pPr>
            <w:r>
              <w:rPr>
                <w:rFonts w:hint="eastAsia" w:ascii="宋体" w:hAnsi="宋体" w:eastAsia="宋体"/>
                <w:kern w:val="0"/>
              </w:rPr>
              <w:t>【</w:t>
            </w:r>
            <w:r>
              <w:rPr>
                <w:rFonts w:ascii="宋体" w:hAnsi="宋体" w:eastAsia="宋体"/>
                <w:kern w:val="0"/>
              </w:rPr>
              <w:t>C</w:t>
            </w:r>
            <w:r>
              <w:rPr>
                <w:rFonts w:hint="eastAsia" w:ascii="宋体" w:hAnsi="宋体" w:eastAsia="宋体"/>
                <w:kern w:val="0"/>
              </w:rPr>
              <w:t>】</w:t>
            </w:r>
          </w:p>
          <w:p w14:paraId="30D488CC">
            <w:pPr>
              <w:widowControl/>
              <w:tabs>
                <w:tab w:val="left" w:pos="312"/>
              </w:tabs>
              <w:adjustRightInd w:val="0"/>
              <w:snapToGrid w:val="0"/>
              <w:rPr>
                <w:rFonts w:ascii="宋体" w:hAnsi="宋体" w:eastAsia="宋体"/>
                <w:kern w:val="0"/>
              </w:rPr>
            </w:pPr>
            <w:r>
              <w:rPr>
                <w:rFonts w:hint="eastAsia" w:ascii="宋体" w:hAnsi="宋体" w:eastAsia="宋体"/>
                <w:kern w:val="0"/>
              </w:rPr>
              <w:t>1.有育龄女性计划生育咨询服务制度与流程。</w:t>
            </w:r>
          </w:p>
          <w:p w14:paraId="4CA6A2C3">
            <w:pPr>
              <w:widowControl/>
              <w:tabs>
                <w:tab w:val="left" w:pos="312"/>
              </w:tabs>
              <w:adjustRightInd w:val="0"/>
              <w:snapToGrid w:val="0"/>
              <w:rPr>
                <w:rFonts w:ascii="宋体" w:hAnsi="宋体" w:eastAsia="宋体"/>
                <w:kern w:val="0"/>
              </w:rPr>
            </w:pPr>
            <w:r>
              <w:rPr>
                <w:rFonts w:hint="eastAsia" w:ascii="宋体" w:hAnsi="宋体" w:eastAsia="宋体"/>
                <w:kern w:val="0"/>
              </w:rPr>
              <w:t>2.提供基本的宣教资料，放置在侯诊区、诊室、流产后观察室等场所，便于观看或取阅。</w:t>
            </w:r>
          </w:p>
          <w:p w14:paraId="305403C2">
            <w:pPr>
              <w:widowControl/>
              <w:tabs>
                <w:tab w:val="left" w:pos="312"/>
              </w:tabs>
              <w:adjustRightInd w:val="0"/>
              <w:snapToGrid w:val="0"/>
              <w:rPr>
                <w:rFonts w:ascii="宋体" w:hAnsi="宋体" w:eastAsia="宋体"/>
                <w:kern w:val="0"/>
              </w:rPr>
            </w:pPr>
            <w:r>
              <w:rPr>
                <w:rFonts w:hint="eastAsia" w:ascii="宋体" w:hAnsi="宋体" w:eastAsia="宋体"/>
                <w:kern w:val="0"/>
              </w:rPr>
              <w:t>3.门诊及病房提供多种形式的避孕节育知识健康教育、咨询和就诊指导。</w:t>
            </w:r>
          </w:p>
          <w:p w14:paraId="640D098C">
            <w:pPr>
              <w:widowControl/>
              <w:tabs>
                <w:tab w:val="left" w:pos="0"/>
              </w:tabs>
              <w:adjustRightInd w:val="0"/>
              <w:snapToGrid w:val="0"/>
              <w:rPr>
                <w:rFonts w:ascii="宋体" w:hAnsi="宋体" w:eastAsia="宋体"/>
                <w:kern w:val="0"/>
              </w:rPr>
            </w:pPr>
            <w:r>
              <w:rPr>
                <w:rFonts w:hint="eastAsia" w:ascii="宋体" w:hAnsi="宋体" w:eastAsia="宋体"/>
                <w:kern w:val="0"/>
              </w:rPr>
              <w:t>4.至少有一名兼职咨询服务人员。</w:t>
            </w:r>
          </w:p>
        </w:tc>
      </w:tr>
      <w:tr w14:paraId="451C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531" w:type="dxa"/>
            <w:vMerge w:val="continue"/>
            <w:tcBorders>
              <w:left w:val="single" w:color="auto" w:sz="4" w:space="0"/>
              <w:right w:val="single" w:color="auto" w:sz="4" w:space="0"/>
            </w:tcBorders>
            <w:noWrap w:val="0"/>
            <w:vAlign w:val="center"/>
          </w:tcPr>
          <w:p w14:paraId="4CA80A17">
            <w:pPr>
              <w:widowControl/>
              <w:adjustRightInd w:val="0"/>
              <w:snapToGrid w:val="0"/>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3290E103">
            <w:pPr>
              <w:widowControl/>
              <w:autoSpaceDE w:val="0"/>
              <w:autoSpaceDN w:val="0"/>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B</w:t>
            </w:r>
            <w:r>
              <w:rPr>
                <w:rFonts w:hint="eastAsia" w:ascii="宋体" w:hAnsi="宋体" w:eastAsia="宋体"/>
                <w:kern w:val="0"/>
              </w:rPr>
              <w:t>】符合</w:t>
            </w:r>
            <w:r>
              <w:rPr>
                <w:rFonts w:ascii="宋体" w:hAnsi="宋体" w:eastAsia="宋体" w:cs="Times New Roman"/>
                <w:kern w:val="0"/>
              </w:rPr>
              <w:t>“C”</w:t>
            </w:r>
            <w:r>
              <w:rPr>
                <w:rFonts w:hint="eastAsia" w:ascii="宋体" w:hAnsi="宋体" w:eastAsia="宋体"/>
                <w:kern w:val="0"/>
              </w:rPr>
              <w:t>，并</w:t>
            </w:r>
          </w:p>
          <w:p w14:paraId="6B659E48">
            <w:pPr>
              <w:widowControl/>
              <w:tabs>
                <w:tab w:val="left" w:pos="312"/>
              </w:tabs>
              <w:adjustRightInd w:val="0"/>
              <w:snapToGrid w:val="0"/>
              <w:rPr>
                <w:rFonts w:ascii="宋体" w:hAnsi="宋体" w:eastAsia="宋体"/>
                <w:kern w:val="0"/>
              </w:rPr>
            </w:pPr>
            <w:r>
              <w:rPr>
                <w:rFonts w:hint="eastAsia" w:ascii="宋体" w:hAnsi="宋体" w:eastAsia="宋体"/>
                <w:kern w:val="0"/>
              </w:rPr>
              <w:t>有相对固定的咨询服务人员，并定期接受培训。</w:t>
            </w:r>
          </w:p>
        </w:tc>
      </w:tr>
      <w:tr w14:paraId="76EE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47B7D754">
            <w:pPr>
              <w:widowControl/>
              <w:adjustRightInd w:val="0"/>
              <w:snapToGrid w:val="0"/>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198B9BCE">
            <w:pPr>
              <w:widowControl/>
              <w:adjustRightInd w:val="0"/>
              <w:snapToGrid w:val="0"/>
              <w:rPr>
                <w:rFonts w:ascii="宋体" w:hAnsi="宋体" w:eastAsia="宋体" w:cs="Times New Roman"/>
                <w:kern w:val="0"/>
                <w:szCs w:val="21"/>
              </w:rPr>
            </w:pPr>
            <w:r>
              <w:rPr>
                <w:rFonts w:hint="eastAsia" w:ascii="宋体" w:hAnsi="宋体" w:eastAsia="宋体"/>
                <w:kern w:val="0"/>
              </w:rPr>
              <w:t>【</w:t>
            </w:r>
            <w:r>
              <w:rPr>
                <w:rFonts w:ascii="宋体" w:hAnsi="宋体" w:eastAsia="宋体" w:cs="Times New Roman"/>
                <w:kern w:val="0"/>
              </w:rPr>
              <w:t>A</w:t>
            </w:r>
            <w:r>
              <w:rPr>
                <w:rFonts w:hint="eastAsia" w:ascii="宋体" w:hAnsi="宋体" w:eastAsia="宋体"/>
                <w:kern w:val="0"/>
              </w:rPr>
              <w:t>】符合</w:t>
            </w:r>
            <w:r>
              <w:rPr>
                <w:rFonts w:ascii="宋体" w:hAnsi="宋体" w:eastAsia="宋体" w:cs="Times New Roman"/>
                <w:kern w:val="0"/>
              </w:rPr>
              <w:t>“B”</w:t>
            </w:r>
            <w:r>
              <w:rPr>
                <w:rFonts w:hint="eastAsia" w:ascii="宋体" w:hAnsi="宋体" w:eastAsia="宋体"/>
                <w:kern w:val="0"/>
              </w:rPr>
              <w:t>，并</w:t>
            </w:r>
          </w:p>
          <w:p w14:paraId="03C12BF5">
            <w:pPr>
              <w:widowControl/>
              <w:adjustRightInd w:val="0"/>
              <w:snapToGrid w:val="0"/>
              <w:rPr>
                <w:rFonts w:ascii="宋体" w:hAnsi="宋体" w:eastAsia="宋体"/>
                <w:kern w:val="0"/>
              </w:rPr>
            </w:pPr>
            <w:r>
              <w:rPr>
                <w:rFonts w:hint="eastAsia" w:ascii="宋体" w:hAnsi="宋体" w:eastAsia="宋体"/>
                <w:kern w:val="0"/>
              </w:rPr>
              <w:t>提供避孕药具自助发放服务。</w:t>
            </w:r>
          </w:p>
        </w:tc>
      </w:tr>
    </w:tbl>
    <w:p w14:paraId="193DC9D3">
      <w:pPr>
        <w:sectPr>
          <w:footerReference r:id="rId4" w:type="default"/>
          <w:pgSz w:w="11906" w:h="16838"/>
          <w:pgMar w:top="1440" w:right="1800" w:bottom="1440" w:left="1800" w:header="851" w:footer="992" w:gutter="0"/>
          <w:pgNumType w:fmt="numberInDash"/>
          <w:cols w:space="720" w:num="1"/>
          <w:rtlGutter w:val="0"/>
          <w:docGrid w:type="lines" w:linePitch="312" w:charSpace="0"/>
        </w:sectPr>
      </w:pPr>
    </w:p>
    <w:p w14:paraId="25F72844">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10" w:name="_Toc514752901"/>
      <w:bookmarkStart w:id="111" w:name="_Toc24331"/>
      <w:r>
        <w:rPr>
          <w:rFonts w:hint="eastAsia" w:ascii="宋体" w:hAnsi="宋体" w:eastAsia="宋体" w:cs="Times New Roman"/>
          <w:b/>
          <w:bCs/>
          <w:kern w:val="2"/>
          <w:sz w:val="28"/>
          <w:szCs w:val="32"/>
          <w:lang w:val="en-US" w:eastAsia="zh-CN" w:bidi="ar-SA"/>
        </w:rPr>
        <w:t>2.</w:t>
      </w:r>
      <w:r>
        <w:rPr>
          <w:rFonts w:ascii="宋体" w:hAnsi="宋体" w:eastAsia="宋体" w:cs="Times New Roman"/>
          <w:b/>
          <w:bCs/>
          <w:kern w:val="2"/>
          <w:sz w:val="28"/>
          <w:szCs w:val="32"/>
          <w:lang w:val="en-US" w:eastAsia="zh-CN" w:bidi="ar-SA"/>
        </w:rPr>
        <w:t>3</w:t>
      </w:r>
      <w:r>
        <w:rPr>
          <w:rFonts w:hint="eastAsia" w:ascii="宋体" w:hAnsi="宋体" w:eastAsia="宋体" w:cs="Times New Roman"/>
          <w:b/>
          <w:bCs/>
          <w:kern w:val="2"/>
          <w:sz w:val="28"/>
          <w:szCs w:val="32"/>
          <w:lang w:val="en-US" w:eastAsia="zh-CN" w:bidi="ar-SA"/>
        </w:rPr>
        <w:t>服务效果</w:t>
      </w:r>
      <w:bookmarkEnd w:id="110"/>
      <w:bookmarkEnd w:id="111"/>
    </w:p>
    <w:tbl>
      <w:tblPr>
        <w:tblStyle w:val="17"/>
        <w:tblpPr w:leftFromText="180" w:rightFromText="180" w:vertAnchor="text" w:horzAnchor="page" w:tblpXSpec="center" w:tblpY="24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14:paraId="07A6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right w:val="single" w:color="auto" w:sz="4" w:space="0"/>
            </w:tcBorders>
            <w:noWrap w:val="0"/>
            <w:vAlign w:val="center"/>
          </w:tcPr>
          <w:p w14:paraId="42427EBA">
            <w:pPr>
              <w:widowControl/>
              <w:adjustRightInd w:val="0"/>
              <w:snapToGrid w:val="0"/>
              <w:jc w:val="center"/>
              <w:rPr>
                <w:rFonts w:ascii="宋体" w:hAnsi="宋体" w:eastAsia="宋体"/>
                <w:b/>
                <w:sz w:val="28"/>
                <w:szCs w:val="28"/>
              </w:rPr>
            </w:pPr>
            <w:r>
              <w:rPr>
                <w:rFonts w:hint="eastAsia" w:ascii="宋体" w:hAnsi="宋体" w:eastAsia="宋体" w:cs="Times New Roman"/>
                <w:b/>
                <w:bCs/>
                <w:kern w:val="0"/>
                <w:szCs w:val="21"/>
              </w:rPr>
              <w:t>能力指标</w:t>
            </w:r>
          </w:p>
        </w:tc>
        <w:tc>
          <w:tcPr>
            <w:tcW w:w="6803" w:type="dxa"/>
            <w:tcBorders>
              <w:top w:val="single" w:color="auto" w:sz="4" w:space="0"/>
              <w:left w:val="single" w:color="auto" w:sz="4" w:space="0"/>
              <w:right w:val="single" w:color="auto" w:sz="4" w:space="0"/>
            </w:tcBorders>
            <w:noWrap w:val="0"/>
            <w:vAlign w:val="center"/>
          </w:tcPr>
          <w:p w14:paraId="46A5497C">
            <w:pPr>
              <w:widowControl/>
              <w:adjustRightInd w:val="0"/>
              <w:snapToGrid w:val="0"/>
              <w:jc w:val="center"/>
              <w:rPr>
                <w:rFonts w:ascii="宋体" w:hAnsi="宋体" w:eastAsia="宋体"/>
                <w:b/>
                <w:sz w:val="28"/>
                <w:szCs w:val="28"/>
              </w:rPr>
            </w:pPr>
            <w:r>
              <w:rPr>
                <w:rFonts w:ascii="宋体" w:hAnsi="宋体" w:eastAsia="宋体" w:cs="Times New Roman"/>
                <w:b/>
                <w:bCs/>
                <w:kern w:val="0"/>
                <w:szCs w:val="21"/>
              </w:rPr>
              <w:t>评价要点</w:t>
            </w:r>
          </w:p>
        </w:tc>
      </w:tr>
      <w:tr w14:paraId="272B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736990F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12" w:name="_Toc12850"/>
            <w:bookmarkStart w:id="113" w:name="_Toc514752902"/>
            <w:r>
              <w:rPr>
                <w:rFonts w:ascii="宋体" w:hAnsi="宋体" w:eastAsia="宋体" w:cs="Times New Roman"/>
                <w:b w:val="0"/>
                <w:kern w:val="24"/>
                <w:sz w:val="28"/>
                <w:szCs w:val="20"/>
                <w:lang w:val="en-US" w:eastAsia="zh-CN" w:bidi="ar-SA"/>
              </w:rPr>
              <w:t>2.3.1服务效率</w:t>
            </w:r>
            <w:bookmarkEnd w:id="112"/>
            <w:bookmarkEnd w:id="113"/>
          </w:p>
        </w:tc>
        <w:tc>
          <w:tcPr>
            <w:tcW w:w="6803" w:type="dxa"/>
            <w:tcBorders>
              <w:top w:val="single" w:color="auto" w:sz="4" w:space="0"/>
              <w:left w:val="single" w:color="auto" w:sz="4" w:space="0"/>
              <w:bottom w:val="single" w:color="auto" w:sz="4" w:space="0"/>
              <w:right w:val="single" w:color="auto" w:sz="4" w:space="0"/>
            </w:tcBorders>
            <w:noWrap w:val="0"/>
            <w:vAlign w:val="center"/>
          </w:tcPr>
          <w:p w14:paraId="3F79D9AF">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186DBD97">
            <w:pPr>
              <w:widowControl/>
              <w:tabs>
                <w:tab w:val="left" w:pos="0"/>
              </w:tabs>
              <w:adjustRightInd w:val="0"/>
              <w:snapToGrid w:val="0"/>
              <w:rPr>
                <w:rFonts w:ascii="宋体" w:hAnsi="宋体" w:eastAsia="宋体"/>
                <w:kern w:val="0"/>
              </w:rPr>
            </w:pPr>
            <w:r>
              <w:rPr>
                <w:rFonts w:hint="eastAsia" w:ascii="宋体" w:hAnsi="宋体" w:eastAsia="宋体"/>
                <w:kern w:val="0"/>
              </w:rPr>
              <w:t>1.每年至少开展1次服务效率总结分析，并有记录。</w:t>
            </w:r>
          </w:p>
          <w:p w14:paraId="4BB21B2E">
            <w:pPr>
              <w:widowControl/>
              <w:tabs>
                <w:tab w:val="left" w:pos="0"/>
              </w:tabs>
              <w:adjustRightInd w:val="0"/>
              <w:snapToGrid w:val="0"/>
              <w:rPr>
                <w:rFonts w:ascii="宋体" w:hAnsi="宋体" w:eastAsia="宋体"/>
                <w:kern w:val="0"/>
              </w:rPr>
            </w:pPr>
            <w:r>
              <w:rPr>
                <w:rFonts w:hint="eastAsia" w:ascii="宋体" w:hAnsi="宋体" w:eastAsia="宋体"/>
                <w:kern w:val="0"/>
              </w:rPr>
              <w:t>2.对诊疗效率有针对措施。</w:t>
            </w:r>
          </w:p>
        </w:tc>
      </w:tr>
      <w:tr w14:paraId="6A8F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1531" w:type="dxa"/>
            <w:vMerge w:val="continue"/>
            <w:tcBorders>
              <w:left w:val="single" w:color="auto" w:sz="4" w:space="0"/>
              <w:right w:val="single" w:color="auto" w:sz="4" w:space="0"/>
            </w:tcBorders>
            <w:noWrap w:val="0"/>
            <w:vAlign w:val="center"/>
          </w:tcPr>
          <w:p w14:paraId="2481D9E5">
            <w:pPr>
              <w:widowControl/>
              <w:jc w:val="left"/>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103FAC53">
            <w:pPr>
              <w:widowControl/>
              <w:adjustRightInd w:val="0"/>
              <w:snapToGrid w:val="0"/>
              <w:rPr>
                <w:rFonts w:ascii="宋体" w:hAnsi="宋体" w:eastAsia="宋体"/>
                <w:kern w:val="0"/>
                <w:szCs w:val="21"/>
              </w:rPr>
            </w:pPr>
            <w:r>
              <w:rPr>
                <w:rFonts w:hint="eastAsia" w:ascii="宋体" w:hAnsi="宋体" w:eastAsia="宋体" w:cs="Times New Roman"/>
                <w:kern w:val="0"/>
                <w:szCs w:val="21"/>
              </w:rPr>
              <w:t>【B】</w:t>
            </w:r>
            <w:r>
              <w:rPr>
                <w:rFonts w:hint="eastAsia" w:ascii="宋体" w:hAnsi="宋体" w:eastAsia="宋体"/>
                <w:kern w:val="0"/>
                <w:szCs w:val="21"/>
              </w:rPr>
              <w:t>符合</w:t>
            </w:r>
            <w:r>
              <w:rPr>
                <w:rFonts w:ascii="宋体" w:hAnsi="宋体" w:eastAsia="宋体" w:cs="Times New Roman"/>
                <w:kern w:val="0"/>
              </w:rPr>
              <w:t>“C”</w:t>
            </w:r>
            <w:r>
              <w:rPr>
                <w:rFonts w:hint="eastAsia" w:ascii="宋体" w:hAnsi="宋体" w:eastAsia="宋体"/>
                <w:kern w:val="0"/>
                <w:szCs w:val="21"/>
              </w:rPr>
              <w:t>，并</w:t>
            </w:r>
          </w:p>
          <w:p w14:paraId="37716D5B">
            <w:pPr>
              <w:widowControl/>
              <w:tabs>
                <w:tab w:val="left" w:pos="312"/>
              </w:tabs>
              <w:adjustRightInd w:val="0"/>
              <w:snapToGrid w:val="0"/>
              <w:rPr>
                <w:rFonts w:ascii="宋体" w:hAnsi="宋体" w:eastAsia="宋体"/>
                <w:kern w:val="0"/>
              </w:rPr>
            </w:pPr>
            <w:r>
              <w:rPr>
                <w:rFonts w:hint="eastAsia" w:ascii="宋体" w:hAnsi="宋体" w:eastAsia="宋体"/>
                <w:kern w:val="0"/>
              </w:rPr>
              <w:t>1.医师日均担负诊疗人次不低于16人次。</w:t>
            </w:r>
          </w:p>
          <w:p w14:paraId="484F4FD1">
            <w:pPr>
              <w:widowControl/>
              <w:tabs>
                <w:tab w:val="left" w:pos="312"/>
              </w:tabs>
              <w:adjustRightInd w:val="0"/>
              <w:snapToGrid w:val="0"/>
              <w:rPr>
                <w:rFonts w:ascii="宋体" w:hAnsi="宋体" w:eastAsia="宋体"/>
                <w:kern w:val="0"/>
              </w:rPr>
            </w:pPr>
            <w:r>
              <w:rPr>
                <w:rFonts w:hint="eastAsia" w:ascii="宋体" w:hAnsi="宋体" w:eastAsia="宋体"/>
                <w:kern w:val="0"/>
              </w:rPr>
              <w:t>2.辖区居民年平均就诊人次数不低于1人次。</w:t>
            </w:r>
          </w:p>
        </w:tc>
      </w:tr>
      <w:tr w14:paraId="010C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2777ADA3">
            <w:pPr>
              <w:widowControl/>
              <w:jc w:val="left"/>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48F06424">
            <w:pPr>
              <w:widowControl/>
              <w:adjustRightInd w:val="0"/>
              <w:snapToGrid w:val="0"/>
              <w:rPr>
                <w:rFonts w:ascii="宋体" w:hAnsi="宋体" w:eastAsia="宋体"/>
                <w:kern w:val="0"/>
                <w:szCs w:val="21"/>
              </w:rPr>
            </w:pPr>
            <w:r>
              <w:rPr>
                <w:rFonts w:hint="eastAsia" w:ascii="宋体" w:hAnsi="宋体" w:eastAsia="宋体" w:cs="Times New Roman"/>
                <w:kern w:val="0"/>
                <w:szCs w:val="21"/>
              </w:rPr>
              <w:t>【A】</w:t>
            </w:r>
            <w:r>
              <w:rPr>
                <w:rFonts w:hint="eastAsia" w:ascii="宋体" w:hAnsi="宋体" w:eastAsia="宋体"/>
                <w:kern w:val="0"/>
                <w:szCs w:val="21"/>
              </w:rPr>
              <w:t>符合</w:t>
            </w:r>
            <w:r>
              <w:rPr>
                <w:rFonts w:ascii="宋体" w:hAnsi="宋体" w:eastAsia="宋体" w:cs="Times New Roman"/>
                <w:kern w:val="0"/>
              </w:rPr>
              <w:t>“B”</w:t>
            </w:r>
            <w:r>
              <w:rPr>
                <w:rFonts w:hint="eastAsia" w:ascii="宋体" w:hAnsi="宋体" w:eastAsia="宋体"/>
                <w:kern w:val="0"/>
                <w:szCs w:val="21"/>
              </w:rPr>
              <w:t>，并</w:t>
            </w:r>
          </w:p>
          <w:p w14:paraId="742C3594">
            <w:pPr>
              <w:widowControl/>
              <w:tabs>
                <w:tab w:val="left" w:pos="312"/>
              </w:tabs>
              <w:adjustRightInd w:val="0"/>
              <w:snapToGrid w:val="0"/>
              <w:rPr>
                <w:rFonts w:ascii="宋体" w:hAnsi="宋体" w:eastAsia="宋体"/>
                <w:kern w:val="0"/>
              </w:rPr>
            </w:pPr>
            <w:r>
              <w:rPr>
                <w:rFonts w:hint="eastAsia" w:ascii="宋体" w:hAnsi="宋体" w:eastAsia="宋体"/>
                <w:kern w:val="0"/>
              </w:rPr>
              <w:t>1.医师日均担负诊疗人次不低于20人次。</w:t>
            </w:r>
          </w:p>
          <w:p w14:paraId="6D6A0861">
            <w:pPr>
              <w:widowControl/>
              <w:adjustRightInd w:val="0"/>
              <w:snapToGrid w:val="0"/>
              <w:rPr>
                <w:rFonts w:ascii="宋体" w:hAnsi="宋体" w:eastAsia="宋体"/>
                <w:kern w:val="0"/>
              </w:rPr>
            </w:pPr>
            <w:r>
              <w:rPr>
                <w:rFonts w:hint="eastAsia" w:ascii="宋体" w:hAnsi="宋体" w:eastAsia="宋体"/>
                <w:kern w:val="0"/>
              </w:rPr>
              <w:t>2.辖区居民年平均就诊人次数不低于2人次。</w:t>
            </w:r>
          </w:p>
        </w:tc>
      </w:tr>
      <w:tr w14:paraId="24D6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1A551AF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14" w:name="_Toc23801"/>
            <w:bookmarkStart w:id="115" w:name="_Toc514752903"/>
            <w:r>
              <w:rPr>
                <w:rFonts w:ascii="宋体" w:hAnsi="宋体" w:eastAsia="宋体" w:cs="Times New Roman"/>
                <w:b w:val="0"/>
                <w:kern w:val="24"/>
                <w:sz w:val="28"/>
                <w:szCs w:val="20"/>
                <w:lang w:val="en-US" w:eastAsia="zh-CN" w:bidi="ar-SA"/>
              </w:rPr>
              <w:t>2.3.2满意度</w:t>
            </w:r>
            <w:bookmarkEnd w:id="114"/>
            <w:bookmarkEnd w:id="115"/>
          </w:p>
        </w:tc>
        <w:tc>
          <w:tcPr>
            <w:tcW w:w="6803" w:type="dxa"/>
            <w:tcBorders>
              <w:top w:val="single" w:color="auto" w:sz="4" w:space="0"/>
              <w:left w:val="single" w:color="auto" w:sz="4" w:space="0"/>
              <w:bottom w:val="single" w:color="auto" w:sz="4" w:space="0"/>
              <w:right w:val="single" w:color="auto" w:sz="4" w:space="0"/>
            </w:tcBorders>
            <w:noWrap w:val="0"/>
            <w:vAlign w:val="center"/>
          </w:tcPr>
          <w:p w14:paraId="3248548D">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03FEDAFC">
            <w:pPr>
              <w:widowControl/>
              <w:rPr>
                <w:rFonts w:ascii="宋体" w:hAnsi="宋体" w:eastAsia="宋体"/>
                <w:kern w:val="0"/>
                <w:szCs w:val="21"/>
              </w:rPr>
            </w:pPr>
            <w:r>
              <w:rPr>
                <w:rFonts w:hint="eastAsia" w:ascii="宋体" w:hAnsi="宋体" w:eastAsia="宋体"/>
                <w:kern w:val="0"/>
                <w:szCs w:val="21"/>
              </w:rPr>
              <w:t>1.定期开展居民满意度调查，包括对机构环境、服务质量、服务态度、服务项目、服务时间等的满意度。</w:t>
            </w:r>
          </w:p>
          <w:p w14:paraId="572520AA">
            <w:pPr>
              <w:widowControl/>
              <w:rPr>
                <w:rFonts w:ascii="宋体" w:hAnsi="宋体" w:eastAsia="宋体"/>
                <w:kern w:val="0"/>
                <w:szCs w:val="21"/>
              </w:rPr>
            </w:pPr>
            <w:r>
              <w:rPr>
                <w:rFonts w:hint="eastAsia" w:ascii="宋体" w:hAnsi="宋体" w:eastAsia="宋体"/>
                <w:kern w:val="0"/>
                <w:szCs w:val="21"/>
              </w:rPr>
              <w:t>2.定期开展职工满意度调查，包括工作环境、绩效分配方案、工作量等。</w:t>
            </w:r>
          </w:p>
        </w:tc>
      </w:tr>
      <w:tr w14:paraId="7DE8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531" w:type="dxa"/>
            <w:vMerge w:val="continue"/>
            <w:tcBorders>
              <w:left w:val="single" w:color="auto" w:sz="4" w:space="0"/>
              <w:right w:val="single" w:color="auto" w:sz="4" w:space="0"/>
            </w:tcBorders>
            <w:noWrap w:val="0"/>
            <w:vAlign w:val="center"/>
          </w:tcPr>
          <w:p w14:paraId="0F586F51">
            <w:pPr>
              <w:widowControl/>
              <w:jc w:val="left"/>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671BB704">
            <w:pPr>
              <w:widowControl/>
              <w:adjustRightInd w:val="0"/>
              <w:snapToGrid w:val="0"/>
              <w:rPr>
                <w:rFonts w:ascii="宋体" w:hAnsi="宋体" w:eastAsia="宋体"/>
                <w:kern w:val="0"/>
                <w:szCs w:val="21"/>
              </w:rPr>
            </w:pPr>
            <w:r>
              <w:rPr>
                <w:rFonts w:hint="eastAsia" w:ascii="宋体" w:hAnsi="宋体" w:eastAsia="宋体" w:cs="Times New Roman"/>
                <w:kern w:val="0"/>
                <w:szCs w:val="21"/>
              </w:rPr>
              <w:t>【B】</w:t>
            </w:r>
            <w:r>
              <w:rPr>
                <w:rFonts w:hint="eastAsia" w:ascii="宋体" w:hAnsi="宋体" w:eastAsia="宋体"/>
                <w:kern w:val="0"/>
                <w:szCs w:val="21"/>
              </w:rPr>
              <w:t>符合</w:t>
            </w:r>
            <w:r>
              <w:rPr>
                <w:rFonts w:ascii="宋体" w:hAnsi="宋体" w:eastAsia="宋体" w:cs="Times New Roman"/>
                <w:kern w:val="0"/>
              </w:rPr>
              <w:t>“C”</w:t>
            </w:r>
            <w:r>
              <w:rPr>
                <w:rFonts w:hint="eastAsia" w:ascii="宋体" w:hAnsi="宋体" w:eastAsia="宋体"/>
                <w:kern w:val="0"/>
                <w:szCs w:val="21"/>
              </w:rPr>
              <w:t>，并</w:t>
            </w:r>
          </w:p>
          <w:p w14:paraId="368B1F80">
            <w:pPr>
              <w:widowControl/>
              <w:adjustRightInd w:val="0"/>
              <w:snapToGrid w:val="0"/>
              <w:rPr>
                <w:rFonts w:ascii="宋体" w:hAnsi="宋体" w:eastAsia="宋体"/>
                <w:kern w:val="0"/>
                <w:szCs w:val="21"/>
              </w:rPr>
            </w:pPr>
            <w:r>
              <w:rPr>
                <w:rFonts w:hint="eastAsia" w:ascii="宋体" w:hAnsi="宋体" w:eastAsia="宋体"/>
                <w:kern w:val="0"/>
                <w:szCs w:val="21"/>
              </w:rPr>
              <w:t>1.有提高职工和居民满意度的具体措施。</w:t>
            </w:r>
          </w:p>
          <w:p w14:paraId="45E25DCF">
            <w:pPr>
              <w:widowControl/>
              <w:adjustRightInd w:val="0"/>
              <w:snapToGrid w:val="0"/>
              <w:rPr>
                <w:rFonts w:ascii="宋体" w:hAnsi="宋体" w:eastAsia="宋体"/>
                <w:kern w:val="0"/>
                <w:szCs w:val="21"/>
              </w:rPr>
            </w:pPr>
            <w:r>
              <w:rPr>
                <w:rFonts w:hint="eastAsia" w:ascii="宋体" w:hAnsi="宋体" w:eastAsia="宋体"/>
                <w:kern w:val="0"/>
                <w:szCs w:val="21"/>
              </w:rPr>
              <w:t>2.职工满意度不低于80%。</w:t>
            </w:r>
          </w:p>
          <w:p w14:paraId="405E0D61">
            <w:pPr>
              <w:widowControl/>
              <w:adjustRightInd w:val="0"/>
              <w:snapToGrid w:val="0"/>
              <w:rPr>
                <w:rFonts w:ascii="宋体" w:hAnsi="宋体" w:eastAsia="宋体"/>
                <w:kern w:val="0"/>
              </w:rPr>
            </w:pPr>
            <w:r>
              <w:rPr>
                <w:rFonts w:hint="eastAsia" w:ascii="宋体" w:hAnsi="宋体" w:eastAsia="宋体"/>
                <w:kern w:val="0"/>
                <w:szCs w:val="21"/>
              </w:rPr>
              <w:t>3.居民满意度不低于80%。</w:t>
            </w:r>
          </w:p>
        </w:tc>
      </w:tr>
      <w:tr w14:paraId="1AE8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0BCA61F9">
            <w:pPr>
              <w:widowControl/>
              <w:jc w:val="left"/>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774FD706">
            <w:pPr>
              <w:widowControl/>
              <w:adjustRightInd w:val="0"/>
              <w:snapToGrid w:val="0"/>
              <w:rPr>
                <w:rFonts w:ascii="宋体" w:hAnsi="宋体" w:eastAsia="宋体"/>
                <w:kern w:val="0"/>
                <w:szCs w:val="21"/>
              </w:rPr>
            </w:pPr>
            <w:r>
              <w:rPr>
                <w:rFonts w:hint="eastAsia" w:ascii="宋体" w:hAnsi="宋体" w:eastAsia="宋体" w:cs="Times New Roman"/>
                <w:kern w:val="0"/>
                <w:szCs w:val="21"/>
              </w:rPr>
              <w:t>【A】</w:t>
            </w:r>
            <w:r>
              <w:rPr>
                <w:rFonts w:hint="eastAsia" w:ascii="宋体" w:hAnsi="宋体" w:eastAsia="宋体"/>
                <w:kern w:val="0"/>
                <w:szCs w:val="21"/>
              </w:rPr>
              <w:t>符合</w:t>
            </w:r>
            <w:r>
              <w:rPr>
                <w:rFonts w:ascii="宋体" w:hAnsi="宋体" w:eastAsia="宋体" w:cs="Times New Roman"/>
                <w:kern w:val="0"/>
              </w:rPr>
              <w:t>“B”</w:t>
            </w:r>
            <w:r>
              <w:rPr>
                <w:rFonts w:hint="eastAsia" w:ascii="宋体" w:hAnsi="宋体" w:eastAsia="宋体"/>
                <w:kern w:val="0"/>
                <w:szCs w:val="21"/>
              </w:rPr>
              <w:t>，并</w:t>
            </w:r>
          </w:p>
          <w:p w14:paraId="70755E90">
            <w:pPr>
              <w:widowControl/>
              <w:adjustRightInd w:val="0"/>
              <w:snapToGrid w:val="0"/>
              <w:rPr>
                <w:rFonts w:ascii="宋体" w:hAnsi="宋体" w:eastAsia="宋体"/>
                <w:kern w:val="0"/>
                <w:szCs w:val="21"/>
              </w:rPr>
            </w:pPr>
            <w:r>
              <w:rPr>
                <w:rFonts w:hint="eastAsia" w:ascii="宋体" w:hAnsi="宋体" w:eastAsia="宋体"/>
                <w:kern w:val="0"/>
                <w:szCs w:val="21"/>
              </w:rPr>
              <w:t>1.职工满意度不低于90%。</w:t>
            </w:r>
          </w:p>
          <w:p w14:paraId="3A6DAADF">
            <w:pPr>
              <w:widowControl/>
              <w:adjustRightInd w:val="0"/>
              <w:snapToGrid w:val="0"/>
              <w:rPr>
                <w:rFonts w:ascii="宋体" w:hAnsi="宋体" w:eastAsia="宋体"/>
                <w:kern w:val="0"/>
              </w:rPr>
            </w:pPr>
            <w:r>
              <w:rPr>
                <w:rFonts w:hint="eastAsia" w:ascii="宋体" w:hAnsi="宋体" w:eastAsia="宋体"/>
                <w:kern w:val="0"/>
                <w:szCs w:val="21"/>
              </w:rPr>
              <w:t>2.居民满意度不低于90%。</w:t>
            </w:r>
          </w:p>
        </w:tc>
      </w:tr>
    </w:tbl>
    <w:p w14:paraId="7462BF03">
      <w:pPr>
        <w:keepNext/>
        <w:keepLines/>
        <w:widowControl w:val="0"/>
        <w:spacing w:before="340" w:after="330" w:line="360" w:lineRule="auto"/>
        <w:jc w:val="center"/>
        <w:outlineLvl w:val="0"/>
        <w:rPr>
          <w:rFonts w:ascii="Times New Roman" w:hAnsi="Times New Roman" w:eastAsia="宋体" w:cs="Times New Roman"/>
          <w:b/>
          <w:bCs/>
          <w:kern w:val="44"/>
          <w:sz w:val="32"/>
          <w:szCs w:val="44"/>
          <w:lang w:val="en-US" w:eastAsia="zh-CN" w:bidi="ar-SA"/>
        </w:rPr>
      </w:pPr>
      <w:bookmarkStart w:id="116" w:name="_Toc514752904"/>
      <w:bookmarkStart w:id="117" w:name="_Toc20516"/>
      <w:r>
        <w:rPr>
          <w:rFonts w:hint="eastAsia" w:ascii="Times New Roman" w:hAnsi="Times New Roman" w:eastAsia="宋体" w:cs="Times New Roman"/>
          <w:b/>
          <w:bCs/>
          <w:kern w:val="44"/>
          <w:sz w:val="32"/>
          <w:szCs w:val="44"/>
          <w:lang w:val="en-US" w:eastAsia="zh-CN" w:bidi="ar-SA"/>
        </w:rPr>
        <w:t>第三章  业务管理</w:t>
      </w:r>
      <w:bookmarkEnd w:id="116"/>
      <w:bookmarkEnd w:id="117"/>
      <w:bookmarkStart w:id="118" w:name="_Toc13300"/>
      <w:bookmarkStart w:id="119" w:name="_Toc1977"/>
      <w:bookmarkStart w:id="120" w:name="_Toc20103"/>
      <w:bookmarkStart w:id="121" w:name="_Toc27535"/>
      <w:bookmarkStart w:id="122" w:name="_Toc6946"/>
    </w:p>
    <w:p w14:paraId="3109FBDB">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23" w:name="_Toc514752905"/>
      <w:bookmarkStart w:id="124" w:name="_Toc15247"/>
      <w:r>
        <w:rPr>
          <w:rFonts w:hint="eastAsia" w:ascii="宋体" w:hAnsi="宋体" w:eastAsia="宋体" w:cs="Times New Roman"/>
          <w:b/>
          <w:bCs/>
          <w:kern w:val="2"/>
          <w:sz w:val="28"/>
          <w:szCs w:val="32"/>
          <w:lang w:val="en-US" w:eastAsia="zh-CN" w:bidi="ar-SA"/>
        </w:rPr>
        <w:t>3.1执业与诊疗规范管理</w:t>
      </w:r>
      <w:bookmarkEnd w:id="123"/>
      <w:bookmarkEnd w:id="124"/>
    </w:p>
    <w:bookmarkEnd w:id="118"/>
    <w:bookmarkEnd w:id="119"/>
    <w:bookmarkEnd w:id="120"/>
    <w:bookmarkEnd w:id="121"/>
    <w:bookmarkEnd w:id="122"/>
    <w:tbl>
      <w:tblPr>
        <w:tblStyle w:val="17"/>
        <w:tblpPr w:leftFromText="180" w:rightFromText="180" w:vertAnchor="text" w:horzAnchor="page" w:tblpXSpec="center" w:tblpY="1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6862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14:paraId="4E00258F">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198E7F43">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6FE8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restart"/>
            <w:noWrap w:val="0"/>
            <w:vAlign w:val="center"/>
          </w:tcPr>
          <w:p w14:paraId="15BC1F1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25" w:name="_Toc3127"/>
            <w:bookmarkStart w:id="126" w:name="_Toc514752906"/>
            <w:r>
              <w:rPr>
                <w:rFonts w:ascii="宋体" w:hAnsi="宋体" w:eastAsia="宋体" w:cs="Times New Roman"/>
                <w:b w:val="0"/>
                <w:kern w:val="24"/>
                <w:sz w:val="28"/>
                <w:szCs w:val="20"/>
                <w:lang w:val="en-US" w:eastAsia="zh-CN" w:bidi="ar-SA"/>
              </w:rPr>
              <w:t>3.1.1执业管理</w:t>
            </w:r>
            <w:bookmarkEnd w:id="125"/>
            <w:bookmarkEnd w:id="126"/>
          </w:p>
        </w:tc>
        <w:tc>
          <w:tcPr>
            <w:tcW w:w="6803" w:type="dxa"/>
            <w:noWrap w:val="0"/>
            <w:vAlign w:val="center"/>
          </w:tcPr>
          <w:p w14:paraId="7E7089B0">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70AD173B">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1.执行医疗技术准入及监督管理相关制度。</w:t>
            </w:r>
          </w:p>
          <w:p w14:paraId="77B9A66E">
            <w:pPr>
              <w:widowControl/>
              <w:adjustRightInd w:val="0"/>
              <w:snapToGrid w:val="0"/>
              <w:rPr>
                <w:rFonts w:ascii="宋体" w:hAnsi="宋体" w:eastAsia="宋体" w:cs="Times New Roman"/>
                <w:kern w:val="0"/>
                <w:sz w:val="18"/>
                <w:szCs w:val="21"/>
              </w:rPr>
            </w:pPr>
            <w:r>
              <w:rPr>
                <w:rFonts w:hint="eastAsia" w:ascii="宋体" w:hAnsi="宋体" w:eastAsia="宋体" w:cs="Times New Roman"/>
                <w:kern w:val="0"/>
                <w:szCs w:val="21"/>
              </w:rPr>
              <w:t>2</w:t>
            </w:r>
            <w:r>
              <w:rPr>
                <w:rFonts w:ascii="宋体" w:hAnsi="宋体" w:eastAsia="宋体" w:cs="Times New Roman"/>
                <w:kern w:val="0"/>
                <w:szCs w:val="21"/>
              </w:rPr>
              <w:t>.执行卫生技术人员执业资格审核与执业准入相关规定。</w:t>
            </w:r>
          </w:p>
        </w:tc>
      </w:tr>
      <w:tr w14:paraId="4C9B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531" w:type="dxa"/>
            <w:vMerge w:val="continue"/>
            <w:noWrap w:val="0"/>
            <w:vAlign w:val="center"/>
          </w:tcPr>
          <w:p w14:paraId="7B8CBBB6">
            <w:pPr>
              <w:widowControl/>
              <w:adjustRightInd w:val="0"/>
              <w:snapToGrid w:val="0"/>
              <w:rPr>
                <w:rFonts w:ascii="宋体" w:hAnsi="宋体" w:eastAsia="宋体" w:cs="Times New Roman"/>
                <w:kern w:val="0"/>
                <w:szCs w:val="21"/>
              </w:rPr>
            </w:pPr>
          </w:p>
        </w:tc>
        <w:tc>
          <w:tcPr>
            <w:tcW w:w="6803" w:type="dxa"/>
            <w:noWrap w:val="0"/>
            <w:vAlign w:val="center"/>
          </w:tcPr>
          <w:p w14:paraId="4254F212">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0A7E5AFD">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在机构醒目位置公布诊疗科目、诊疗时间和收费标准，接受社会与公众监督。</w:t>
            </w:r>
          </w:p>
          <w:p w14:paraId="4DC00486">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.职能科室对全院卫生技术人员执业监管有记录。</w:t>
            </w:r>
          </w:p>
        </w:tc>
      </w:tr>
      <w:tr w14:paraId="14BD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1" w:type="dxa"/>
            <w:vMerge w:val="continue"/>
            <w:noWrap w:val="0"/>
            <w:vAlign w:val="center"/>
          </w:tcPr>
          <w:p w14:paraId="2B16D2AB">
            <w:pPr>
              <w:widowControl/>
              <w:adjustRightInd w:val="0"/>
              <w:snapToGrid w:val="0"/>
              <w:rPr>
                <w:rFonts w:ascii="宋体" w:hAnsi="宋体" w:eastAsia="宋体" w:cs="Times New Roman"/>
                <w:kern w:val="0"/>
                <w:szCs w:val="21"/>
              </w:rPr>
            </w:pPr>
          </w:p>
        </w:tc>
        <w:tc>
          <w:tcPr>
            <w:tcW w:w="6803" w:type="dxa"/>
            <w:noWrap w:val="0"/>
            <w:vAlign w:val="center"/>
          </w:tcPr>
          <w:p w14:paraId="392A057D">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4260BAD5">
            <w:pPr>
              <w:widowControl/>
              <w:adjustRightInd w:val="0"/>
              <w:snapToGrid w:val="0"/>
              <w:rPr>
                <w:rFonts w:ascii="宋体" w:hAnsi="宋体" w:eastAsia="宋体" w:cs="Times New Roman"/>
                <w:kern w:val="0"/>
                <w:szCs w:val="21"/>
              </w:rPr>
            </w:pPr>
            <w:r>
              <w:rPr>
                <w:rFonts w:ascii="宋体" w:hAnsi="宋体" w:eastAsia="宋体" w:cs="Times New Roman"/>
                <w:kern w:val="0"/>
                <w:szCs w:val="21"/>
              </w:rPr>
              <w:t>对科室诊疗活动进行全程管理，发现问题，及时整改。</w:t>
            </w:r>
          </w:p>
        </w:tc>
      </w:tr>
      <w:tr w14:paraId="2116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restart"/>
            <w:noWrap w:val="0"/>
            <w:vAlign w:val="center"/>
          </w:tcPr>
          <w:p w14:paraId="6C2A4070">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27" w:name="_Toc514752907"/>
            <w:bookmarkStart w:id="128" w:name="_Toc31858"/>
            <w:r>
              <w:rPr>
                <w:rFonts w:ascii="宋体" w:hAnsi="宋体" w:eastAsia="宋体" w:cs="Times New Roman"/>
                <w:b w:val="0"/>
                <w:kern w:val="24"/>
                <w:sz w:val="28"/>
                <w:szCs w:val="20"/>
                <w:lang w:val="en-US" w:eastAsia="zh-CN" w:bidi="ar-SA"/>
              </w:rPr>
              <w:t>3.1.2规范诊疗</w:t>
            </w:r>
            <w:bookmarkEnd w:id="127"/>
            <w:bookmarkEnd w:id="128"/>
          </w:p>
        </w:tc>
        <w:tc>
          <w:tcPr>
            <w:tcW w:w="6803" w:type="dxa"/>
            <w:noWrap w:val="0"/>
            <w:vAlign w:val="top"/>
          </w:tcPr>
          <w:p w14:paraId="653D23E7">
            <w:pPr>
              <w:adjustRightInd w:val="0"/>
              <w:snapToGrid w:val="0"/>
              <w:rPr>
                <w:rFonts w:ascii="宋体" w:hAnsi="宋体" w:eastAsia="宋体" w:cs="Times New Roman"/>
                <w:szCs w:val="21"/>
              </w:rPr>
            </w:pPr>
            <w:r>
              <w:rPr>
                <w:rFonts w:ascii="宋体" w:hAnsi="宋体" w:eastAsia="宋体" w:cs="Times New Roman"/>
                <w:szCs w:val="21"/>
              </w:rPr>
              <w:t>【C】</w:t>
            </w:r>
          </w:p>
          <w:p w14:paraId="7B46A548">
            <w:pPr>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社区卫生服务中心</w:t>
            </w:r>
            <w:r>
              <w:rPr>
                <w:rFonts w:ascii="宋体" w:hAnsi="宋体" w:eastAsia="宋体" w:cs="Times New Roman"/>
                <w:szCs w:val="21"/>
              </w:rPr>
              <w:t>及其医务人员应当遵循临床诊疗指南、临床技术操作规范、行业标准</w:t>
            </w:r>
            <w:r>
              <w:rPr>
                <w:rFonts w:hint="eastAsia" w:ascii="宋体" w:hAnsi="宋体" w:eastAsia="宋体" w:cs="Times New Roman"/>
                <w:szCs w:val="21"/>
                <w:lang w:eastAsia="zh-CN"/>
              </w:rPr>
              <w:t>和</w:t>
            </w:r>
            <w:r>
              <w:rPr>
                <w:rFonts w:hint="eastAsia" w:ascii="宋体" w:hAnsi="宋体" w:eastAsia="宋体"/>
                <w:sz w:val="21"/>
                <w:szCs w:val="21"/>
              </w:rPr>
              <w:t>临床路径</w:t>
            </w:r>
            <w:r>
              <w:rPr>
                <w:rFonts w:ascii="宋体" w:hAnsi="宋体" w:eastAsia="宋体" w:cs="Times New Roman"/>
                <w:szCs w:val="21"/>
              </w:rPr>
              <w:t>等有关要求开展诊疗工作。</w:t>
            </w:r>
          </w:p>
          <w:p w14:paraId="5B67CEC2">
            <w:pPr>
              <w:rPr>
                <w:rFonts w:ascii="宋体" w:hAnsi="宋体" w:eastAsia="宋体" w:cs="Times New Roman"/>
                <w:kern w:val="0"/>
                <w:szCs w:val="21"/>
              </w:rPr>
            </w:pPr>
            <w:r>
              <w:rPr>
                <w:rFonts w:ascii="宋体" w:hAnsi="宋体" w:eastAsia="宋体" w:cs="Times New Roman"/>
                <w:szCs w:val="21"/>
              </w:rPr>
              <w:t>2.定期对相关人员进行培训、考核，知识更新及时。</w:t>
            </w:r>
          </w:p>
        </w:tc>
      </w:tr>
      <w:tr w14:paraId="1DD3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continue"/>
            <w:noWrap w:val="0"/>
            <w:vAlign w:val="top"/>
          </w:tcPr>
          <w:p w14:paraId="1338EB57">
            <w:pPr>
              <w:widowControl/>
              <w:adjustRightInd w:val="0"/>
              <w:snapToGrid w:val="0"/>
              <w:rPr>
                <w:rFonts w:ascii="宋体" w:hAnsi="宋体" w:eastAsia="宋体" w:cs="Times New Roman"/>
                <w:kern w:val="0"/>
                <w:szCs w:val="21"/>
              </w:rPr>
            </w:pPr>
          </w:p>
        </w:tc>
        <w:tc>
          <w:tcPr>
            <w:tcW w:w="6803" w:type="dxa"/>
            <w:noWrap w:val="0"/>
            <w:vAlign w:val="top"/>
          </w:tcPr>
          <w:p w14:paraId="6E6BD413">
            <w:pPr>
              <w:rPr>
                <w:rFonts w:ascii="宋体" w:hAnsi="宋体" w:eastAsia="宋体" w:cs="Times New Roman"/>
                <w:szCs w:val="21"/>
              </w:rPr>
            </w:pPr>
            <w:r>
              <w:rPr>
                <w:rFonts w:ascii="宋体" w:hAnsi="宋体" w:eastAsia="宋体" w:cs="Times New Roman"/>
                <w:szCs w:val="21"/>
              </w:rPr>
              <w:t>【B】符合“C”，并</w:t>
            </w:r>
          </w:p>
          <w:p w14:paraId="2D6BCE14">
            <w:pPr>
              <w:widowControl/>
              <w:adjustRightInd w:val="0"/>
              <w:snapToGrid w:val="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设立专门职能科室，有专人负责</w:t>
            </w:r>
            <w:r>
              <w:rPr>
                <w:rFonts w:hint="eastAsia" w:ascii="宋体" w:hAnsi="宋体" w:eastAsia="宋体" w:cs="Times New Roman"/>
                <w:szCs w:val="21"/>
              </w:rPr>
              <w:t>管理和考核</w:t>
            </w:r>
            <w:r>
              <w:rPr>
                <w:rFonts w:ascii="宋体" w:hAnsi="宋体" w:eastAsia="宋体" w:cs="Times New Roman"/>
                <w:szCs w:val="21"/>
              </w:rPr>
              <w:t>。</w:t>
            </w:r>
          </w:p>
          <w:p w14:paraId="3C82C62C">
            <w:pPr>
              <w:widowControl/>
              <w:adjustRightInd w:val="0"/>
              <w:snapToGrid w:val="0"/>
              <w:rPr>
                <w:rFonts w:ascii="宋体" w:hAnsi="宋体" w:eastAsia="宋体" w:cs="Times New Roman"/>
                <w:kern w:val="0"/>
                <w:szCs w:val="21"/>
              </w:rPr>
            </w:pPr>
            <w:r>
              <w:rPr>
                <w:rFonts w:hint="eastAsia" w:ascii="宋体" w:hAnsi="宋体" w:eastAsia="宋体"/>
                <w:szCs w:val="21"/>
              </w:rPr>
              <w:t>2.根据医学发展和本院实际，及时补充完善诊疗规范。</w:t>
            </w:r>
          </w:p>
        </w:tc>
      </w:tr>
      <w:tr w14:paraId="7FE6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continue"/>
            <w:noWrap w:val="0"/>
            <w:vAlign w:val="top"/>
          </w:tcPr>
          <w:p w14:paraId="3A263DDC">
            <w:pPr>
              <w:widowControl/>
              <w:adjustRightInd w:val="0"/>
              <w:snapToGrid w:val="0"/>
              <w:rPr>
                <w:rFonts w:ascii="宋体" w:hAnsi="宋体" w:eastAsia="宋体" w:cs="Times New Roman"/>
                <w:kern w:val="0"/>
                <w:szCs w:val="21"/>
              </w:rPr>
            </w:pPr>
          </w:p>
        </w:tc>
        <w:tc>
          <w:tcPr>
            <w:tcW w:w="6803" w:type="dxa"/>
            <w:noWrap w:val="0"/>
            <w:vAlign w:val="top"/>
          </w:tcPr>
          <w:p w14:paraId="4C029511">
            <w:pPr>
              <w:pStyle w:val="24"/>
              <w:ind w:firstLine="0" w:firstLineChars="0"/>
              <w:rPr>
                <w:rFonts w:ascii="宋体" w:hAnsi="宋体" w:eastAsia="宋体"/>
                <w:sz w:val="21"/>
                <w:szCs w:val="21"/>
              </w:rPr>
            </w:pPr>
            <w:r>
              <w:rPr>
                <w:rFonts w:ascii="宋体" w:hAnsi="宋体" w:eastAsia="宋体"/>
                <w:sz w:val="21"/>
                <w:szCs w:val="21"/>
              </w:rPr>
              <w:t>【A】符合“B”，并</w:t>
            </w:r>
          </w:p>
          <w:p w14:paraId="517C8834">
            <w:pPr>
              <w:widowControl/>
              <w:adjustRightInd w:val="0"/>
              <w:snapToGrid w:val="0"/>
              <w:rPr>
                <w:rFonts w:ascii="宋体" w:hAnsi="宋体" w:eastAsia="宋体" w:cs="Times New Roman"/>
                <w:kern w:val="0"/>
                <w:szCs w:val="21"/>
              </w:rPr>
            </w:pPr>
            <w:r>
              <w:rPr>
                <w:rFonts w:ascii="宋体" w:hAnsi="宋体" w:eastAsia="宋体" w:cs="Times New Roman"/>
                <w:szCs w:val="21"/>
              </w:rPr>
              <w:t>相关职能部门履行监管职责，定期评价、分析和反馈，持续改进。</w:t>
            </w:r>
          </w:p>
        </w:tc>
      </w:tr>
    </w:tbl>
    <w:p w14:paraId="204F40A4">
      <w:pPr>
        <w:keepNext/>
        <w:keepLines/>
        <w:widowControl w:val="0"/>
        <w:adjustRightInd w:val="0"/>
        <w:snapToGrid w:val="0"/>
        <w:spacing w:before="156" w:beforeLines="50" w:after="0" w:line="360" w:lineRule="auto"/>
        <w:jc w:val="left"/>
        <w:outlineLvl w:val="1"/>
        <w:rPr>
          <w:rFonts w:ascii="宋体" w:hAnsi="宋体" w:eastAsia="宋体" w:cs="Times New Roman"/>
          <w:b/>
          <w:bCs/>
          <w:kern w:val="2"/>
          <w:sz w:val="28"/>
          <w:szCs w:val="32"/>
          <w:lang w:val="en-US" w:eastAsia="zh-CN" w:bidi="ar-SA"/>
        </w:rPr>
      </w:pPr>
      <w:bookmarkStart w:id="129" w:name="_Toc7350"/>
      <w:bookmarkStart w:id="130" w:name="_Toc514752908"/>
      <w:bookmarkStart w:id="131" w:name="_Toc31071"/>
      <w:bookmarkStart w:id="132" w:name="_Toc14250"/>
      <w:bookmarkStart w:id="133" w:name="_Toc19112"/>
      <w:bookmarkStart w:id="134" w:name="_Toc24657"/>
      <w:bookmarkStart w:id="135" w:name="_Toc29789"/>
      <w:r>
        <w:rPr>
          <w:rFonts w:hint="eastAsia" w:ascii="宋体" w:hAnsi="宋体" w:eastAsia="宋体" w:cs="Times New Roman"/>
          <w:b/>
          <w:bCs/>
          <w:kern w:val="2"/>
          <w:sz w:val="28"/>
          <w:szCs w:val="32"/>
          <w:lang w:val="en-US" w:eastAsia="zh-CN" w:bidi="ar-SA"/>
        </w:rPr>
        <w:t>3.2医疗质量与安全</w:t>
      </w:r>
      <w:bookmarkEnd w:id="129"/>
      <w:bookmarkEnd w:id="130"/>
      <w:bookmarkEnd w:id="131"/>
      <w:bookmarkEnd w:id="132"/>
      <w:bookmarkEnd w:id="133"/>
      <w:bookmarkEnd w:id="134"/>
      <w:bookmarkEnd w:id="135"/>
    </w:p>
    <w:p w14:paraId="58961AA2">
      <w:pPr>
        <w:keepNext/>
        <w:keepLines/>
        <w:widowControl w:val="0"/>
        <w:numPr>
          <w:ilvl w:val="0"/>
          <w:numId w:val="5"/>
        </w:numPr>
        <w:tabs>
          <w:tab w:val="clear" w:pos="420"/>
        </w:tabs>
        <w:adjustRightInd w:val="0"/>
        <w:snapToGrid w:val="0"/>
        <w:spacing w:before="260" w:beforeAutospacing="0" w:after="260" w:afterAutospacing="0" w:line="416" w:lineRule="auto"/>
        <w:jc w:val="both"/>
        <w:outlineLvl w:val="2"/>
        <w:rPr>
          <w:rFonts w:hint="default" w:ascii="Times New Roman" w:hAnsi="Times New Roman" w:eastAsia="宋体" w:cs="Times New Roman"/>
          <w:b/>
          <w:bCs/>
          <w:kern w:val="2"/>
          <w:sz w:val="24"/>
          <w:szCs w:val="24"/>
          <w:lang w:val="en-US" w:eastAsia="zh-CN" w:bidi="ar-SA"/>
        </w:rPr>
      </w:pPr>
      <w:bookmarkStart w:id="136" w:name="_Toc514752909"/>
      <w:bookmarkStart w:id="137" w:name="_Toc9534"/>
      <w:r>
        <w:rPr>
          <w:rFonts w:ascii="Times New Roman" w:hAnsi="Times New Roman" w:eastAsia="宋体" w:cs="Times New Roman"/>
          <w:b/>
          <w:bCs/>
          <w:kern w:val="2"/>
          <w:sz w:val="24"/>
          <w:szCs w:val="24"/>
          <w:lang w:val="en-US" w:eastAsia="zh-CN" w:bidi="ar-SA"/>
        </w:rPr>
        <w:t>3.2.1医疗质量管理体系和制度建设</w:t>
      </w:r>
      <w:bookmarkEnd w:id="136"/>
      <w:bookmarkEnd w:id="137"/>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4A6E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45E9F25D">
            <w:pPr>
              <w:widowControl/>
              <w:jc w:val="center"/>
              <w:rPr>
                <w:rFonts w:ascii="宋体" w:hAnsi="宋体" w:eastAsia="宋体"/>
                <w:b/>
                <w:bCs/>
                <w:kern w:val="0"/>
                <w:szCs w:val="21"/>
              </w:rPr>
            </w:pPr>
            <w:r>
              <w:rPr>
                <w:rFonts w:hint="eastAsia" w:ascii="宋体" w:hAnsi="宋体" w:eastAsia="宋体"/>
                <w:b/>
                <w:bCs/>
                <w:kern w:val="0"/>
                <w:szCs w:val="21"/>
              </w:rPr>
              <w:t>能力指标</w:t>
            </w:r>
          </w:p>
        </w:tc>
        <w:tc>
          <w:tcPr>
            <w:tcW w:w="6803" w:type="dxa"/>
            <w:noWrap w:val="0"/>
            <w:vAlign w:val="center"/>
          </w:tcPr>
          <w:p w14:paraId="5F9E6DD9">
            <w:pPr>
              <w:widowControl/>
              <w:jc w:val="center"/>
              <w:rPr>
                <w:rFonts w:ascii="宋体" w:hAnsi="宋体" w:eastAsia="宋体"/>
                <w:b/>
                <w:bCs/>
                <w:kern w:val="0"/>
                <w:szCs w:val="21"/>
              </w:rPr>
            </w:pPr>
            <w:r>
              <w:rPr>
                <w:rFonts w:hint="eastAsia" w:ascii="宋体" w:hAnsi="宋体" w:eastAsia="宋体"/>
                <w:b/>
                <w:bCs/>
                <w:kern w:val="0"/>
                <w:szCs w:val="21"/>
              </w:rPr>
              <w:t>评价要点</w:t>
            </w:r>
          </w:p>
        </w:tc>
      </w:tr>
      <w:tr w14:paraId="48CF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531" w:type="dxa"/>
            <w:vMerge w:val="restart"/>
            <w:tcBorders>
              <w:right w:val="single" w:color="auto" w:sz="4" w:space="0"/>
            </w:tcBorders>
            <w:noWrap w:val="0"/>
            <w:vAlign w:val="center"/>
          </w:tcPr>
          <w:p w14:paraId="5335D690">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38" w:name="_Toc12643"/>
            <w:bookmarkStart w:id="139" w:name="_Toc514752910"/>
            <w:r>
              <w:rPr>
                <w:rFonts w:ascii="宋体" w:hAnsi="宋体" w:eastAsia="宋体" w:cs="Times New Roman"/>
                <w:b w:val="0"/>
                <w:kern w:val="24"/>
                <w:sz w:val="28"/>
                <w:szCs w:val="20"/>
                <w:lang w:val="en-US" w:eastAsia="zh-CN" w:bidi="ar-SA"/>
              </w:rPr>
              <w:t>3.2.1.1医疗质量管理体系</w:t>
            </w:r>
            <w:bookmarkEnd w:id="138"/>
            <w:bookmarkEnd w:id="139"/>
          </w:p>
        </w:tc>
        <w:tc>
          <w:tcPr>
            <w:tcW w:w="6803" w:type="dxa"/>
            <w:tcBorders>
              <w:left w:val="single" w:color="auto" w:sz="4" w:space="0"/>
              <w:bottom w:val="single" w:color="auto" w:sz="4" w:space="0"/>
            </w:tcBorders>
            <w:noWrap w:val="0"/>
            <w:vAlign w:val="top"/>
          </w:tcPr>
          <w:p w14:paraId="013AF500">
            <w:pPr>
              <w:widowControl/>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62F82C28">
            <w:pPr>
              <w:widowControl/>
              <w:jc w:val="left"/>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成立医疗质量管理组织，有社区卫生服务中心医疗质量管理组织架构图，中心主任为第一责任人。</w:t>
            </w:r>
          </w:p>
          <w:p w14:paraId="42C7B720">
            <w:pPr>
              <w:jc w:val="left"/>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有科室质量与安全管理小组，科主任为第一责任人。</w:t>
            </w:r>
          </w:p>
          <w:p w14:paraId="7F01FAF4">
            <w:pPr>
              <w:widowControl/>
              <w:jc w:val="left"/>
              <w:rPr>
                <w:rFonts w:ascii="宋体" w:hAnsi="宋体" w:eastAsia="宋体"/>
                <w:kern w:val="0"/>
                <w:szCs w:val="21"/>
              </w:rPr>
            </w:pPr>
            <w:r>
              <w:rPr>
                <w:rFonts w:hint="eastAsia" w:ascii="宋体" w:hAnsi="宋体" w:eastAsia="宋体"/>
                <w:kern w:val="0"/>
                <w:szCs w:val="21"/>
              </w:rPr>
              <w:t>3.有科室质量与安全管理制度、工作计划和工作记录。</w:t>
            </w:r>
          </w:p>
        </w:tc>
      </w:tr>
      <w:tr w14:paraId="376E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531" w:type="dxa"/>
            <w:vMerge w:val="continue"/>
            <w:tcBorders>
              <w:right w:val="single" w:color="auto" w:sz="4" w:space="0"/>
            </w:tcBorders>
            <w:noWrap w:val="0"/>
            <w:vAlign w:val="center"/>
          </w:tcPr>
          <w:p w14:paraId="46175965">
            <w:pPr>
              <w:widowControl/>
              <w:rPr>
                <w:rFonts w:ascii="宋体" w:hAnsi="宋体" w:eastAsia="宋体"/>
                <w:kern w:val="0"/>
                <w:szCs w:val="21"/>
              </w:rPr>
            </w:pPr>
          </w:p>
        </w:tc>
        <w:tc>
          <w:tcPr>
            <w:tcW w:w="6803" w:type="dxa"/>
            <w:tcBorders>
              <w:top w:val="single" w:color="auto" w:sz="4" w:space="0"/>
              <w:left w:val="single" w:color="auto" w:sz="4" w:space="0"/>
              <w:bottom w:val="single" w:color="auto" w:sz="4" w:space="0"/>
            </w:tcBorders>
            <w:noWrap w:val="0"/>
            <w:vAlign w:val="top"/>
          </w:tcPr>
          <w:p w14:paraId="569D9F29">
            <w:pPr>
              <w:widowControl/>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293DAD93">
            <w:pPr>
              <w:jc w:val="left"/>
              <w:rPr>
                <w:rFonts w:ascii="宋体" w:hAnsi="宋体" w:eastAsia="宋体"/>
                <w:kern w:val="0"/>
                <w:szCs w:val="21"/>
              </w:rPr>
            </w:pPr>
            <w:r>
              <w:rPr>
                <w:rFonts w:hint="eastAsia" w:ascii="宋体" w:hAnsi="宋体" w:eastAsia="宋体"/>
                <w:kern w:val="0"/>
                <w:szCs w:val="21"/>
              </w:rPr>
              <w:t>1.</w:t>
            </w:r>
            <w:r>
              <w:rPr>
                <w:rFonts w:ascii="宋体" w:hAnsi="宋体" w:eastAsia="宋体"/>
                <w:szCs w:val="21"/>
              </w:rPr>
              <w:t>对科室质量与安全指标进行资料收集和分析。</w:t>
            </w:r>
          </w:p>
          <w:p w14:paraId="5E256E58">
            <w:pPr>
              <w:jc w:val="left"/>
              <w:rPr>
                <w:rFonts w:ascii="宋体" w:hAnsi="宋体" w:eastAsia="宋体"/>
                <w:kern w:val="0"/>
                <w:szCs w:val="21"/>
              </w:rPr>
            </w:pPr>
            <w:r>
              <w:rPr>
                <w:rFonts w:hint="eastAsia" w:ascii="宋体" w:hAnsi="宋体" w:eastAsia="宋体"/>
                <w:kern w:val="0"/>
                <w:szCs w:val="21"/>
              </w:rPr>
              <w:t>2.</w:t>
            </w:r>
            <w:r>
              <w:rPr>
                <w:rFonts w:ascii="宋体" w:hAnsi="宋体" w:eastAsia="宋体"/>
                <w:szCs w:val="21"/>
              </w:rPr>
              <w:t>对科室质量与安全进行定期检查，提出改进措施</w:t>
            </w:r>
            <w:r>
              <w:rPr>
                <w:rFonts w:hint="eastAsia" w:ascii="宋体" w:hAnsi="宋体" w:eastAsia="宋体"/>
                <w:szCs w:val="21"/>
              </w:rPr>
              <w:t>并落实</w:t>
            </w:r>
            <w:r>
              <w:rPr>
                <w:rFonts w:ascii="宋体" w:hAnsi="宋体" w:eastAsia="宋体"/>
                <w:szCs w:val="21"/>
              </w:rPr>
              <w:t>。</w:t>
            </w:r>
          </w:p>
        </w:tc>
      </w:tr>
      <w:tr w14:paraId="0937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1531" w:type="dxa"/>
            <w:vMerge w:val="continue"/>
            <w:tcBorders>
              <w:right w:val="single" w:color="auto" w:sz="4" w:space="0"/>
            </w:tcBorders>
            <w:noWrap w:val="0"/>
            <w:vAlign w:val="center"/>
          </w:tcPr>
          <w:p w14:paraId="7C74E570">
            <w:pPr>
              <w:widowControl/>
              <w:rPr>
                <w:rFonts w:ascii="宋体" w:hAnsi="宋体" w:eastAsia="宋体"/>
                <w:kern w:val="0"/>
                <w:szCs w:val="21"/>
              </w:rPr>
            </w:pPr>
          </w:p>
        </w:tc>
        <w:tc>
          <w:tcPr>
            <w:tcW w:w="6803" w:type="dxa"/>
            <w:tcBorders>
              <w:top w:val="single" w:color="auto" w:sz="4" w:space="0"/>
              <w:left w:val="single" w:color="auto" w:sz="4" w:space="0"/>
            </w:tcBorders>
            <w:noWrap w:val="0"/>
            <w:vAlign w:val="center"/>
          </w:tcPr>
          <w:p w14:paraId="21D6543D">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7846FDA1">
            <w:pPr>
              <w:rPr>
                <w:rFonts w:ascii="宋体" w:hAnsi="宋体" w:eastAsia="宋体"/>
                <w:kern w:val="0"/>
                <w:szCs w:val="21"/>
              </w:rPr>
            </w:pPr>
            <w:r>
              <w:rPr>
                <w:rFonts w:hint="eastAsia" w:ascii="宋体" w:hAnsi="宋体" w:eastAsia="宋体"/>
                <w:kern w:val="0"/>
                <w:szCs w:val="21"/>
              </w:rPr>
              <w:t>职能部门对质量管理工作进行定期考核，持续改进医疗质量管理水平，数据分析质控有效。</w:t>
            </w:r>
          </w:p>
        </w:tc>
      </w:tr>
      <w:tr w14:paraId="134E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1531" w:type="dxa"/>
            <w:vMerge w:val="restart"/>
            <w:noWrap w:val="0"/>
            <w:vAlign w:val="center"/>
          </w:tcPr>
          <w:p w14:paraId="2F443C2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40" w:name="_Toc514752911"/>
            <w:bookmarkStart w:id="141" w:name="_Toc13962"/>
            <w:r>
              <w:rPr>
                <w:rFonts w:ascii="宋体" w:hAnsi="宋体" w:eastAsia="宋体" w:cs="Times New Roman"/>
                <w:b w:val="0"/>
                <w:kern w:val="24"/>
                <w:sz w:val="28"/>
                <w:szCs w:val="20"/>
                <w:lang w:val="en-US" w:eastAsia="zh-CN" w:bidi="ar-SA"/>
              </w:rPr>
              <w:t>3.2.1.2医疗质量管理</w:t>
            </w:r>
            <w:r>
              <w:rPr>
                <w:rFonts w:hint="eastAsia" w:ascii="宋体" w:hAnsi="宋体" w:eastAsia="宋体" w:cs="Times New Roman"/>
                <w:b w:val="0"/>
                <w:kern w:val="24"/>
                <w:sz w:val="28"/>
                <w:szCs w:val="20"/>
                <w:lang w:val="en-US" w:eastAsia="zh-CN" w:bidi="ar-SA"/>
              </w:rPr>
              <w:t>制度</w:t>
            </w:r>
            <w:bookmarkEnd w:id="140"/>
            <w:bookmarkEnd w:id="141"/>
          </w:p>
        </w:tc>
        <w:tc>
          <w:tcPr>
            <w:tcW w:w="6803" w:type="dxa"/>
            <w:tcBorders>
              <w:bottom w:val="single" w:color="auto" w:sz="4" w:space="0"/>
            </w:tcBorders>
            <w:noWrap w:val="0"/>
            <w:vAlign w:val="center"/>
          </w:tcPr>
          <w:p w14:paraId="35C763F4">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22DBB212">
            <w:pPr>
              <w:widowControl/>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有完善的质量管理规章制度，并有明确的核心制度。</w:t>
            </w:r>
          </w:p>
          <w:p w14:paraId="6A8D8E2A">
            <w:pPr>
              <w:widowControl/>
              <w:rPr>
                <w:rFonts w:ascii="宋体" w:hAnsi="宋体" w:eastAsia="宋体"/>
                <w:kern w:val="0"/>
                <w:szCs w:val="21"/>
              </w:rPr>
            </w:pPr>
            <w:r>
              <w:rPr>
                <w:rFonts w:hint="eastAsia" w:ascii="宋体" w:hAnsi="宋体" w:eastAsia="宋体"/>
                <w:kern w:val="0"/>
                <w:szCs w:val="21"/>
              </w:rPr>
              <w:t>2.有持续改进实施方案及配套制度、考核标准和质量指标。</w:t>
            </w:r>
          </w:p>
          <w:p w14:paraId="73BE0029">
            <w:pP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w:t>
            </w:r>
            <w:r>
              <w:rPr>
                <w:rFonts w:hint="eastAsia" w:ascii="宋体" w:hAnsi="宋体" w:eastAsia="宋体"/>
                <w:kern w:val="0"/>
                <w:szCs w:val="21"/>
              </w:rPr>
              <w:t>有医疗质量管理的考核体系和管理流程。</w:t>
            </w:r>
          </w:p>
          <w:p w14:paraId="145B35B7">
            <w:pPr>
              <w:rPr>
                <w:rFonts w:ascii="宋体" w:hAnsi="宋体" w:eastAsia="宋体"/>
                <w:kern w:val="0"/>
                <w:szCs w:val="21"/>
              </w:rPr>
            </w:pPr>
            <w:r>
              <w:rPr>
                <w:rFonts w:hint="eastAsia" w:ascii="宋体" w:hAnsi="宋体" w:eastAsia="宋体"/>
                <w:kern w:val="0"/>
                <w:szCs w:val="21"/>
              </w:rPr>
              <w:t>4.有机构及科室的相关培训制度，医务人员掌握并遵循本岗位相关制度。</w:t>
            </w:r>
          </w:p>
        </w:tc>
      </w:tr>
      <w:tr w14:paraId="29AD9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continue"/>
            <w:noWrap w:val="0"/>
            <w:vAlign w:val="top"/>
          </w:tcPr>
          <w:p w14:paraId="42F3A4BD">
            <w:pPr>
              <w:widowControl/>
              <w:jc w:val="left"/>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3F4D45FD">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26E76A4E">
            <w:pPr>
              <w:widowControl/>
              <w:rPr>
                <w:rFonts w:ascii="宋体" w:hAnsi="宋体" w:eastAsia="宋体"/>
                <w:kern w:val="0"/>
                <w:szCs w:val="21"/>
              </w:rPr>
            </w:pPr>
            <w:r>
              <w:rPr>
                <w:rFonts w:hint="eastAsia" w:ascii="宋体" w:hAnsi="宋体" w:eastAsia="宋体"/>
                <w:kern w:val="0"/>
                <w:szCs w:val="21"/>
              </w:rPr>
              <w:t>1.各项医疗质量管理制度，重点是核心制度，能覆盖机构医疗全过程。</w:t>
            </w:r>
          </w:p>
          <w:p w14:paraId="0383C886">
            <w:pPr>
              <w:widowControl/>
              <w:rPr>
                <w:rFonts w:ascii="宋体" w:hAnsi="宋体" w:eastAsia="宋体"/>
                <w:kern w:val="0"/>
                <w:szCs w:val="21"/>
              </w:rPr>
            </w:pPr>
            <w:r>
              <w:rPr>
                <w:rFonts w:hint="eastAsia" w:ascii="宋体" w:hAnsi="宋体" w:eastAsia="宋体"/>
                <w:kern w:val="0"/>
                <w:szCs w:val="21"/>
              </w:rPr>
              <w:t>2.利用多种形式对医疗质量控制结果及成效进行反馈通报。</w:t>
            </w:r>
          </w:p>
        </w:tc>
      </w:tr>
      <w:tr w14:paraId="58A5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1531" w:type="dxa"/>
            <w:vMerge w:val="continue"/>
            <w:noWrap w:val="0"/>
            <w:vAlign w:val="top"/>
          </w:tcPr>
          <w:p w14:paraId="785A75A3">
            <w:pPr>
              <w:widowControl/>
              <w:jc w:val="left"/>
              <w:rPr>
                <w:rFonts w:ascii="宋体" w:hAnsi="宋体" w:eastAsia="宋体"/>
                <w:kern w:val="0"/>
                <w:szCs w:val="21"/>
              </w:rPr>
            </w:pPr>
          </w:p>
        </w:tc>
        <w:tc>
          <w:tcPr>
            <w:tcW w:w="6803" w:type="dxa"/>
            <w:tcBorders>
              <w:top w:val="single" w:color="auto" w:sz="4" w:space="0"/>
            </w:tcBorders>
            <w:noWrap w:val="0"/>
            <w:vAlign w:val="center"/>
          </w:tcPr>
          <w:p w14:paraId="509C8FC1">
            <w:pPr>
              <w:widowControl/>
              <w:adjustRightInd w:val="0"/>
              <w:snapToGrid w:val="0"/>
              <w:spacing w:line="312" w:lineRule="auto"/>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5A807839">
            <w:pPr>
              <w:widowControl/>
              <w:adjustRightInd w:val="0"/>
              <w:snapToGrid w:val="0"/>
              <w:spacing w:line="312" w:lineRule="auto"/>
              <w:rPr>
                <w:rFonts w:ascii="宋体" w:hAnsi="宋体" w:eastAsia="宋体"/>
                <w:kern w:val="0"/>
                <w:szCs w:val="21"/>
              </w:rPr>
            </w:pPr>
            <w:r>
              <w:rPr>
                <w:rFonts w:hint="eastAsia" w:ascii="宋体" w:hAnsi="宋体" w:eastAsia="宋体"/>
                <w:kern w:val="0"/>
                <w:szCs w:val="21"/>
              </w:rPr>
              <w:t>1.定期修订和及时更新制度。</w:t>
            </w:r>
          </w:p>
          <w:p w14:paraId="57E8D064">
            <w:pPr>
              <w:widowControl/>
              <w:adjustRightInd w:val="0"/>
              <w:snapToGrid w:val="0"/>
              <w:spacing w:line="312" w:lineRule="auto"/>
              <w:rPr>
                <w:rFonts w:ascii="宋体" w:hAnsi="宋体" w:eastAsia="宋体"/>
                <w:kern w:val="0"/>
                <w:szCs w:val="21"/>
              </w:rPr>
            </w:pPr>
            <w:r>
              <w:rPr>
                <w:rFonts w:hint="eastAsia" w:ascii="宋体" w:hAnsi="宋体" w:eastAsia="宋体"/>
                <w:kern w:val="0"/>
                <w:szCs w:val="21"/>
              </w:rPr>
              <w:t>2.对方案执行、制度落实有监督、检查分析、总结、反馈及改进措施，医疗质量持续改进效果明显。</w:t>
            </w:r>
          </w:p>
        </w:tc>
      </w:tr>
    </w:tbl>
    <w:p w14:paraId="3A45F23F">
      <w:pPr>
        <w:keepNext/>
        <w:keepLines/>
        <w:widowControl w:val="0"/>
        <w:numPr>
          <w:ilvl w:val="0"/>
          <w:numId w:val="5"/>
        </w:numPr>
        <w:tabs>
          <w:tab w:val="clear" w:pos="420"/>
        </w:tabs>
        <w:adjustRightInd w:val="0"/>
        <w:snapToGrid w:val="0"/>
        <w:spacing w:before="100" w:after="100" w:line="416" w:lineRule="auto"/>
        <w:jc w:val="both"/>
        <w:outlineLvl w:val="2"/>
        <w:rPr>
          <w:rFonts w:hint="default" w:ascii="Times New Roman" w:hAnsi="Times New Roman" w:eastAsia="宋体" w:cs="Times New Roman"/>
          <w:b/>
          <w:bCs/>
          <w:kern w:val="2"/>
          <w:sz w:val="24"/>
          <w:szCs w:val="24"/>
          <w:lang w:val="en-US" w:eastAsia="zh-CN" w:bidi="ar-SA"/>
        </w:rPr>
      </w:pPr>
      <w:bookmarkStart w:id="142" w:name="_Toc514752912"/>
      <w:bookmarkStart w:id="143" w:name="_Toc22660"/>
      <w:r>
        <w:rPr>
          <w:rFonts w:ascii="Times New Roman" w:hAnsi="Times New Roman" w:eastAsia="宋体" w:cs="Times New Roman"/>
          <w:b/>
          <w:bCs/>
          <w:kern w:val="2"/>
          <w:sz w:val="24"/>
          <w:szCs w:val="24"/>
          <w:lang w:val="en-US" w:eastAsia="zh-CN" w:bidi="ar-SA"/>
        </w:rPr>
        <w:t>3.2.2加强医疗质量管理制度落实</w:t>
      </w:r>
      <w:bookmarkEnd w:id="142"/>
      <w:bookmarkEnd w:id="143"/>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471E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tcBorders>
              <w:right w:val="single" w:color="auto" w:sz="4" w:space="0"/>
            </w:tcBorders>
            <w:noWrap w:val="0"/>
            <w:vAlign w:val="center"/>
          </w:tcPr>
          <w:p w14:paraId="1BE9F108">
            <w:pPr>
              <w:widowControl/>
              <w:jc w:val="center"/>
              <w:rPr>
                <w:rFonts w:ascii="宋体" w:hAnsi="宋体" w:eastAsia="宋体"/>
                <w:b/>
                <w:bCs/>
                <w:kern w:val="0"/>
                <w:szCs w:val="21"/>
              </w:rPr>
            </w:pPr>
            <w:r>
              <w:rPr>
                <w:rFonts w:hint="eastAsia" w:ascii="宋体" w:hAnsi="宋体" w:eastAsia="宋体"/>
                <w:b/>
                <w:bCs/>
                <w:kern w:val="0"/>
                <w:szCs w:val="21"/>
              </w:rPr>
              <w:t>能力指标</w:t>
            </w:r>
          </w:p>
        </w:tc>
        <w:tc>
          <w:tcPr>
            <w:tcW w:w="6803" w:type="dxa"/>
            <w:tcBorders>
              <w:left w:val="single" w:color="auto" w:sz="4" w:space="0"/>
            </w:tcBorders>
            <w:noWrap w:val="0"/>
            <w:vAlign w:val="center"/>
          </w:tcPr>
          <w:p w14:paraId="5734F629">
            <w:pPr>
              <w:widowControl/>
              <w:jc w:val="center"/>
              <w:rPr>
                <w:rFonts w:ascii="宋体" w:hAnsi="宋体" w:eastAsia="宋体"/>
                <w:b/>
                <w:bCs/>
                <w:kern w:val="0"/>
                <w:szCs w:val="21"/>
              </w:rPr>
            </w:pPr>
            <w:r>
              <w:rPr>
                <w:rFonts w:hint="eastAsia" w:ascii="宋体" w:hAnsi="宋体" w:eastAsia="宋体"/>
                <w:b/>
                <w:bCs/>
                <w:kern w:val="0"/>
                <w:szCs w:val="21"/>
              </w:rPr>
              <w:t>评价要点</w:t>
            </w:r>
          </w:p>
        </w:tc>
      </w:tr>
      <w:tr w14:paraId="7D8A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jc w:val="center"/>
        </w:trPr>
        <w:tc>
          <w:tcPr>
            <w:tcW w:w="1531" w:type="dxa"/>
            <w:vMerge w:val="restart"/>
            <w:tcBorders>
              <w:right w:val="single" w:color="auto" w:sz="4" w:space="0"/>
            </w:tcBorders>
            <w:noWrap w:val="0"/>
            <w:vAlign w:val="center"/>
          </w:tcPr>
          <w:p w14:paraId="56F90620">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44" w:name="_Toc514752913"/>
            <w:bookmarkStart w:id="145" w:name="_Toc5050"/>
            <w:r>
              <w:rPr>
                <w:rFonts w:ascii="宋体" w:hAnsi="宋体" w:eastAsia="宋体" w:cs="Times New Roman"/>
                <w:b w:val="0"/>
                <w:kern w:val="24"/>
                <w:sz w:val="28"/>
                <w:szCs w:val="20"/>
                <w:lang w:val="en-US" w:eastAsia="zh-CN" w:bidi="ar-SA"/>
              </w:rPr>
              <w:t>3.2.2.1“三基”培训与考核</w:t>
            </w:r>
            <w:bookmarkEnd w:id="144"/>
            <w:bookmarkEnd w:id="145"/>
          </w:p>
        </w:tc>
        <w:tc>
          <w:tcPr>
            <w:tcW w:w="6803" w:type="dxa"/>
            <w:tcBorders>
              <w:left w:val="single" w:color="auto" w:sz="4" w:space="0"/>
              <w:bottom w:val="single" w:color="auto" w:sz="4" w:space="0"/>
            </w:tcBorders>
            <w:noWrap w:val="0"/>
            <w:vAlign w:val="center"/>
          </w:tcPr>
          <w:p w14:paraId="58E58851">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785F6A3C">
            <w:pPr>
              <w:widowControl/>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有各专业、各岗位“三基”培训及考核制度。</w:t>
            </w:r>
          </w:p>
          <w:p w14:paraId="6ABE1183">
            <w:pPr>
              <w:widowControl/>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有针对不同专业卫生技术人员的“三基”培训内容、要求、重点和培训计划。</w:t>
            </w:r>
          </w:p>
          <w:p w14:paraId="77B2E4B5">
            <w:pPr>
              <w:widowControl/>
              <w:rPr>
                <w:rFonts w:ascii="宋体" w:hAnsi="宋体" w:eastAsia="宋体"/>
                <w:kern w:val="0"/>
                <w:szCs w:val="21"/>
              </w:rPr>
            </w:pPr>
            <w:r>
              <w:rPr>
                <w:rFonts w:ascii="宋体" w:hAnsi="宋体" w:eastAsia="宋体"/>
                <w:kern w:val="0"/>
                <w:szCs w:val="21"/>
              </w:rPr>
              <w:t>3.</w:t>
            </w:r>
            <w:r>
              <w:rPr>
                <w:rFonts w:hint="eastAsia" w:ascii="宋体" w:hAnsi="宋体" w:eastAsia="宋体"/>
                <w:kern w:val="0"/>
                <w:szCs w:val="21"/>
              </w:rPr>
              <w:t>有与培训相适宜的培训设施、设备及经费保障。</w:t>
            </w:r>
          </w:p>
        </w:tc>
      </w:tr>
      <w:tr w14:paraId="7F05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531" w:type="dxa"/>
            <w:vMerge w:val="continue"/>
            <w:tcBorders>
              <w:right w:val="single" w:color="auto" w:sz="4" w:space="0"/>
            </w:tcBorders>
            <w:noWrap w:val="0"/>
            <w:vAlign w:val="center"/>
          </w:tcPr>
          <w:p w14:paraId="21DBACD8">
            <w:pPr>
              <w:widowControl/>
              <w:rPr>
                <w:rFonts w:ascii="宋体" w:hAnsi="宋体" w:eastAsia="宋体"/>
                <w:kern w:val="0"/>
                <w:szCs w:val="21"/>
              </w:rPr>
            </w:pPr>
          </w:p>
        </w:tc>
        <w:tc>
          <w:tcPr>
            <w:tcW w:w="6803" w:type="dxa"/>
            <w:tcBorders>
              <w:top w:val="single" w:color="auto" w:sz="4" w:space="0"/>
              <w:left w:val="single" w:color="auto" w:sz="4" w:space="0"/>
              <w:bottom w:val="single" w:color="auto" w:sz="4" w:space="0"/>
            </w:tcBorders>
            <w:noWrap w:val="0"/>
            <w:vAlign w:val="center"/>
          </w:tcPr>
          <w:p w14:paraId="753CE44D">
            <w:pPr>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6A9DC54E">
            <w:pPr>
              <w:rPr>
                <w:rFonts w:ascii="宋体" w:hAnsi="宋体" w:eastAsia="宋体"/>
                <w:kern w:val="0"/>
                <w:szCs w:val="21"/>
              </w:rPr>
            </w:pPr>
            <w:r>
              <w:rPr>
                <w:rFonts w:hint="eastAsia" w:ascii="宋体" w:hAnsi="宋体" w:eastAsia="宋体"/>
                <w:kern w:val="0"/>
                <w:szCs w:val="21"/>
              </w:rPr>
              <w:t>1.落实培训及考核计划，在岗人员参加“三基”培训覆盖率≥</w:t>
            </w:r>
            <w:r>
              <w:rPr>
                <w:rFonts w:ascii="宋体" w:hAnsi="宋体" w:eastAsia="宋体"/>
                <w:kern w:val="0"/>
                <w:szCs w:val="21"/>
              </w:rPr>
              <w:t>9</w:t>
            </w:r>
            <w:r>
              <w:rPr>
                <w:rFonts w:hint="eastAsia" w:ascii="宋体" w:hAnsi="宋体" w:eastAsia="宋体"/>
                <w:kern w:val="0"/>
                <w:szCs w:val="21"/>
              </w:rPr>
              <w:t>0</w:t>
            </w:r>
            <w:r>
              <w:rPr>
                <w:rFonts w:ascii="宋体" w:hAnsi="宋体" w:eastAsia="宋体"/>
                <w:kern w:val="0"/>
                <w:szCs w:val="21"/>
              </w:rPr>
              <w:t>%</w:t>
            </w:r>
            <w:r>
              <w:rPr>
                <w:rFonts w:hint="eastAsia" w:ascii="宋体" w:hAnsi="宋体" w:eastAsia="宋体"/>
                <w:kern w:val="0"/>
                <w:szCs w:val="21"/>
              </w:rPr>
              <w:t>。</w:t>
            </w:r>
          </w:p>
          <w:p w14:paraId="7DC17F56">
            <w:pPr>
              <w:rPr>
                <w:rFonts w:ascii="宋体" w:hAnsi="宋体" w:eastAsia="宋体"/>
                <w:kern w:val="0"/>
                <w:szCs w:val="21"/>
              </w:rPr>
            </w:pPr>
            <w:r>
              <w:rPr>
                <w:rFonts w:hint="eastAsia" w:ascii="宋体" w:hAnsi="宋体" w:eastAsia="宋体"/>
                <w:kern w:val="0"/>
                <w:szCs w:val="21"/>
              </w:rPr>
              <w:t>2.有指定部门或专职人员负责实施。</w:t>
            </w:r>
          </w:p>
        </w:tc>
      </w:tr>
      <w:tr w14:paraId="42305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531" w:type="dxa"/>
            <w:vMerge w:val="continue"/>
            <w:tcBorders>
              <w:bottom w:val="single" w:color="auto" w:sz="4" w:space="0"/>
              <w:right w:val="single" w:color="auto" w:sz="4" w:space="0"/>
            </w:tcBorders>
            <w:noWrap w:val="0"/>
            <w:vAlign w:val="center"/>
          </w:tcPr>
          <w:p w14:paraId="4DECFB4C">
            <w:pPr>
              <w:widowControl/>
              <w:rPr>
                <w:rFonts w:ascii="宋体" w:hAnsi="宋体" w:eastAsia="宋体"/>
                <w:kern w:val="0"/>
                <w:szCs w:val="21"/>
              </w:rPr>
            </w:pPr>
          </w:p>
        </w:tc>
        <w:tc>
          <w:tcPr>
            <w:tcW w:w="6803" w:type="dxa"/>
            <w:tcBorders>
              <w:top w:val="single" w:color="auto" w:sz="4" w:space="0"/>
              <w:left w:val="single" w:color="auto" w:sz="4" w:space="0"/>
              <w:bottom w:val="single" w:color="auto" w:sz="4" w:space="0"/>
            </w:tcBorders>
            <w:noWrap w:val="0"/>
            <w:vAlign w:val="center"/>
          </w:tcPr>
          <w:p w14:paraId="4C00F117">
            <w:pPr>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49E97B26">
            <w:pPr>
              <w:rPr>
                <w:rFonts w:ascii="宋体" w:hAnsi="宋体" w:eastAsia="宋体"/>
                <w:kern w:val="0"/>
                <w:szCs w:val="21"/>
              </w:rPr>
            </w:pPr>
            <w:r>
              <w:rPr>
                <w:rFonts w:hint="eastAsia" w:ascii="宋体" w:hAnsi="宋体" w:eastAsia="宋体"/>
                <w:kern w:val="0"/>
                <w:szCs w:val="21"/>
              </w:rPr>
              <w:t>在岗人员参加“三基”考核合格率≥</w:t>
            </w:r>
            <w:r>
              <w:rPr>
                <w:rFonts w:ascii="宋体" w:hAnsi="宋体" w:eastAsia="宋体"/>
                <w:kern w:val="0"/>
                <w:szCs w:val="21"/>
              </w:rPr>
              <w:t>9</w:t>
            </w:r>
            <w:r>
              <w:rPr>
                <w:rFonts w:hint="eastAsia" w:ascii="宋体" w:hAnsi="宋体" w:eastAsia="宋体"/>
                <w:kern w:val="0"/>
                <w:szCs w:val="21"/>
              </w:rPr>
              <w:t>0</w:t>
            </w:r>
            <w:r>
              <w:rPr>
                <w:rFonts w:ascii="宋体" w:hAnsi="宋体" w:eastAsia="宋体"/>
                <w:kern w:val="0"/>
                <w:szCs w:val="21"/>
              </w:rPr>
              <w:t>%</w:t>
            </w:r>
            <w:r>
              <w:rPr>
                <w:rFonts w:hint="eastAsia" w:ascii="宋体" w:hAnsi="宋体" w:eastAsia="宋体"/>
                <w:kern w:val="0"/>
                <w:szCs w:val="21"/>
              </w:rPr>
              <w:t>。</w:t>
            </w:r>
          </w:p>
        </w:tc>
      </w:tr>
      <w:tr w14:paraId="2A36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1531" w:type="dxa"/>
            <w:vMerge w:val="restart"/>
            <w:noWrap w:val="0"/>
            <w:vAlign w:val="center"/>
          </w:tcPr>
          <w:p w14:paraId="5A55A638">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46" w:name="_Toc514752914"/>
            <w:bookmarkStart w:id="147" w:name="_Toc7769"/>
            <w:r>
              <w:rPr>
                <w:rFonts w:ascii="宋体" w:hAnsi="宋体" w:eastAsia="宋体" w:cs="Times New Roman"/>
                <w:b w:val="0"/>
                <w:kern w:val="24"/>
                <w:sz w:val="28"/>
                <w:szCs w:val="20"/>
                <w:lang w:val="en-US" w:eastAsia="zh-CN" w:bidi="ar-SA"/>
              </w:rPr>
              <w:t>3.2.2.2住院诊疗质量管理</w:t>
            </w:r>
            <w:r>
              <w:rPr>
                <w:rFonts w:hint="eastAsia" w:ascii="宋体" w:hAnsi="宋体" w:eastAsia="宋体" w:cs="Times New Roman"/>
                <w:b w:val="0"/>
                <w:kern w:val="24"/>
                <w:sz w:val="28"/>
                <w:szCs w:val="20"/>
                <w:lang w:val="en-US" w:eastAsia="zh-CN" w:bidi="ar-SA"/>
              </w:rPr>
              <w:t xml:space="preserve"> ★</w:t>
            </w:r>
            <w:bookmarkEnd w:id="146"/>
            <w:bookmarkEnd w:id="147"/>
          </w:p>
        </w:tc>
        <w:tc>
          <w:tcPr>
            <w:tcW w:w="6803" w:type="dxa"/>
            <w:tcBorders>
              <w:top w:val="single" w:color="auto" w:sz="4" w:space="0"/>
              <w:bottom w:val="single" w:color="auto" w:sz="4" w:space="0"/>
            </w:tcBorders>
            <w:noWrap w:val="0"/>
            <w:vAlign w:val="center"/>
          </w:tcPr>
          <w:p w14:paraId="02B356B9">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65F0CE93">
            <w:pPr>
              <w:widowControl/>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住院诊疗活动的医疗质量管理是在科主任领导下完成，实行分级管理。</w:t>
            </w:r>
          </w:p>
          <w:p w14:paraId="0F097180">
            <w:pP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对卫生技术人员有明确的岗位职责与技能要求。</w:t>
            </w:r>
          </w:p>
        </w:tc>
      </w:tr>
      <w:tr w14:paraId="169C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31" w:type="dxa"/>
            <w:vMerge w:val="continue"/>
            <w:noWrap w:val="0"/>
            <w:vAlign w:val="center"/>
          </w:tcPr>
          <w:p w14:paraId="35D0131E">
            <w:pPr>
              <w:widowControl/>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0FD840FE">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0D03CEC7">
            <w:pPr>
              <w:rPr>
                <w:rFonts w:ascii="宋体" w:hAnsi="宋体" w:eastAsia="宋体"/>
                <w:kern w:val="0"/>
                <w:szCs w:val="21"/>
              </w:rPr>
            </w:pPr>
            <w:r>
              <w:rPr>
                <w:rFonts w:hint="eastAsia" w:ascii="宋体" w:hAnsi="宋体" w:eastAsia="宋体"/>
                <w:kern w:val="0"/>
                <w:szCs w:val="21"/>
              </w:rPr>
              <w:t>有院科两级的诊疗质量监督管理，对存在问题及时反馈。</w:t>
            </w:r>
          </w:p>
        </w:tc>
      </w:tr>
      <w:tr w14:paraId="14DB8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531" w:type="dxa"/>
            <w:vMerge w:val="continue"/>
            <w:tcBorders>
              <w:bottom w:val="single" w:color="auto" w:sz="4" w:space="0"/>
            </w:tcBorders>
            <w:noWrap w:val="0"/>
            <w:vAlign w:val="center"/>
          </w:tcPr>
          <w:p w14:paraId="13B12664">
            <w:pPr>
              <w:widowControl/>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208E8448">
            <w:pPr>
              <w:widowControl/>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595EC745">
            <w:pPr>
              <w:rPr>
                <w:rFonts w:ascii="宋体" w:hAnsi="宋体" w:eastAsia="宋体"/>
                <w:kern w:val="0"/>
                <w:szCs w:val="21"/>
              </w:rPr>
            </w:pPr>
            <w:r>
              <w:rPr>
                <w:rFonts w:hint="eastAsia" w:ascii="宋体" w:hAnsi="宋体" w:eastAsia="宋体"/>
                <w:kern w:val="0"/>
                <w:szCs w:val="21"/>
              </w:rPr>
              <w:t>持续改进住院诊疗质量，确保医疗质量与安全。</w:t>
            </w:r>
          </w:p>
        </w:tc>
      </w:tr>
      <w:tr w14:paraId="71601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14:paraId="226AA83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48" w:name="_Toc514752915"/>
            <w:bookmarkStart w:id="149" w:name="_Toc10914"/>
            <w:r>
              <w:rPr>
                <w:rFonts w:ascii="宋体" w:hAnsi="宋体" w:eastAsia="宋体" w:cs="Times New Roman"/>
                <w:b w:val="0"/>
                <w:kern w:val="24"/>
                <w:sz w:val="28"/>
                <w:szCs w:val="20"/>
                <w:lang w:val="en-US" w:eastAsia="zh-CN" w:bidi="ar-SA"/>
              </w:rPr>
              <w:t>3.2.2.3首诊负责制度</w:t>
            </w:r>
            <w:bookmarkEnd w:id="148"/>
            <w:bookmarkEnd w:id="149"/>
          </w:p>
        </w:tc>
        <w:tc>
          <w:tcPr>
            <w:tcW w:w="6803" w:type="dxa"/>
            <w:tcBorders>
              <w:bottom w:val="single" w:color="auto" w:sz="4" w:space="0"/>
            </w:tcBorders>
            <w:noWrap w:val="0"/>
            <w:vAlign w:val="top"/>
          </w:tcPr>
          <w:p w14:paraId="77A42FD3">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1F1289DA">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1.建立首诊负责制度，有首诊处理流程。</w:t>
            </w:r>
          </w:p>
          <w:p w14:paraId="69A9E9EA">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2.制定转科、转院程序和流程。</w:t>
            </w:r>
          </w:p>
        </w:tc>
      </w:tr>
      <w:tr w14:paraId="46FD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531" w:type="dxa"/>
            <w:vMerge w:val="continue"/>
            <w:noWrap w:val="0"/>
            <w:vAlign w:val="center"/>
          </w:tcPr>
          <w:p w14:paraId="312D78D8">
            <w:pPr>
              <w:widowControl/>
              <w:rPr>
                <w:rFonts w:ascii="宋体" w:hAnsi="宋体" w:eastAsia="宋体"/>
                <w:kern w:val="0"/>
                <w:szCs w:val="21"/>
              </w:rPr>
            </w:pPr>
          </w:p>
        </w:tc>
        <w:tc>
          <w:tcPr>
            <w:tcW w:w="6803" w:type="dxa"/>
            <w:tcBorders>
              <w:top w:val="single" w:color="auto" w:sz="4" w:space="0"/>
            </w:tcBorders>
            <w:noWrap w:val="0"/>
            <w:vAlign w:val="top"/>
          </w:tcPr>
          <w:p w14:paraId="58F72E84">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58F16DBE">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1.各科医务人员应知晓和掌握首诊负责制度和处理流程。</w:t>
            </w:r>
          </w:p>
          <w:p w14:paraId="66B96233">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2.首诊负责制在日常工作中得到完全落实。</w:t>
            </w:r>
          </w:p>
        </w:tc>
      </w:tr>
      <w:tr w14:paraId="673A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531" w:type="dxa"/>
            <w:vMerge w:val="continue"/>
            <w:noWrap w:val="0"/>
            <w:vAlign w:val="center"/>
          </w:tcPr>
          <w:p w14:paraId="08D15A03">
            <w:pPr>
              <w:widowControl/>
              <w:rPr>
                <w:rFonts w:ascii="宋体" w:hAnsi="宋体" w:eastAsia="宋体"/>
                <w:kern w:val="0"/>
                <w:szCs w:val="21"/>
              </w:rPr>
            </w:pPr>
          </w:p>
        </w:tc>
        <w:tc>
          <w:tcPr>
            <w:tcW w:w="6803" w:type="dxa"/>
            <w:tcBorders>
              <w:top w:val="single" w:color="auto" w:sz="4" w:space="0"/>
            </w:tcBorders>
            <w:noWrap w:val="0"/>
            <w:vAlign w:val="top"/>
          </w:tcPr>
          <w:p w14:paraId="31B50294">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1BAEC380">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职能部门履行监管职责，对落实情况有评价，持续改进。</w:t>
            </w:r>
          </w:p>
        </w:tc>
      </w:tr>
      <w:tr w14:paraId="7234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531" w:type="dxa"/>
            <w:vMerge w:val="restart"/>
            <w:noWrap w:val="0"/>
            <w:vAlign w:val="center"/>
          </w:tcPr>
          <w:p w14:paraId="2B097080">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50" w:name="_Toc7814"/>
            <w:bookmarkStart w:id="151" w:name="_Toc514752916"/>
            <w:r>
              <w:rPr>
                <w:rFonts w:ascii="宋体" w:hAnsi="宋体" w:eastAsia="宋体" w:cs="Times New Roman"/>
                <w:b w:val="0"/>
                <w:kern w:val="24"/>
                <w:sz w:val="28"/>
                <w:szCs w:val="20"/>
                <w:lang w:val="en-US" w:eastAsia="zh-CN" w:bidi="ar-SA"/>
              </w:rPr>
              <w:t>3.2.2.4医疗文书书写管理</w:t>
            </w:r>
            <w:bookmarkEnd w:id="150"/>
            <w:bookmarkEnd w:id="151"/>
          </w:p>
        </w:tc>
        <w:tc>
          <w:tcPr>
            <w:tcW w:w="6803" w:type="dxa"/>
            <w:tcBorders>
              <w:top w:val="single" w:color="auto" w:sz="4" w:space="0"/>
              <w:bottom w:val="single" w:color="auto" w:sz="4" w:space="0"/>
            </w:tcBorders>
            <w:noWrap w:val="0"/>
            <w:vAlign w:val="top"/>
          </w:tcPr>
          <w:p w14:paraId="566F34AE">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2AC84894">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1.有医疗文书书写相关的管理制度。</w:t>
            </w:r>
          </w:p>
          <w:p w14:paraId="65E5EC39">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2.医务人员知晓病历书写基本规范管理制度。</w:t>
            </w:r>
          </w:p>
          <w:p w14:paraId="656D0BD3">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w:t>
            </w:r>
            <w:r>
              <w:rPr>
                <w:rFonts w:hint="eastAsia" w:ascii="宋体" w:hAnsi="宋体" w:eastAsia="宋体"/>
                <w:kern w:val="0"/>
                <w:szCs w:val="21"/>
              </w:rPr>
              <w:t>医疗文书书写符合《病历书写基本规范》、《处方管理办法》等相关规定。</w:t>
            </w:r>
          </w:p>
          <w:p w14:paraId="0CEA9F02">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w:t>
            </w:r>
            <w:r>
              <w:rPr>
                <w:rFonts w:hint="eastAsia" w:ascii="宋体" w:hAnsi="宋体" w:eastAsia="宋体"/>
                <w:kern w:val="0"/>
                <w:szCs w:val="21"/>
              </w:rPr>
              <w:t>规范填写居民健康档案，符合《国家基本公共卫生服务规范》要求。</w:t>
            </w:r>
          </w:p>
        </w:tc>
      </w:tr>
      <w:tr w14:paraId="639B4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31" w:type="dxa"/>
            <w:vMerge w:val="continue"/>
            <w:noWrap w:val="0"/>
            <w:vAlign w:val="center"/>
          </w:tcPr>
          <w:p w14:paraId="330583BC">
            <w:pPr>
              <w:widowControl/>
              <w:rPr>
                <w:rFonts w:ascii="宋体" w:hAnsi="宋体" w:eastAsia="宋体"/>
                <w:kern w:val="0"/>
                <w:szCs w:val="21"/>
              </w:rPr>
            </w:pPr>
          </w:p>
        </w:tc>
        <w:tc>
          <w:tcPr>
            <w:tcW w:w="6803" w:type="dxa"/>
            <w:tcBorders>
              <w:top w:val="single" w:color="auto" w:sz="4" w:space="0"/>
              <w:bottom w:val="single" w:color="auto" w:sz="4" w:space="0"/>
            </w:tcBorders>
            <w:noWrap w:val="0"/>
            <w:vAlign w:val="top"/>
          </w:tcPr>
          <w:p w14:paraId="7C9BA04F">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6EBF3D4B">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2.定期开展病历展评，将病历质量评价结果用于临床医师技能考核，并有反馈。</w:t>
            </w:r>
          </w:p>
        </w:tc>
      </w:tr>
      <w:tr w14:paraId="20AE9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31" w:type="dxa"/>
            <w:vMerge w:val="continue"/>
            <w:noWrap w:val="0"/>
            <w:vAlign w:val="center"/>
          </w:tcPr>
          <w:p w14:paraId="288E7B69">
            <w:pPr>
              <w:widowControl/>
              <w:rPr>
                <w:rFonts w:ascii="宋体" w:hAnsi="宋体" w:eastAsia="宋体"/>
                <w:kern w:val="0"/>
                <w:szCs w:val="21"/>
              </w:rPr>
            </w:pPr>
          </w:p>
        </w:tc>
        <w:tc>
          <w:tcPr>
            <w:tcW w:w="6803" w:type="dxa"/>
            <w:tcBorders>
              <w:top w:val="single" w:color="auto" w:sz="4" w:space="0"/>
            </w:tcBorders>
            <w:noWrap w:val="0"/>
            <w:vAlign w:val="top"/>
          </w:tcPr>
          <w:p w14:paraId="10557BB9">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31BA96D8">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医疗文书书写合格率不低于90%。</w:t>
            </w:r>
          </w:p>
        </w:tc>
      </w:tr>
      <w:tr w14:paraId="2DD10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jc w:val="center"/>
        </w:trPr>
        <w:tc>
          <w:tcPr>
            <w:tcW w:w="1531" w:type="dxa"/>
            <w:vMerge w:val="restart"/>
            <w:noWrap w:val="0"/>
            <w:vAlign w:val="center"/>
          </w:tcPr>
          <w:p w14:paraId="0512E2D0">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52" w:name="_Toc24844"/>
            <w:bookmarkStart w:id="153" w:name="_Toc514752917"/>
            <w:r>
              <w:rPr>
                <w:rFonts w:ascii="宋体" w:hAnsi="宋体" w:eastAsia="宋体" w:cs="Times New Roman"/>
                <w:b w:val="0"/>
                <w:kern w:val="24"/>
                <w:sz w:val="28"/>
                <w:szCs w:val="20"/>
                <w:lang w:val="en-US" w:eastAsia="zh-CN" w:bidi="ar-SA"/>
              </w:rPr>
              <w:t>3.2.2.5血液透析管理</w:t>
            </w:r>
            <w:r>
              <w:rPr>
                <w:rFonts w:hint="eastAsia" w:ascii="宋体" w:hAnsi="宋体" w:eastAsia="宋体" w:cs="Times New Roman"/>
                <w:b w:val="0"/>
                <w:kern w:val="24"/>
                <w:sz w:val="28"/>
                <w:szCs w:val="20"/>
                <w:lang w:val="en-US" w:eastAsia="zh-CN" w:bidi="ar-SA"/>
              </w:rPr>
              <w:t xml:space="preserve"> ★</w:t>
            </w:r>
            <w:bookmarkEnd w:id="152"/>
            <w:bookmarkEnd w:id="153"/>
          </w:p>
        </w:tc>
        <w:tc>
          <w:tcPr>
            <w:tcW w:w="6803" w:type="dxa"/>
            <w:tcBorders>
              <w:top w:val="single" w:color="auto" w:sz="4" w:space="0"/>
              <w:bottom w:val="single" w:color="auto" w:sz="4" w:space="0"/>
            </w:tcBorders>
            <w:noWrap w:val="0"/>
            <w:vAlign w:val="top"/>
          </w:tcPr>
          <w:p w14:paraId="22FE6218">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4304882C">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1.符合《血液透析室基本标准》、《医疗机构血液透析室管理规范》、《血液净化标准操作规程（</w:t>
            </w:r>
            <w:r>
              <w:rPr>
                <w:rFonts w:ascii="宋体" w:hAnsi="宋体" w:eastAsia="宋体"/>
                <w:kern w:val="0"/>
                <w:szCs w:val="21"/>
              </w:rPr>
              <w:t>2010</w:t>
            </w:r>
            <w:r>
              <w:rPr>
                <w:rFonts w:hint="eastAsia" w:ascii="宋体" w:hAnsi="宋体" w:eastAsia="宋体"/>
                <w:kern w:val="0"/>
                <w:szCs w:val="21"/>
              </w:rPr>
              <w:t>版）》等要求。</w:t>
            </w:r>
          </w:p>
          <w:p w14:paraId="31769840">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2.建立健全血液透析不良事件应急预案，并组织实施。</w:t>
            </w:r>
          </w:p>
        </w:tc>
      </w:tr>
      <w:tr w14:paraId="28BB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531" w:type="dxa"/>
            <w:vMerge w:val="continue"/>
            <w:noWrap w:val="0"/>
            <w:vAlign w:val="center"/>
          </w:tcPr>
          <w:p w14:paraId="28613C8A">
            <w:pPr>
              <w:widowControl/>
              <w:rPr>
                <w:rFonts w:ascii="宋体" w:hAnsi="宋体" w:eastAsia="宋体"/>
                <w:kern w:val="0"/>
                <w:szCs w:val="21"/>
              </w:rPr>
            </w:pPr>
          </w:p>
        </w:tc>
        <w:tc>
          <w:tcPr>
            <w:tcW w:w="6803" w:type="dxa"/>
            <w:tcBorders>
              <w:top w:val="single" w:color="auto" w:sz="4" w:space="0"/>
              <w:bottom w:val="single" w:color="auto" w:sz="4" w:space="0"/>
            </w:tcBorders>
            <w:noWrap w:val="0"/>
            <w:vAlign w:val="top"/>
          </w:tcPr>
          <w:p w14:paraId="348BBA86">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62208B92">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职能部门对血液透析室进行监督管理。</w:t>
            </w:r>
          </w:p>
        </w:tc>
      </w:tr>
      <w:tr w14:paraId="21E6F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531" w:type="dxa"/>
            <w:vMerge w:val="continue"/>
            <w:noWrap w:val="0"/>
            <w:vAlign w:val="center"/>
          </w:tcPr>
          <w:p w14:paraId="367E9445">
            <w:pPr>
              <w:widowControl/>
              <w:rPr>
                <w:rFonts w:ascii="宋体" w:hAnsi="宋体" w:eastAsia="宋体"/>
                <w:kern w:val="0"/>
                <w:szCs w:val="21"/>
              </w:rPr>
            </w:pPr>
          </w:p>
        </w:tc>
        <w:tc>
          <w:tcPr>
            <w:tcW w:w="6803" w:type="dxa"/>
            <w:tcBorders>
              <w:top w:val="single" w:color="auto" w:sz="4" w:space="0"/>
            </w:tcBorders>
            <w:noWrap w:val="0"/>
            <w:vAlign w:val="top"/>
          </w:tcPr>
          <w:p w14:paraId="028F92AC">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48417E06">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对血液透析工作开展定期评估并持续改进。</w:t>
            </w:r>
          </w:p>
        </w:tc>
      </w:tr>
      <w:tr w14:paraId="048A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531" w:type="dxa"/>
            <w:vMerge w:val="restart"/>
            <w:noWrap w:val="0"/>
            <w:vAlign w:val="center"/>
          </w:tcPr>
          <w:p w14:paraId="0BD8C19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54" w:name="_Toc17814"/>
            <w:bookmarkStart w:id="155" w:name="_Toc514752918"/>
            <w:r>
              <w:rPr>
                <w:rFonts w:ascii="宋体" w:hAnsi="宋体" w:eastAsia="宋体" w:cs="Times New Roman"/>
                <w:b w:val="0"/>
                <w:kern w:val="24"/>
                <w:sz w:val="28"/>
                <w:szCs w:val="20"/>
                <w:lang w:val="en-US" w:eastAsia="zh-CN" w:bidi="ar-SA"/>
              </w:rPr>
              <w:t>3.2.2.6</w:t>
            </w:r>
            <w:r>
              <w:rPr>
                <w:rFonts w:hint="eastAsia" w:ascii="宋体" w:hAnsi="宋体" w:eastAsia="宋体" w:cs="Times New Roman"/>
                <w:b w:val="0"/>
                <w:kern w:val="24"/>
                <w:sz w:val="28"/>
                <w:szCs w:val="20"/>
                <w:lang w:val="en-US" w:eastAsia="zh-CN" w:bidi="ar-SA"/>
              </w:rPr>
              <w:t>放射或</w:t>
            </w:r>
            <w:r>
              <w:rPr>
                <w:rFonts w:ascii="宋体" w:hAnsi="宋体" w:eastAsia="宋体" w:cs="Times New Roman"/>
                <w:b w:val="0"/>
                <w:kern w:val="24"/>
                <w:sz w:val="28"/>
                <w:szCs w:val="20"/>
                <w:lang w:val="en-US" w:eastAsia="zh-CN" w:bidi="ar-SA"/>
              </w:rPr>
              <w:t>医学影像管理</w:t>
            </w:r>
            <w:bookmarkEnd w:id="154"/>
            <w:bookmarkEnd w:id="155"/>
          </w:p>
        </w:tc>
        <w:tc>
          <w:tcPr>
            <w:tcW w:w="6803" w:type="dxa"/>
            <w:tcBorders>
              <w:bottom w:val="single" w:color="auto" w:sz="4" w:space="0"/>
            </w:tcBorders>
            <w:noWrap w:val="0"/>
            <w:vAlign w:val="top"/>
          </w:tcPr>
          <w:p w14:paraId="16FD3BBB">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7BAC524B">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1.通过医疗机构执业诊疗科目许可登记，取得《放射诊疗许可证》并在校验期内，工作场所符合</w:t>
            </w:r>
            <w:r>
              <w:rPr>
                <w:rFonts w:ascii="宋体" w:hAnsi="宋体" w:eastAsia="宋体"/>
                <w:kern w:val="0"/>
                <w:szCs w:val="21"/>
              </w:rPr>
              <w:t>《职业病防治法》</w:t>
            </w:r>
            <w:r>
              <w:rPr>
                <w:rFonts w:hint="eastAsia" w:ascii="宋体" w:hAnsi="宋体" w:eastAsia="宋体"/>
                <w:kern w:val="0"/>
                <w:szCs w:val="21"/>
              </w:rPr>
              <w:t>、《放射诊疗管理规定》。</w:t>
            </w:r>
          </w:p>
          <w:p w14:paraId="7628E457">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2.提供医学影像服务项目与中心功能任务一致，能满足临床需要。</w:t>
            </w:r>
          </w:p>
          <w:p w14:paraId="0156D0C1">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3.有明确的服务项目、时限规定并公示，普通项目当日完成检查并出具报告。</w:t>
            </w:r>
          </w:p>
          <w:p w14:paraId="6AC2A7B7">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4.诊断报告书写规范、审核制度与流程健全合理（如无执业医师审核报告，可开展远程影像诊断审核流程）。</w:t>
            </w:r>
          </w:p>
        </w:tc>
      </w:tr>
      <w:tr w14:paraId="0217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531" w:type="dxa"/>
            <w:vMerge w:val="continue"/>
            <w:noWrap w:val="0"/>
            <w:vAlign w:val="center"/>
          </w:tcPr>
          <w:p w14:paraId="76B87D1D">
            <w:pPr>
              <w:widowControl/>
              <w:rPr>
                <w:rFonts w:ascii="宋体" w:hAnsi="宋体" w:eastAsia="宋体"/>
                <w:kern w:val="0"/>
                <w:szCs w:val="21"/>
              </w:rPr>
            </w:pPr>
          </w:p>
        </w:tc>
        <w:tc>
          <w:tcPr>
            <w:tcW w:w="6803" w:type="dxa"/>
            <w:tcBorders>
              <w:top w:val="single" w:color="auto" w:sz="4" w:space="0"/>
              <w:bottom w:val="single" w:color="auto" w:sz="4" w:space="0"/>
            </w:tcBorders>
            <w:noWrap w:val="0"/>
            <w:vAlign w:val="top"/>
          </w:tcPr>
          <w:p w14:paraId="19B72540">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6C26A151">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1.各类影像检查统一编码，实现患者一人一个唯一编码管理。</w:t>
            </w:r>
          </w:p>
          <w:p w14:paraId="06BD1D5E">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2.科室每月对诊断报告质量进行检查，总结分析，落实改进措施。</w:t>
            </w:r>
          </w:p>
        </w:tc>
      </w:tr>
      <w:tr w14:paraId="41E3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1" w:type="dxa"/>
            <w:vMerge w:val="continue"/>
            <w:noWrap w:val="0"/>
            <w:vAlign w:val="center"/>
          </w:tcPr>
          <w:p w14:paraId="5E220786">
            <w:pPr>
              <w:widowControl/>
              <w:rPr>
                <w:rFonts w:ascii="宋体" w:hAnsi="宋体" w:eastAsia="宋体"/>
                <w:kern w:val="0"/>
                <w:szCs w:val="21"/>
              </w:rPr>
            </w:pPr>
          </w:p>
        </w:tc>
        <w:tc>
          <w:tcPr>
            <w:tcW w:w="6803" w:type="dxa"/>
            <w:tcBorders>
              <w:top w:val="single" w:color="auto" w:sz="4" w:space="0"/>
            </w:tcBorders>
            <w:noWrap w:val="0"/>
            <w:vAlign w:val="top"/>
          </w:tcPr>
          <w:p w14:paraId="3EBD4711">
            <w:pPr>
              <w:widowControl/>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7FD82D5D">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1.医生工作站可以调阅，至少可实现近1年在线查询。</w:t>
            </w:r>
          </w:p>
          <w:p w14:paraId="0DA8A377">
            <w:pPr>
              <w:adjustRightInd w:val="0"/>
              <w:snapToGrid w:val="0"/>
              <w:spacing w:line="420" w:lineRule="exact"/>
              <w:jc w:val="left"/>
              <w:rPr>
                <w:rFonts w:ascii="宋体" w:hAnsi="宋体" w:eastAsia="宋体"/>
                <w:kern w:val="0"/>
                <w:szCs w:val="21"/>
              </w:rPr>
            </w:pPr>
            <w:r>
              <w:rPr>
                <w:rFonts w:hint="eastAsia" w:ascii="宋体" w:hAnsi="宋体" w:eastAsia="宋体"/>
                <w:kern w:val="0"/>
                <w:szCs w:val="21"/>
              </w:rPr>
              <w:t>2.有针对对比剂过敏反映的培训和演练记录，并记录过敏反应的不良事件。</w:t>
            </w:r>
          </w:p>
        </w:tc>
      </w:tr>
      <w:tr w14:paraId="0E43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531" w:type="dxa"/>
            <w:vMerge w:val="restart"/>
            <w:noWrap w:val="0"/>
            <w:vAlign w:val="center"/>
          </w:tcPr>
          <w:p w14:paraId="3F3EB56D">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56" w:name="_Toc514752919"/>
            <w:bookmarkStart w:id="157" w:name="_Toc16281"/>
            <w:r>
              <w:rPr>
                <w:rFonts w:ascii="宋体" w:hAnsi="宋体" w:eastAsia="宋体" w:cs="Times New Roman"/>
                <w:b w:val="0"/>
                <w:kern w:val="24"/>
                <w:sz w:val="28"/>
                <w:szCs w:val="20"/>
                <w:lang w:val="en-US" w:eastAsia="zh-CN" w:bidi="ar-SA"/>
              </w:rPr>
              <w:t>3.2.2.7临床检验管理</w:t>
            </w:r>
            <w:bookmarkEnd w:id="156"/>
            <w:bookmarkEnd w:id="157"/>
          </w:p>
        </w:tc>
        <w:tc>
          <w:tcPr>
            <w:tcW w:w="6803" w:type="dxa"/>
            <w:tcBorders>
              <w:bottom w:val="single" w:color="auto" w:sz="4" w:space="0"/>
            </w:tcBorders>
            <w:noWrap w:val="0"/>
            <w:vAlign w:val="center"/>
          </w:tcPr>
          <w:p w14:paraId="349D4E33">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7D81C8FC">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1.按照《医疗机构临床实验室管理办法》的要求，实验室集中设置，统一管理。</w:t>
            </w:r>
            <w:r>
              <w:rPr>
                <w:rFonts w:ascii="宋体" w:hAnsi="宋体" w:eastAsia="宋体"/>
                <w:kern w:val="0"/>
                <w:szCs w:val="21"/>
              </w:rPr>
              <w:t xml:space="preserve">  </w:t>
            </w:r>
          </w:p>
          <w:p w14:paraId="352DAC2A">
            <w:pPr>
              <w:adjustRightInd w:val="0"/>
              <w:snapToGrid w:val="0"/>
              <w:spacing w:line="420" w:lineRule="exact"/>
              <w:rPr>
                <w:rFonts w:ascii="宋体" w:hAnsi="宋体" w:eastAsia="宋体"/>
                <w:kern w:val="0"/>
                <w:szCs w:val="21"/>
              </w:rPr>
            </w:pPr>
            <w:r>
              <w:rPr>
                <w:rFonts w:hint="eastAsia" w:ascii="宋体" w:hAnsi="宋体" w:eastAsia="宋体"/>
                <w:kern w:val="0"/>
                <w:szCs w:val="21"/>
              </w:rPr>
              <w:t>2.有实验室安全管理制度和流程。</w:t>
            </w:r>
          </w:p>
          <w:p w14:paraId="145E51B5">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3.检验科质量控制相关制度以及实验室生物安全管理制度健全。</w:t>
            </w:r>
          </w:p>
          <w:p w14:paraId="71AC8553">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4.检验报告单格式规范、统一，有书写制度。</w:t>
            </w:r>
          </w:p>
        </w:tc>
      </w:tr>
      <w:tr w14:paraId="2104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8" w:hRule="atLeast"/>
          <w:jc w:val="center"/>
        </w:trPr>
        <w:tc>
          <w:tcPr>
            <w:tcW w:w="1531" w:type="dxa"/>
            <w:vMerge w:val="continue"/>
            <w:noWrap w:val="0"/>
            <w:vAlign w:val="center"/>
          </w:tcPr>
          <w:p w14:paraId="0ABDFD64">
            <w:pPr>
              <w:widowControl/>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5A0549D7">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0CD27B68">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1.开展安全制度与流程管理培训，相关人员知晓本岗位的履职要求。</w:t>
            </w:r>
          </w:p>
          <w:p w14:paraId="6794F262">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2.能定期开展室内质控和室间质评工作。</w:t>
            </w:r>
          </w:p>
          <w:p w14:paraId="4124CB7C">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3.科室有专门人员定期自查、反馈、整改。每年至少一次向临床科室征求对项目的合理性意见。</w:t>
            </w:r>
          </w:p>
        </w:tc>
      </w:tr>
      <w:tr w14:paraId="2871F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jc w:val="center"/>
        </w:trPr>
        <w:tc>
          <w:tcPr>
            <w:tcW w:w="1531" w:type="dxa"/>
            <w:vMerge w:val="continue"/>
            <w:tcBorders>
              <w:bottom w:val="single" w:color="000000" w:sz="4" w:space="0"/>
            </w:tcBorders>
            <w:noWrap w:val="0"/>
            <w:vAlign w:val="center"/>
          </w:tcPr>
          <w:p w14:paraId="6BA97310">
            <w:pPr>
              <w:widowControl/>
              <w:rPr>
                <w:rFonts w:ascii="宋体" w:hAnsi="宋体" w:eastAsia="宋体"/>
                <w:kern w:val="0"/>
                <w:szCs w:val="21"/>
              </w:rPr>
            </w:pPr>
          </w:p>
        </w:tc>
        <w:tc>
          <w:tcPr>
            <w:tcW w:w="6803" w:type="dxa"/>
            <w:tcBorders>
              <w:top w:val="single" w:color="auto" w:sz="4" w:space="0"/>
              <w:bottom w:val="single" w:color="000000" w:sz="4" w:space="0"/>
            </w:tcBorders>
            <w:noWrap w:val="0"/>
            <w:vAlign w:val="center"/>
          </w:tcPr>
          <w:p w14:paraId="69A20AA3">
            <w:pPr>
              <w:widowControl/>
              <w:adjustRightInd w:val="0"/>
              <w:snapToGrid w:val="0"/>
              <w:spacing w:line="42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6D0F7599">
            <w:pPr>
              <w:adjustRightInd w:val="0"/>
              <w:snapToGrid w:val="0"/>
              <w:spacing w:line="420" w:lineRule="exact"/>
              <w:rPr>
                <w:rFonts w:ascii="宋体" w:hAnsi="宋体" w:eastAsia="宋体"/>
                <w:kern w:val="0"/>
                <w:szCs w:val="21"/>
              </w:rPr>
            </w:pPr>
            <w:r>
              <w:rPr>
                <w:rFonts w:hint="eastAsia" w:ascii="宋体" w:hAnsi="宋体" w:eastAsia="宋体"/>
                <w:kern w:val="0"/>
                <w:szCs w:val="21"/>
              </w:rPr>
              <w:t>1.微生物检验项目对医院感染控制及合理用药提供充分支持。</w:t>
            </w:r>
          </w:p>
          <w:p w14:paraId="7CB83B48">
            <w:pPr>
              <w:adjustRightInd w:val="0"/>
              <w:snapToGrid w:val="0"/>
              <w:spacing w:line="420" w:lineRule="exact"/>
              <w:rPr>
                <w:rFonts w:ascii="宋体" w:hAnsi="宋体" w:eastAsia="宋体"/>
                <w:kern w:val="0"/>
                <w:szCs w:val="21"/>
              </w:rPr>
            </w:pPr>
            <w:r>
              <w:rPr>
                <w:rFonts w:hint="eastAsia" w:ascii="宋体" w:hAnsi="宋体" w:eastAsia="宋体"/>
                <w:kern w:val="0"/>
                <w:szCs w:val="21"/>
              </w:rPr>
              <w:t>2.有职能部门监督检查，落实整改措施，持续改进。</w:t>
            </w:r>
          </w:p>
        </w:tc>
      </w:tr>
      <w:tr w14:paraId="1048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31" w:type="dxa"/>
            <w:vMerge w:val="restart"/>
            <w:noWrap w:val="0"/>
            <w:vAlign w:val="center"/>
          </w:tcPr>
          <w:p w14:paraId="2A643416">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58" w:name="_Toc5851"/>
            <w:bookmarkStart w:id="159" w:name="_Toc514752920"/>
            <w:r>
              <w:rPr>
                <w:rFonts w:ascii="宋体" w:hAnsi="宋体" w:eastAsia="宋体" w:cs="Times New Roman"/>
                <w:b w:val="0"/>
                <w:kern w:val="24"/>
                <w:sz w:val="28"/>
                <w:szCs w:val="20"/>
                <w:lang w:val="en-US" w:eastAsia="zh-CN" w:bidi="ar-SA"/>
              </w:rPr>
              <w:t>3.2.2.8中医管理</w:t>
            </w:r>
            <w:bookmarkEnd w:id="158"/>
            <w:bookmarkEnd w:id="159"/>
          </w:p>
        </w:tc>
        <w:tc>
          <w:tcPr>
            <w:tcW w:w="6803" w:type="dxa"/>
            <w:tcBorders>
              <w:top w:val="single" w:color="auto" w:sz="4" w:space="0"/>
              <w:bottom w:val="single" w:color="auto" w:sz="4" w:space="0"/>
            </w:tcBorders>
            <w:noWrap w:val="0"/>
            <w:vAlign w:val="center"/>
          </w:tcPr>
          <w:p w14:paraId="23BEDEB6">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24417C73">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1.有中医科的工作制度、岗位职责及体现中医特色的诊疗规范，并落实。</w:t>
            </w:r>
          </w:p>
          <w:p w14:paraId="53EDAC13">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2.根据中医特色，开展中医药人员培训与教育活动，并有相关记录。</w:t>
            </w:r>
          </w:p>
          <w:p w14:paraId="23DA7CE5">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3.相关人员知晓上述制度、本岗位职责及诊疗规范。</w:t>
            </w:r>
          </w:p>
          <w:p w14:paraId="22BE6EE4">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4.按中医病历书写规范书写医疗文书。</w:t>
            </w:r>
          </w:p>
        </w:tc>
      </w:tr>
      <w:tr w14:paraId="3AB7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31" w:type="dxa"/>
            <w:vMerge w:val="continue"/>
            <w:noWrap w:val="0"/>
            <w:vAlign w:val="center"/>
          </w:tcPr>
          <w:p w14:paraId="39FA34BA">
            <w:pPr>
              <w:widowControl/>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78206C29">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743966DF">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科室内定期自查、评估、分析、整改。</w:t>
            </w:r>
          </w:p>
        </w:tc>
      </w:tr>
      <w:tr w14:paraId="2081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31" w:type="dxa"/>
            <w:vMerge w:val="continue"/>
            <w:tcBorders>
              <w:bottom w:val="single" w:color="000000" w:sz="4" w:space="0"/>
            </w:tcBorders>
            <w:noWrap w:val="0"/>
            <w:vAlign w:val="center"/>
          </w:tcPr>
          <w:p w14:paraId="08D67AC7">
            <w:pPr>
              <w:widowControl/>
              <w:rPr>
                <w:rFonts w:ascii="宋体" w:hAnsi="宋体" w:eastAsia="宋体"/>
                <w:kern w:val="0"/>
                <w:szCs w:val="21"/>
              </w:rPr>
            </w:pPr>
          </w:p>
        </w:tc>
        <w:tc>
          <w:tcPr>
            <w:tcW w:w="6803" w:type="dxa"/>
            <w:tcBorders>
              <w:top w:val="single" w:color="auto" w:sz="4" w:space="0"/>
              <w:bottom w:val="single" w:color="000000" w:sz="4" w:space="0"/>
            </w:tcBorders>
            <w:noWrap w:val="0"/>
            <w:vAlign w:val="center"/>
          </w:tcPr>
          <w:p w14:paraId="5C86BB91">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4B7B4DA6">
            <w:pPr>
              <w:tabs>
                <w:tab w:val="center" w:pos="3403"/>
              </w:tabs>
              <w:adjustRightInd w:val="0"/>
              <w:snapToGrid w:val="0"/>
              <w:spacing w:line="300" w:lineRule="exact"/>
              <w:rPr>
                <w:rFonts w:ascii="宋体" w:hAnsi="宋体" w:eastAsia="宋体"/>
                <w:kern w:val="0"/>
                <w:szCs w:val="21"/>
              </w:rPr>
            </w:pPr>
            <w:r>
              <w:rPr>
                <w:rFonts w:hint="eastAsia" w:ascii="宋体" w:hAnsi="宋体" w:eastAsia="宋体"/>
                <w:kern w:val="0"/>
                <w:szCs w:val="21"/>
              </w:rPr>
              <w:t>职能部门履行监管职责、定期评价、分析、反馈，质量持续改进有成效。</w:t>
            </w:r>
          </w:p>
        </w:tc>
      </w:tr>
      <w:tr w14:paraId="00AD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jc w:val="center"/>
        </w:trPr>
        <w:tc>
          <w:tcPr>
            <w:tcW w:w="1531" w:type="dxa"/>
            <w:vMerge w:val="restart"/>
            <w:noWrap w:val="0"/>
            <w:vAlign w:val="center"/>
          </w:tcPr>
          <w:p w14:paraId="158C4504">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60" w:name="_Toc19616"/>
            <w:bookmarkStart w:id="161" w:name="_Toc514752921"/>
            <w:r>
              <w:rPr>
                <w:rFonts w:ascii="宋体" w:hAnsi="宋体" w:eastAsia="宋体" w:cs="Times New Roman"/>
                <w:b w:val="0"/>
                <w:kern w:val="24"/>
                <w:sz w:val="28"/>
                <w:szCs w:val="20"/>
                <w:lang w:val="en-US" w:eastAsia="zh-CN" w:bidi="ar-SA"/>
              </w:rPr>
              <w:t>3.2.2.9康复管理</w:t>
            </w:r>
            <w:bookmarkEnd w:id="160"/>
            <w:bookmarkEnd w:id="161"/>
          </w:p>
        </w:tc>
        <w:tc>
          <w:tcPr>
            <w:tcW w:w="6803" w:type="dxa"/>
            <w:tcBorders>
              <w:top w:val="single" w:color="auto" w:sz="4" w:space="0"/>
              <w:bottom w:val="single" w:color="auto" w:sz="4" w:space="0"/>
            </w:tcBorders>
            <w:noWrap w:val="0"/>
            <w:vAlign w:val="center"/>
          </w:tcPr>
          <w:p w14:paraId="60B59BC6">
            <w:pPr>
              <w:widowControl/>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C</w:t>
            </w:r>
            <w:r>
              <w:rPr>
                <w:rFonts w:hint="eastAsia" w:ascii="宋体" w:hAnsi="宋体" w:eastAsia="宋体"/>
                <w:kern w:val="0"/>
                <w:szCs w:val="21"/>
              </w:rPr>
              <w:t>】</w:t>
            </w:r>
          </w:p>
          <w:p w14:paraId="46785A5E">
            <w:pPr>
              <w:adjustRightInd w:val="0"/>
              <w:snapToGrid w:val="0"/>
              <w:spacing w:line="300" w:lineRule="exact"/>
              <w:rPr>
                <w:rFonts w:ascii="宋体" w:hAnsi="宋体" w:eastAsia="宋体"/>
                <w:kern w:val="0"/>
                <w:szCs w:val="21"/>
              </w:rPr>
            </w:pPr>
            <w:r>
              <w:rPr>
                <w:rFonts w:hint="eastAsia" w:ascii="宋体" w:hAnsi="宋体" w:eastAsia="宋体"/>
                <w:kern w:val="0"/>
                <w:szCs w:val="21"/>
              </w:rPr>
              <w:t>1.有规范的康复治疗工作制度、诊疗规范与操作规程。</w:t>
            </w:r>
          </w:p>
          <w:p w14:paraId="05A0C8BC">
            <w:pPr>
              <w:adjustRightInd w:val="0"/>
              <w:snapToGrid w:val="0"/>
              <w:spacing w:line="300" w:lineRule="exact"/>
              <w:rPr>
                <w:rFonts w:ascii="宋体" w:hAnsi="宋体" w:eastAsia="宋体"/>
                <w:kern w:val="0"/>
                <w:szCs w:val="21"/>
              </w:rPr>
            </w:pPr>
            <w:r>
              <w:rPr>
                <w:rFonts w:hint="eastAsia" w:ascii="宋体" w:hAnsi="宋体" w:eastAsia="宋体"/>
                <w:kern w:val="0"/>
                <w:szCs w:val="21"/>
              </w:rPr>
              <w:t>2.有康复科（室）管理制度和相关规定。</w:t>
            </w:r>
          </w:p>
          <w:p w14:paraId="313EB9E1">
            <w:pPr>
              <w:adjustRightInd w:val="0"/>
              <w:snapToGrid w:val="0"/>
              <w:spacing w:line="300" w:lineRule="exact"/>
              <w:rPr>
                <w:rFonts w:ascii="宋体" w:hAnsi="宋体" w:eastAsia="宋体"/>
                <w:kern w:val="0"/>
                <w:szCs w:val="21"/>
              </w:rPr>
            </w:pPr>
            <w:r>
              <w:rPr>
                <w:rFonts w:hint="eastAsia" w:ascii="宋体" w:hAnsi="宋体" w:eastAsia="宋体"/>
                <w:kern w:val="0"/>
                <w:szCs w:val="21"/>
              </w:rPr>
              <w:t>3.有康复医学专业人员和专业设备。</w:t>
            </w:r>
          </w:p>
          <w:p w14:paraId="747468B6">
            <w:pPr>
              <w:adjustRightInd w:val="0"/>
              <w:snapToGrid w:val="0"/>
              <w:spacing w:line="300" w:lineRule="exact"/>
              <w:rPr>
                <w:rFonts w:ascii="宋体" w:hAnsi="宋体" w:eastAsia="宋体"/>
                <w:kern w:val="0"/>
                <w:szCs w:val="21"/>
              </w:rPr>
            </w:pPr>
            <w:r>
              <w:rPr>
                <w:rFonts w:hint="eastAsia" w:ascii="宋体" w:hAnsi="宋体" w:eastAsia="宋体"/>
                <w:kern w:val="0"/>
                <w:szCs w:val="21"/>
              </w:rPr>
              <w:t>4.有具备康复资质的治疗师、护士及其他技术人员实施康复治疗和训练。</w:t>
            </w:r>
          </w:p>
        </w:tc>
      </w:tr>
      <w:tr w14:paraId="4B9E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continue"/>
            <w:noWrap w:val="0"/>
            <w:vAlign w:val="top"/>
          </w:tcPr>
          <w:p w14:paraId="1679CAAC">
            <w:pPr>
              <w:widowControl/>
              <w:rPr>
                <w:rFonts w:ascii="宋体" w:hAnsi="宋体" w:eastAsia="宋体"/>
                <w:kern w:val="0"/>
                <w:szCs w:val="21"/>
              </w:rPr>
            </w:pPr>
          </w:p>
        </w:tc>
        <w:tc>
          <w:tcPr>
            <w:tcW w:w="6803" w:type="dxa"/>
            <w:tcBorders>
              <w:top w:val="single" w:color="auto" w:sz="4" w:space="0"/>
              <w:bottom w:val="single" w:color="auto" w:sz="4" w:space="0"/>
            </w:tcBorders>
            <w:noWrap w:val="0"/>
            <w:vAlign w:val="center"/>
          </w:tcPr>
          <w:p w14:paraId="3844D421">
            <w:pPr>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B</w:t>
            </w:r>
            <w:r>
              <w:rPr>
                <w:rFonts w:hint="eastAsia" w:ascii="宋体" w:hAnsi="宋体" w:eastAsia="宋体"/>
                <w:kern w:val="0"/>
                <w:szCs w:val="21"/>
              </w:rPr>
              <w:t>】符合“</w:t>
            </w:r>
            <w:r>
              <w:rPr>
                <w:rFonts w:ascii="宋体" w:hAnsi="宋体" w:eastAsia="宋体"/>
                <w:kern w:val="0"/>
                <w:szCs w:val="21"/>
              </w:rPr>
              <w:t>C</w:t>
            </w:r>
            <w:r>
              <w:rPr>
                <w:rFonts w:hint="eastAsia" w:ascii="宋体" w:hAnsi="宋体" w:eastAsia="宋体"/>
                <w:kern w:val="0"/>
                <w:szCs w:val="21"/>
              </w:rPr>
              <w:t>”，并</w:t>
            </w:r>
          </w:p>
          <w:p w14:paraId="740B3BE5">
            <w:pPr>
              <w:adjustRightInd w:val="0"/>
              <w:snapToGrid w:val="0"/>
              <w:spacing w:line="300" w:lineRule="exact"/>
              <w:rPr>
                <w:rFonts w:ascii="宋体" w:hAnsi="宋体" w:eastAsia="宋体"/>
                <w:kern w:val="0"/>
                <w:szCs w:val="21"/>
              </w:rPr>
            </w:pPr>
            <w:r>
              <w:rPr>
                <w:rFonts w:hint="eastAsia" w:ascii="宋体" w:hAnsi="宋体" w:eastAsia="宋体"/>
                <w:kern w:val="0"/>
                <w:szCs w:val="21"/>
              </w:rPr>
              <w:t>1.对转入社区及家庭的患者提供转诊后康复训练指导，保障康复训练的连续性。</w:t>
            </w:r>
          </w:p>
          <w:p w14:paraId="74131D4D">
            <w:pPr>
              <w:adjustRightInd w:val="0"/>
              <w:snapToGrid w:val="0"/>
              <w:spacing w:line="300" w:lineRule="exact"/>
              <w:rPr>
                <w:rFonts w:ascii="宋体" w:hAnsi="宋体" w:eastAsia="宋体"/>
                <w:kern w:val="0"/>
                <w:szCs w:val="21"/>
              </w:rPr>
            </w:pPr>
            <w:r>
              <w:rPr>
                <w:rFonts w:hint="eastAsia" w:ascii="宋体" w:hAnsi="宋体" w:eastAsia="宋体"/>
                <w:kern w:val="0"/>
                <w:szCs w:val="21"/>
              </w:rPr>
              <w:t>2.科室对落实情况有自查、评价、分析、反馈、整改。</w:t>
            </w:r>
          </w:p>
        </w:tc>
      </w:tr>
      <w:tr w14:paraId="6A92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jc w:val="center"/>
        </w:trPr>
        <w:tc>
          <w:tcPr>
            <w:tcW w:w="1531" w:type="dxa"/>
            <w:vMerge w:val="continue"/>
            <w:tcBorders>
              <w:bottom w:val="single" w:color="000000" w:sz="4" w:space="0"/>
            </w:tcBorders>
            <w:noWrap w:val="0"/>
            <w:vAlign w:val="top"/>
          </w:tcPr>
          <w:p w14:paraId="0B66AF10">
            <w:pPr>
              <w:widowControl/>
              <w:rPr>
                <w:rFonts w:ascii="宋体" w:hAnsi="宋体" w:eastAsia="宋体"/>
                <w:kern w:val="0"/>
                <w:szCs w:val="21"/>
              </w:rPr>
            </w:pPr>
          </w:p>
        </w:tc>
        <w:tc>
          <w:tcPr>
            <w:tcW w:w="6803" w:type="dxa"/>
            <w:tcBorders>
              <w:top w:val="single" w:color="auto" w:sz="4" w:space="0"/>
              <w:bottom w:val="single" w:color="000000" w:sz="4" w:space="0"/>
            </w:tcBorders>
            <w:noWrap w:val="0"/>
            <w:vAlign w:val="center"/>
          </w:tcPr>
          <w:p w14:paraId="499B762C">
            <w:pPr>
              <w:adjustRightInd w:val="0"/>
              <w:snapToGrid w:val="0"/>
              <w:spacing w:line="300" w:lineRule="exac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3E2247DA">
            <w:pPr>
              <w:adjustRightInd w:val="0"/>
              <w:snapToGrid w:val="0"/>
              <w:spacing w:line="300" w:lineRule="exact"/>
              <w:rPr>
                <w:rFonts w:ascii="宋体" w:hAnsi="宋体" w:eastAsia="宋体"/>
                <w:kern w:val="0"/>
                <w:szCs w:val="21"/>
              </w:rPr>
            </w:pPr>
            <w:r>
              <w:rPr>
                <w:rFonts w:hint="eastAsia" w:ascii="宋体" w:hAnsi="宋体" w:eastAsia="宋体"/>
                <w:kern w:val="0"/>
                <w:szCs w:val="21"/>
              </w:rPr>
              <w:t>职能部门履行监管职责，定期评价、分析、反馈，康复治疗质量持续改进。</w:t>
            </w:r>
          </w:p>
        </w:tc>
      </w:tr>
    </w:tbl>
    <w:p w14:paraId="0990A810">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62" w:name="_Toc514752922"/>
      <w:bookmarkStart w:id="163" w:name="_Toc5726"/>
      <w:r>
        <w:rPr>
          <w:rFonts w:hint="eastAsia" w:ascii="宋体" w:hAnsi="宋体" w:eastAsia="宋体" w:cs="Times New Roman"/>
          <w:b/>
          <w:bCs/>
          <w:kern w:val="2"/>
          <w:sz w:val="28"/>
          <w:szCs w:val="32"/>
          <w:lang w:val="en-US" w:eastAsia="zh-CN" w:bidi="ar-SA"/>
        </w:rPr>
        <w:t>3.3患者安全管理</w:t>
      </w:r>
      <w:bookmarkEnd w:id="162"/>
      <w:bookmarkEnd w:id="163"/>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276C1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right w:val="single" w:color="auto" w:sz="4" w:space="0"/>
            </w:tcBorders>
            <w:noWrap w:val="0"/>
            <w:vAlign w:val="center"/>
          </w:tcPr>
          <w:p w14:paraId="338FE7F7">
            <w:pPr>
              <w:widowControl/>
              <w:tabs>
                <w:tab w:val="left" w:pos="1363"/>
              </w:tabs>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tcBorders>
              <w:top w:val="single" w:color="auto" w:sz="4" w:space="0"/>
              <w:right w:val="single" w:color="auto" w:sz="4" w:space="0"/>
            </w:tcBorders>
            <w:noWrap w:val="0"/>
            <w:vAlign w:val="center"/>
          </w:tcPr>
          <w:p w14:paraId="730D7B21">
            <w:pPr>
              <w:widowControl/>
              <w:tabs>
                <w:tab w:val="center" w:pos="4153"/>
                <w:tab w:val="right" w:pos="8306"/>
              </w:tabs>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评价要点</w:t>
            </w:r>
          </w:p>
        </w:tc>
      </w:tr>
      <w:tr w14:paraId="49F86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jc w:val="center"/>
        </w:trPr>
        <w:tc>
          <w:tcPr>
            <w:tcW w:w="1531" w:type="dxa"/>
            <w:vMerge w:val="restart"/>
            <w:noWrap w:val="0"/>
            <w:vAlign w:val="center"/>
          </w:tcPr>
          <w:p w14:paraId="44D65FE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64" w:name="_Toc24302"/>
            <w:bookmarkStart w:id="165" w:name="_Toc514752923"/>
            <w:r>
              <w:rPr>
                <w:rFonts w:ascii="宋体" w:hAnsi="宋体" w:eastAsia="宋体" w:cs="Times New Roman"/>
                <w:b w:val="0"/>
                <w:kern w:val="24"/>
                <w:sz w:val="28"/>
                <w:szCs w:val="20"/>
                <w:lang w:val="en-US" w:eastAsia="zh-CN" w:bidi="ar-SA"/>
              </w:rPr>
              <w:t>3.3.1查对制度</w:t>
            </w:r>
            <w:bookmarkEnd w:id="164"/>
            <w:bookmarkEnd w:id="165"/>
          </w:p>
        </w:tc>
        <w:tc>
          <w:tcPr>
            <w:tcW w:w="6803" w:type="dxa"/>
            <w:noWrap w:val="0"/>
            <w:vAlign w:val="center"/>
          </w:tcPr>
          <w:p w14:paraId="10A58BD4">
            <w:pPr>
              <w:widowControl/>
              <w:tabs>
                <w:tab w:val="center" w:pos="4153"/>
                <w:tab w:val="right" w:pos="8306"/>
              </w:tabs>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67B99003">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1.有规章制度或程序规范各科室在诊疗活动中严格执行查对制度，查对方法正确。</w:t>
            </w:r>
          </w:p>
          <w:p w14:paraId="5CA118D1">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2.有标本采集、给药、输血或血制品、发放特殊饮食、诊疗活动时就诊者身份确认的制度、方法和核对程序。</w:t>
            </w:r>
          </w:p>
          <w:p w14:paraId="3D5E127F">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3.对门诊就诊和住院患者的身份标识有制度规定。</w:t>
            </w:r>
          </w:p>
          <w:p w14:paraId="24FF3A85">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4.至少同时使用包括姓名在内的两种身份识别方式，如出生日期、年龄、性别、床号、病历号等（禁止仅以房间或床号作为识别的唯一依据）。</w:t>
            </w:r>
          </w:p>
          <w:p w14:paraId="1C6A26AC">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5.重点科室及对无法进行身份确认者，有身份标识的方法和核对流程。</w:t>
            </w:r>
          </w:p>
        </w:tc>
      </w:tr>
      <w:tr w14:paraId="1E072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1531" w:type="dxa"/>
            <w:vMerge w:val="continue"/>
            <w:noWrap w:val="0"/>
            <w:vAlign w:val="center"/>
          </w:tcPr>
          <w:p w14:paraId="5D5AD8FC">
            <w:pPr>
              <w:widowControl/>
              <w:tabs>
                <w:tab w:val="center" w:pos="4153"/>
                <w:tab w:val="right" w:pos="8306"/>
              </w:tabs>
              <w:adjustRightInd w:val="0"/>
              <w:snapToGrid w:val="0"/>
              <w:rPr>
                <w:rFonts w:ascii="宋体" w:hAnsi="宋体" w:eastAsia="宋体" w:cs="Times New Roman"/>
                <w:kern w:val="0"/>
                <w:szCs w:val="21"/>
              </w:rPr>
            </w:pPr>
          </w:p>
        </w:tc>
        <w:tc>
          <w:tcPr>
            <w:tcW w:w="6803" w:type="dxa"/>
            <w:noWrap w:val="0"/>
            <w:vAlign w:val="center"/>
          </w:tcPr>
          <w:p w14:paraId="2CDBB6BC">
            <w:pPr>
              <w:widowControl/>
              <w:tabs>
                <w:tab w:val="center" w:pos="4153"/>
                <w:tab w:val="right" w:pos="8306"/>
              </w:tabs>
              <w:adjustRightInd w:val="0"/>
              <w:snapToGrid w:val="0"/>
              <w:rPr>
                <w:rFonts w:ascii="宋体" w:hAnsi="宋体" w:eastAsia="宋体"/>
              </w:rPr>
            </w:pPr>
            <w:r>
              <w:rPr>
                <w:rFonts w:hint="eastAsia" w:ascii="宋体" w:hAnsi="宋体" w:eastAsia="宋体"/>
              </w:rPr>
              <w:t>【B】</w:t>
            </w:r>
            <w:r>
              <w:rPr>
                <w:rFonts w:ascii="宋体" w:hAnsi="宋体" w:eastAsia="宋体"/>
              </w:rPr>
              <w:t>符合“C”，并</w:t>
            </w:r>
          </w:p>
          <w:p w14:paraId="452C4E63">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1.完善关键流程中对就诊者的识别措施。</w:t>
            </w:r>
          </w:p>
          <w:p w14:paraId="7057987D">
            <w:pPr>
              <w:widowControl/>
              <w:tabs>
                <w:tab w:val="center" w:pos="4153"/>
                <w:tab w:val="right" w:pos="8306"/>
              </w:tabs>
              <w:adjustRightInd w:val="0"/>
              <w:snapToGrid w:val="0"/>
              <w:rPr>
                <w:rFonts w:ascii="宋体" w:hAnsi="宋体" w:eastAsia="宋体" w:cs="Times New Roman"/>
                <w:kern w:val="0"/>
                <w:szCs w:val="21"/>
              </w:rPr>
            </w:pPr>
            <w:r>
              <w:rPr>
                <w:rFonts w:hint="eastAsia" w:ascii="宋体" w:hAnsi="宋体" w:eastAsia="宋体" w:cs="Times New Roman"/>
                <w:kern w:val="0"/>
                <w:szCs w:val="21"/>
              </w:rPr>
              <w:t>2.对就诊者住院病历身份实行唯一标识管理，如使用医保卡编号或身份证号码等。</w:t>
            </w:r>
          </w:p>
        </w:tc>
      </w:tr>
      <w:tr w14:paraId="35104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31" w:type="dxa"/>
            <w:vMerge w:val="continue"/>
            <w:noWrap w:val="0"/>
            <w:vAlign w:val="center"/>
          </w:tcPr>
          <w:p w14:paraId="58CA58D9">
            <w:pPr>
              <w:widowControl/>
              <w:tabs>
                <w:tab w:val="center" w:pos="4153"/>
                <w:tab w:val="right" w:pos="8306"/>
              </w:tabs>
              <w:adjustRightInd w:val="0"/>
              <w:snapToGrid w:val="0"/>
              <w:rPr>
                <w:rFonts w:ascii="宋体" w:hAnsi="宋体" w:eastAsia="宋体" w:cs="Times New Roman"/>
                <w:kern w:val="0"/>
                <w:szCs w:val="21"/>
              </w:rPr>
            </w:pPr>
          </w:p>
        </w:tc>
        <w:tc>
          <w:tcPr>
            <w:tcW w:w="6803" w:type="dxa"/>
            <w:noWrap w:val="0"/>
            <w:vAlign w:val="center"/>
          </w:tcPr>
          <w:p w14:paraId="38B1FDC8">
            <w:pPr>
              <w:widowControl/>
              <w:rPr>
                <w:rFonts w:ascii="宋体" w:hAnsi="宋体" w:eastAsia="宋体"/>
                <w:kern w:val="0"/>
                <w:szCs w:val="21"/>
              </w:rPr>
            </w:pPr>
            <w:r>
              <w:rPr>
                <w:rFonts w:hint="eastAsia" w:ascii="宋体" w:hAnsi="宋体" w:eastAsia="宋体" w:cs="Times New Roman"/>
                <w:kern w:val="0"/>
                <w:szCs w:val="21"/>
              </w:rPr>
              <w:t>【A】</w:t>
            </w:r>
            <w:r>
              <w:rPr>
                <w:rFonts w:hint="eastAsia" w:ascii="宋体" w:hAnsi="宋体" w:eastAsia="宋体"/>
                <w:kern w:val="0"/>
                <w:szCs w:val="21"/>
              </w:rPr>
              <w:t>符合“</w:t>
            </w:r>
            <w:r>
              <w:rPr>
                <w:rFonts w:ascii="宋体" w:hAnsi="宋体" w:eastAsia="宋体"/>
                <w:kern w:val="0"/>
                <w:szCs w:val="21"/>
              </w:rPr>
              <w:t>B</w:t>
            </w:r>
            <w:r>
              <w:rPr>
                <w:rFonts w:hint="eastAsia" w:ascii="宋体" w:hAnsi="宋体" w:eastAsia="宋体"/>
                <w:kern w:val="0"/>
                <w:szCs w:val="21"/>
              </w:rPr>
              <w:t>”，并</w:t>
            </w:r>
          </w:p>
          <w:p w14:paraId="459AE112">
            <w:pPr>
              <w:widowControl/>
              <w:tabs>
                <w:tab w:val="center" w:pos="4153"/>
                <w:tab w:val="right" w:pos="8306"/>
              </w:tabs>
              <w:autoSpaceDE w:val="0"/>
              <w:autoSpaceDN w:val="0"/>
              <w:adjustRightInd w:val="0"/>
              <w:snapToGrid w:val="0"/>
              <w:ind w:left="-53"/>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重点部门和关键环节（急诊、手术室）病人使用条码管理。</w:t>
            </w:r>
          </w:p>
          <w:p w14:paraId="2E4F96CC">
            <w:pPr>
              <w:widowControl/>
              <w:tabs>
                <w:tab w:val="center" w:pos="4153"/>
                <w:tab w:val="right" w:pos="8306"/>
              </w:tabs>
              <w:autoSpaceDE w:val="0"/>
              <w:autoSpaceDN w:val="0"/>
              <w:adjustRightInd w:val="0"/>
              <w:snapToGrid w:val="0"/>
              <w:ind w:left="-53"/>
              <w:rPr>
                <w:rFonts w:ascii="宋体" w:hAnsi="宋体" w:eastAsia="宋体" w:cs="Times New Roman"/>
                <w:kern w:val="0"/>
                <w:szCs w:val="21"/>
              </w:rPr>
            </w:pPr>
            <w:r>
              <w:rPr>
                <w:rFonts w:hint="eastAsia" w:ascii="宋体" w:hAnsi="宋体" w:eastAsia="宋体" w:cs="Times New Roman"/>
                <w:kern w:val="0"/>
                <w:szCs w:val="21"/>
              </w:rPr>
              <w:t>2.职能部门对上述工作有监管、反馈和改进措施。</w:t>
            </w:r>
          </w:p>
        </w:tc>
      </w:tr>
      <w:tr w14:paraId="1D95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31" w:type="dxa"/>
            <w:vMerge w:val="restart"/>
            <w:noWrap w:val="0"/>
            <w:vAlign w:val="center"/>
          </w:tcPr>
          <w:p w14:paraId="4F6A9E2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66" w:name="_Toc7956"/>
            <w:bookmarkStart w:id="167" w:name="_Toc514752924"/>
            <w:r>
              <w:rPr>
                <w:rFonts w:ascii="宋体" w:hAnsi="宋体" w:eastAsia="宋体" w:cs="Times New Roman"/>
                <w:b w:val="0"/>
                <w:kern w:val="24"/>
                <w:sz w:val="28"/>
                <w:szCs w:val="20"/>
                <w:lang w:val="en-US" w:eastAsia="zh-CN" w:bidi="ar-SA"/>
              </w:rPr>
              <w:t>3.3.2危急值报告管理</w:t>
            </w:r>
            <w:bookmarkEnd w:id="166"/>
            <w:bookmarkEnd w:id="167"/>
          </w:p>
        </w:tc>
        <w:tc>
          <w:tcPr>
            <w:tcW w:w="6803" w:type="dxa"/>
            <w:noWrap w:val="0"/>
            <w:vAlign w:val="center"/>
          </w:tcPr>
          <w:p w14:paraId="6BF7F235">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204AC854">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1.有危急值报告制度与工作流程。</w:t>
            </w:r>
          </w:p>
          <w:p w14:paraId="2865161E">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2.医技部门（含临床实验室、医学影像部门、心电图</w:t>
            </w:r>
            <w:r>
              <w:rPr>
                <w:rFonts w:hint="eastAsia" w:ascii="宋体" w:hAnsi="宋体" w:eastAsia="宋体" w:cs="Times New Roman"/>
                <w:kern w:val="0"/>
                <w:szCs w:val="21"/>
              </w:rPr>
              <w:t>检查</w:t>
            </w:r>
            <w:r>
              <w:rPr>
                <w:rFonts w:ascii="宋体" w:hAnsi="宋体" w:eastAsia="宋体" w:cs="Times New Roman"/>
                <w:kern w:val="0"/>
                <w:szCs w:val="21"/>
              </w:rPr>
              <w:t>等）有“危急值”项目表。</w:t>
            </w:r>
          </w:p>
          <w:p w14:paraId="70746FFB">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3.相关人员熟悉并遵循上述制度和工作流程。</w:t>
            </w:r>
          </w:p>
        </w:tc>
      </w:tr>
      <w:tr w14:paraId="63B2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1531" w:type="dxa"/>
            <w:vMerge w:val="continue"/>
            <w:noWrap w:val="0"/>
            <w:vAlign w:val="center"/>
          </w:tcPr>
          <w:p w14:paraId="5A908188">
            <w:pPr>
              <w:widowControl/>
              <w:tabs>
                <w:tab w:val="center" w:pos="4153"/>
                <w:tab w:val="right" w:pos="8306"/>
              </w:tabs>
              <w:adjustRightInd w:val="0"/>
              <w:snapToGrid w:val="0"/>
              <w:rPr>
                <w:rFonts w:ascii="宋体" w:hAnsi="宋体" w:eastAsia="宋体" w:cs="Times New Roman"/>
                <w:kern w:val="0"/>
                <w:szCs w:val="21"/>
              </w:rPr>
            </w:pPr>
          </w:p>
        </w:tc>
        <w:tc>
          <w:tcPr>
            <w:tcW w:w="6803" w:type="dxa"/>
            <w:noWrap w:val="0"/>
            <w:vAlign w:val="center"/>
          </w:tcPr>
          <w:p w14:paraId="3EA1CFB4">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4F699CA1">
            <w:pPr>
              <w:pStyle w:val="25"/>
              <w:snapToGrid w:val="0"/>
              <w:spacing w:line="400" w:lineRule="exact"/>
              <w:jc w:val="both"/>
              <w:rPr>
                <w:rFonts w:ascii="宋体" w:hAnsi="宋体" w:eastAsia="宋体"/>
                <w:color w:val="auto"/>
              </w:rPr>
            </w:pPr>
            <w:r>
              <w:rPr>
                <w:rFonts w:hint="eastAsia" w:ascii="宋体" w:hAnsi="宋体" w:eastAsia="宋体"/>
                <w:color w:val="auto"/>
                <w:sz w:val="21"/>
                <w:szCs w:val="21"/>
              </w:rPr>
              <w:t>1.</w:t>
            </w:r>
            <w:r>
              <w:rPr>
                <w:rFonts w:ascii="宋体" w:hAnsi="宋体" w:eastAsia="宋体"/>
                <w:color w:val="auto"/>
                <w:sz w:val="21"/>
                <w:szCs w:val="21"/>
              </w:rPr>
              <w:t>严格执行“危急值”报告</w:t>
            </w:r>
            <w:r>
              <w:rPr>
                <w:rFonts w:hint="eastAsia" w:ascii="宋体" w:hAnsi="宋体" w:eastAsia="宋体"/>
                <w:color w:val="auto"/>
                <w:sz w:val="21"/>
                <w:szCs w:val="21"/>
              </w:rPr>
              <w:t>制度与工作流程，有记录</w:t>
            </w:r>
            <w:r>
              <w:rPr>
                <w:rFonts w:ascii="宋体" w:hAnsi="宋体" w:eastAsia="宋体"/>
                <w:color w:val="auto"/>
                <w:sz w:val="21"/>
                <w:szCs w:val="21"/>
              </w:rPr>
              <w:t>。</w:t>
            </w:r>
          </w:p>
          <w:p w14:paraId="70516DFD">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根据临床需要和实践总结，更新和完善“危急值”管理制度、工作流程及项目表。</w:t>
            </w:r>
          </w:p>
        </w:tc>
      </w:tr>
      <w:tr w14:paraId="06FD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531" w:type="dxa"/>
            <w:vMerge w:val="continue"/>
            <w:noWrap w:val="0"/>
            <w:vAlign w:val="center"/>
          </w:tcPr>
          <w:p w14:paraId="7AC46410">
            <w:pPr>
              <w:widowControl/>
              <w:tabs>
                <w:tab w:val="center" w:pos="4153"/>
                <w:tab w:val="right" w:pos="8306"/>
              </w:tabs>
              <w:adjustRightInd w:val="0"/>
              <w:snapToGrid w:val="0"/>
              <w:rPr>
                <w:rFonts w:ascii="宋体" w:hAnsi="宋体" w:eastAsia="宋体" w:cs="Times New Roman"/>
                <w:kern w:val="0"/>
                <w:szCs w:val="21"/>
              </w:rPr>
            </w:pPr>
          </w:p>
        </w:tc>
        <w:tc>
          <w:tcPr>
            <w:tcW w:w="6803" w:type="dxa"/>
            <w:noWrap w:val="0"/>
            <w:vAlign w:val="center"/>
          </w:tcPr>
          <w:p w14:paraId="031E07ED">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26E7B76D">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相关</w:t>
            </w:r>
            <w:r>
              <w:rPr>
                <w:rFonts w:ascii="宋体" w:hAnsi="宋体" w:eastAsia="宋体" w:cs="Times New Roman"/>
                <w:kern w:val="0"/>
                <w:szCs w:val="21"/>
              </w:rPr>
              <w:t>职能部门</w:t>
            </w:r>
            <w:r>
              <w:rPr>
                <w:rFonts w:hint="eastAsia" w:ascii="宋体" w:hAnsi="宋体" w:eastAsia="宋体" w:cs="Times New Roman"/>
                <w:kern w:val="0"/>
                <w:szCs w:val="21"/>
              </w:rPr>
              <w:t>每年至少</w:t>
            </w:r>
            <w:r>
              <w:rPr>
                <w:rFonts w:ascii="宋体" w:hAnsi="宋体" w:eastAsia="宋体" w:cs="Times New Roman"/>
                <w:kern w:val="0"/>
                <w:szCs w:val="21"/>
              </w:rPr>
              <w:t>对“危急值”报告制度的有效性进行</w:t>
            </w:r>
            <w:r>
              <w:rPr>
                <w:rFonts w:hint="eastAsia" w:ascii="宋体" w:hAnsi="宋体" w:eastAsia="宋体" w:cs="Times New Roman"/>
                <w:kern w:val="0"/>
                <w:szCs w:val="21"/>
              </w:rPr>
              <w:t>一次</w:t>
            </w:r>
            <w:r>
              <w:rPr>
                <w:rFonts w:ascii="宋体" w:hAnsi="宋体" w:eastAsia="宋体" w:cs="Times New Roman"/>
                <w:kern w:val="0"/>
                <w:szCs w:val="21"/>
              </w:rPr>
              <w:t>评估。</w:t>
            </w:r>
          </w:p>
        </w:tc>
      </w:tr>
      <w:tr w14:paraId="363A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1531" w:type="dxa"/>
            <w:vMerge w:val="restart"/>
            <w:noWrap w:val="0"/>
            <w:vAlign w:val="center"/>
          </w:tcPr>
          <w:p w14:paraId="4940962E">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68" w:name="_Toc514752925"/>
            <w:bookmarkStart w:id="169" w:name="_Toc12177"/>
            <w:r>
              <w:rPr>
                <w:rFonts w:ascii="宋体" w:hAnsi="宋体" w:eastAsia="宋体" w:cs="Times New Roman"/>
                <w:b w:val="0"/>
                <w:kern w:val="24"/>
                <w:sz w:val="28"/>
                <w:szCs w:val="20"/>
                <w:lang w:val="en-US" w:eastAsia="zh-CN" w:bidi="ar-SA"/>
              </w:rPr>
              <w:t>3.3.3患者安全风险管理</w:t>
            </w:r>
            <w:bookmarkEnd w:id="168"/>
            <w:bookmarkEnd w:id="169"/>
          </w:p>
        </w:tc>
        <w:tc>
          <w:tcPr>
            <w:tcW w:w="6803" w:type="dxa"/>
            <w:noWrap w:val="0"/>
            <w:vAlign w:val="center"/>
          </w:tcPr>
          <w:p w14:paraId="653C0DA3">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4BEF3B81">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r>
              <w:rPr>
                <w:rFonts w:ascii="宋体" w:hAnsi="宋体" w:eastAsia="宋体" w:cs="Times New Roman"/>
                <w:kern w:val="2"/>
                <w:sz w:val="21"/>
                <w:szCs w:val="21"/>
                <w:lang w:val="en-US" w:eastAsia="zh-CN" w:bidi="ar-SA"/>
              </w:rPr>
              <w:t>有防范患者跌倒的相关制度，并体现多部门协作。</w:t>
            </w:r>
          </w:p>
          <w:p w14:paraId="5EF0788F">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2.有患者跌倒等意外事件报告相关制度、处置预案与工作流程。</w:t>
            </w:r>
          </w:p>
          <w:p w14:paraId="2B8F63AA">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w:t>
            </w:r>
            <w:r>
              <w:rPr>
                <w:rFonts w:ascii="宋体" w:hAnsi="宋体" w:eastAsia="宋体" w:cs="Times New Roman"/>
                <w:kern w:val="2"/>
                <w:sz w:val="21"/>
                <w:szCs w:val="21"/>
                <w:lang w:val="en-US" w:eastAsia="zh-CN" w:bidi="ar-SA"/>
              </w:rPr>
              <w:t>主动告知患者跌倒风险及防范措施并有记录。</w:t>
            </w:r>
          </w:p>
        </w:tc>
      </w:tr>
      <w:tr w14:paraId="0F3C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531" w:type="dxa"/>
            <w:vMerge w:val="continue"/>
            <w:noWrap w:val="0"/>
            <w:vAlign w:val="center"/>
          </w:tcPr>
          <w:p w14:paraId="3763B3BA">
            <w:pPr>
              <w:widowControl/>
              <w:adjustRightInd w:val="0"/>
              <w:snapToGrid w:val="0"/>
              <w:spacing w:after="200"/>
              <w:rPr>
                <w:rFonts w:ascii="宋体" w:hAnsi="宋体" w:eastAsia="宋体" w:cs="Times New Roman"/>
                <w:kern w:val="0"/>
                <w:szCs w:val="21"/>
              </w:rPr>
            </w:pPr>
          </w:p>
        </w:tc>
        <w:tc>
          <w:tcPr>
            <w:tcW w:w="6803" w:type="dxa"/>
            <w:noWrap w:val="0"/>
            <w:vAlign w:val="center"/>
          </w:tcPr>
          <w:p w14:paraId="620F1297">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45B1119D">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r>
              <w:rPr>
                <w:rFonts w:ascii="宋体" w:hAnsi="宋体" w:eastAsia="宋体" w:cs="Times New Roman"/>
                <w:kern w:val="0"/>
                <w:sz w:val="21"/>
                <w:szCs w:val="21"/>
                <w:lang w:val="en-US" w:eastAsia="zh-CN" w:bidi="ar-SA"/>
              </w:rPr>
              <w:t>中心内有防止跌倒、烫伤等安全措施</w:t>
            </w:r>
            <w:r>
              <w:rPr>
                <w:rFonts w:hint="eastAsia" w:ascii="宋体" w:hAnsi="宋体" w:eastAsia="宋体" w:cs="Times New Roman"/>
                <w:kern w:val="0"/>
                <w:sz w:val="21"/>
                <w:szCs w:val="21"/>
                <w:lang w:val="en-US" w:eastAsia="zh-CN" w:bidi="ar-SA"/>
              </w:rPr>
              <w:t>。</w:t>
            </w:r>
          </w:p>
          <w:p w14:paraId="49314C30">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2.对患者安全风险质量监控指标数据进行收集和分析。</w:t>
            </w:r>
          </w:p>
        </w:tc>
      </w:tr>
      <w:tr w14:paraId="6D32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noWrap w:val="0"/>
            <w:vAlign w:val="center"/>
          </w:tcPr>
          <w:p w14:paraId="10800CF5">
            <w:pPr>
              <w:widowControl/>
              <w:adjustRightInd w:val="0"/>
              <w:snapToGrid w:val="0"/>
              <w:spacing w:after="200"/>
              <w:rPr>
                <w:rFonts w:ascii="宋体" w:hAnsi="宋体" w:eastAsia="宋体" w:cs="Times New Roman"/>
                <w:kern w:val="0"/>
                <w:szCs w:val="21"/>
              </w:rPr>
            </w:pPr>
          </w:p>
        </w:tc>
        <w:tc>
          <w:tcPr>
            <w:tcW w:w="6803" w:type="dxa"/>
            <w:noWrap w:val="0"/>
            <w:vAlign w:val="center"/>
          </w:tcPr>
          <w:p w14:paraId="2FDC85C9">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626F9774">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定期分析患者意外事件</w:t>
            </w:r>
            <w:r>
              <w:rPr>
                <w:rFonts w:hint="eastAsia" w:ascii="宋体" w:hAnsi="宋体" w:eastAsia="宋体" w:cs="Times New Roman"/>
                <w:kern w:val="0"/>
                <w:szCs w:val="21"/>
              </w:rPr>
              <w:t>，</w:t>
            </w:r>
            <w:r>
              <w:rPr>
                <w:rFonts w:ascii="宋体" w:hAnsi="宋体" w:eastAsia="宋体" w:cs="Times New Roman"/>
                <w:kern w:val="0"/>
                <w:szCs w:val="21"/>
              </w:rPr>
              <w:t>持续改进</w:t>
            </w:r>
            <w:r>
              <w:rPr>
                <w:rFonts w:hint="eastAsia" w:ascii="宋体" w:hAnsi="宋体" w:eastAsia="宋体" w:cs="Times New Roman"/>
                <w:kern w:val="0"/>
                <w:szCs w:val="21"/>
              </w:rPr>
              <w:t>，</w:t>
            </w:r>
            <w:r>
              <w:rPr>
                <w:rFonts w:ascii="宋体" w:hAnsi="宋体" w:eastAsia="宋体" w:cs="Times New Roman"/>
                <w:kern w:val="0"/>
                <w:szCs w:val="21"/>
              </w:rPr>
              <w:t>降低事件发生</w:t>
            </w:r>
            <w:r>
              <w:rPr>
                <w:rFonts w:hint="eastAsia" w:ascii="宋体" w:hAnsi="宋体" w:eastAsia="宋体" w:cs="Times New Roman"/>
                <w:kern w:val="0"/>
                <w:szCs w:val="21"/>
              </w:rPr>
              <w:t>率。</w:t>
            </w:r>
          </w:p>
        </w:tc>
      </w:tr>
      <w:tr w14:paraId="74C9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1531" w:type="dxa"/>
            <w:vMerge w:val="restart"/>
            <w:noWrap w:val="0"/>
            <w:vAlign w:val="center"/>
          </w:tcPr>
          <w:p w14:paraId="15EA322C">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170" w:name="_Toc514752926"/>
            <w:bookmarkStart w:id="171" w:name="_Toc28662"/>
            <w:r>
              <w:rPr>
                <w:rFonts w:ascii="宋体" w:hAnsi="宋体" w:eastAsia="宋体" w:cs="Times New Roman"/>
                <w:b w:val="0"/>
                <w:kern w:val="24"/>
                <w:sz w:val="28"/>
                <w:szCs w:val="20"/>
                <w:lang w:val="en-US" w:eastAsia="zh-CN" w:bidi="ar-SA"/>
              </w:rPr>
              <w:t>3.3.4患者参与医疗安全</w:t>
            </w:r>
            <w:bookmarkEnd w:id="170"/>
            <w:bookmarkEnd w:id="171"/>
          </w:p>
        </w:tc>
        <w:tc>
          <w:tcPr>
            <w:tcW w:w="6803" w:type="dxa"/>
            <w:noWrap w:val="0"/>
            <w:vAlign w:val="center"/>
          </w:tcPr>
          <w:p w14:paraId="1D343A66">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69A45BF9">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1.</w:t>
            </w:r>
            <w:r>
              <w:rPr>
                <w:rFonts w:ascii="宋体" w:hAnsi="宋体" w:eastAsia="宋体"/>
                <w:szCs w:val="21"/>
              </w:rPr>
              <w:t>有医务人员履行患者参与医疗安全活动责任和义务的相关规定。</w:t>
            </w:r>
          </w:p>
          <w:p w14:paraId="2231D935">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医务人员知晓重点环节</w:t>
            </w:r>
            <w:r>
              <w:rPr>
                <w:rFonts w:hint="eastAsia" w:ascii="宋体" w:hAnsi="宋体" w:eastAsia="宋体" w:cs="Times New Roman"/>
                <w:kern w:val="0"/>
                <w:szCs w:val="21"/>
              </w:rPr>
              <w:t>，</w:t>
            </w:r>
            <w:r>
              <w:rPr>
                <w:rFonts w:ascii="宋体" w:hAnsi="宋体" w:eastAsia="宋体" w:cs="Times New Roman"/>
                <w:kern w:val="0"/>
                <w:szCs w:val="21"/>
              </w:rPr>
              <w:t>邀请患者或其家属主动参与</w:t>
            </w:r>
            <w:r>
              <w:rPr>
                <w:rFonts w:hint="eastAsia" w:ascii="宋体" w:hAnsi="宋体" w:eastAsia="宋体" w:cs="Times New Roman"/>
                <w:kern w:val="0"/>
                <w:szCs w:val="21"/>
              </w:rPr>
              <w:t>患者</w:t>
            </w:r>
            <w:r>
              <w:rPr>
                <w:rFonts w:ascii="宋体" w:hAnsi="宋体" w:eastAsia="宋体" w:cs="Times New Roman"/>
                <w:kern w:val="0"/>
                <w:szCs w:val="21"/>
              </w:rPr>
              <w:t>安全管理</w:t>
            </w:r>
            <w:r>
              <w:rPr>
                <w:rFonts w:hint="eastAsia" w:ascii="宋体" w:hAnsi="宋体" w:eastAsia="宋体" w:cs="Times New Roman"/>
                <w:kern w:val="0"/>
                <w:szCs w:val="21"/>
              </w:rPr>
              <w:t>。</w:t>
            </w:r>
          </w:p>
          <w:p w14:paraId="5106D5DD">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szCs w:val="21"/>
              </w:rPr>
              <w:t>宣传并鼓励患者参与医疗安全活动</w:t>
            </w:r>
            <w:r>
              <w:rPr>
                <w:rFonts w:hint="eastAsia" w:ascii="宋体" w:hAnsi="宋体" w:eastAsia="宋体"/>
                <w:szCs w:val="21"/>
              </w:rPr>
              <w:t>。</w:t>
            </w:r>
          </w:p>
        </w:tc>
      </w:tr>
      <w:tr w14:paraId="251EB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noWrap w:val="0"/>
            <w:vAlign w:val="top"/>
          </w:tcPr>
          <w:p w14:paraId="5115321F">
            <w:pPr>
              <w:widowControl/>
              <w:adjustRightInd w:val="0"/>
              <w:snapToGrid w:val="0"/>
              <w:spacing w:after="200"/>
              <w:rPr>
                <w:rFonts w:ascii="宋体" w:hAnsi="宋体" w:eastAsia="宋体" w:cs="Times New Roman"/>
                <w:kern w:val="0"/>
                <w:szCs w:val="21"/>
              </w:rPr>
            </w:pPr>
          </w:p>
        </w:tc>
        <w:tc>
          <w:tcPr>
            <w:tcW w:w="6803" w:type="dxa"/>
            <w:noWrap w:val="0"/>
            <w:vAlign w:val="center"/>
          </w:tcPr>
          <w:p w14:paraId="6D5078F4">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3C290317">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1.专业</w:t>
            </w:r>
            <w:r>
              <w:rPr>
                <w:rFonts w:ascii="宋体" w:hAnsi="宋体" w:eastAsia="宋体" w:cs="Times New Roman"/>
                <w:kern w:val="0"/>
                <w:szCs w:val="21"/>
              </w:rPr>
              <w:t>人员向患者提供安全用药咨询。</w:t>
            </w:r>
          </w:p>
          <w:p w14:paraId="7E642F0C">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szCs w:val="21"/>
              </w:rPr>
              <w:t>患者及</w:t>
            </w:r>
            <w:r>
              <w:rPr>
                <w:rFonts w:hint="eastAsia" w:ascii="宋体" w:hAnsi="宋体" w:eastAsia="宋体"/>
                <w:szCs w:val="21"/>
              </w:rPr>
              <w:t>家</w:t>
            </w:r>
            <w:r>
              <w:rPr>
                <w:rFonts w:ascii="宋体" w:hAnsi="宋体" w:eastAsia="宋体"/>
                <w:szCs w:val="21"/>
              </w:rPr>
              <w:t>属、授权委托人了解针对病情的可选择诊疗方案。</w:t>
            </w:r>
          </w:p>
        </w:tc>
      </w:tr>
      <w:tr w14:paraId="21DC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jc w:val="center"/>
        </w:trPr>
        <w:tc>
          <w:tcPr>
            <w:tcW w:w="1531" w:type="dxa"/>
            <w:vMerge w:val="continue"/>
            <w:noWrap w:val="0"/>
            <w:vAlign w:val="top"/>
          </w:tcPr>
          <w:p w14:paraId="68D25D6F">
            <w:pPr>
              <w:widowControl/>
              <w:adjustRightInd w:val="0"/>
              <w:snapToGrid w:val="0"/>
              <w:spacing w:after="200"/>
              <w:rPr>
                <w:rFonts w:ascii="宋体" w:hAnsi="宋体" w:eastAsia="宋体" w:cs="Times New Roman"/>
                <w:kern w:val="0"/>
                <w:szCs w:val="21"/>
              </w:rPr>
            </w:pPr>
          </w:p>
        </w:tc>
        <w:tc>
          <w:tcPr>
            <w:tcW w:w="6803" w:type="dxa"/>
            <w:noWrap w:val="0"/>
            <w:vAlign w:val="center"/>
          </w:tcPr>
          <w:p w14:paraId="23EFE430">
            <w:pPr>
              <w:widowControl/>
              <w:tabs>
                <w:tab w:val="center" w:pos="4153"/>
                <w:tab w:val="right" w:pos="8306"/>
              </w:tabs>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4B9D6789">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1.有数据证实“患者主动参与医疗安全活动”取得的成效。</w:t>
            </w:r>
          </w:p>
          <w:p w14:paraId="339ADA59">
            <w:pPr>
              <w:widowControl/>
              <w:numPr>
                <w:ilvl w:val="0"/>
                <w:numId w:val="0"/>
              </w:numPr>
              <w:tabs>
                <w:tab w:val="center" w:pos="4153"/>
                <w:tab w:val="right" w:pos="8306"/>
              </w:tabs>
              <w:adjustRightInd w:val="0"/>
              <w:snapToGrid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w:t>
            </w:r>
            <w:r>
              <w:rPr>
                <w:rFonts w:ascii="宋体" w:hAnsi="宋体" w:eastAsia="宋体" w:cs="Times New Roman"/>
                <w:kern w:val="0"/>
                <w:sz w:val="21"/>
                <w:szCs w:val="21"/>
                <w:lang w:val="en-US" w:eastAsia="zh-CN" w:bidi="ar-SA"/>
              </w:rPr>
              <w:t>职能部门对患者参加医疗安全活动有定期的检查、总结、反馈，并</w:t>
            </w:r>
            <w:r>
              <w:rPr>
                <w:rFonts w:hint="eastAsia" w:ascii="宋体" w:hAnsi="宋体" w:eastAsia="宋体" w:cs="Times New Roman"/>
                <w:kern w:val="0"/>
                <w:sz w:val="21"/>
                <w:szCs w:val="21"/>
                <w:lang w:val="en-US" w:eastAsia="zh-CN" w:bidi="ar-SA"/>
              </w:rPr>
              <w:t>进行</w:t>
            </w:r>
            <w:r>
              <w:rPr>
                <w:rFonts w:ascii="宋体" w:hAnsi="宋体" w:eastAsia="宋体" w:cs="Times New Roman"/>
                <w:kern w:val="0"/>
                <w:sz w:val="21"/>
                <w:szCs w:val="21"/>
                <w:lang w:val="en-US" w:eastAsia="zh-CN" w:bidi="ar-SA"/>
              </w:rPr>
              <w:t>整改。</w:t>
            </w:r>
          </w:p>
        </w:tc>
      </w:tr>
    </w:tbl>
    <w:p w14:paraId="3589F6AA">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72" w:name="_Toc27428"/>
      <w:bookmarkStart w:id="173" w:name="_Toc514752927"/>
      <w:r>
        <w:rPr>
          <w:rFonts w:hint="eastAsia" w:ascii="宋体" w:hAnsi="宋体" w:eastAsia="宋体" w:cs="Times New Roman"/>
          <w:b/>
          <w:bCs/>
          <w:kern w:val="2"/>
          <w:sz w:val="28"/>
          <w:szCs w:val="32"/>
          <w:lang w:val="en-US" w:eastAsia="zh-CN" w:bidi="ar-SA"/>
        </w:rPr>
        <w:t>3.4护理管理</w:t>
      </w:r>
      <w:bookmarkEnd w:id="172"/>
      <w:bookmarkEnd w:id="173"/>
    </w:p>
    <w:tbl>
      <w:tblPr>
        <w:tblStyle w:val="17"/>
        <w:tblpPr w:leftFromText="181" w:rightFromText="181" w:vertAnchor="text" w:horzAnchor="page" w:tblpX="1902" w:tblpY="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433E0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1531" w:type="dxa"/>
            <w:noWrap w:val="0"/>
            <w:vAlign w:val="center"/>
          </w:tcPr>
          <w:p w14:paraId="12454DC7">
            <w:pPr>
              <w:widowControl/>
              <w:jc w:val="center"/>
              <w:rPr>
                <w:rFonts w:ascii="宋体" w:hAnsi="宋体" w:eastAsia="宋体"/>
                <w:b/>
                <w:bCs/>
                <w:kern w:val="0"/>
                <w:szCs w:val="21"/>
              </w:rPr>
            </w:pPr>
            <w:r>
              <w:rPr>
                <w:rFonts w:hint="eastAsia" w:ascii="宋体" w:hAnsi="宋体" w:eastAsia="宋体"/>
                <w:b/>
                <w:bCs/>
                <w:kern w:val="0"/>
                <w:szCs w:val="21"/>
              </w:rPr>
              <w:t>能力指标</w:t>
            </w:r>
          </w:p>
        </w:tc>
        <w:tc>
          <w:tcPr>
            <w:tcW w:w="6803" w:type="dxa"/>
            <w:noWrap w:val="0"/>
            <w:vAlign w:val="center"/>
          </w:tcPr>
          <w:p w14:paraId="58496C9B">
            <w:pPr>
              <w:widowControl/>
              <w:jc w:val="center"/>
              <w:rPr>
                <w:rFonts w:ascii="宋体" w:hAnsi="宋体" w:eastAsia="宋体"/>
                <w:b/>
                <w:bCs/>
                <w:kern w:val="0"/>
                <w:szCs w:val="21"/>
              </w:rPr>
            </w:pPr>
            <w:r>
              <w:rPr>
                <w:rFonts w:hint="eastAsia" w:ascii="宋体" w:hAnsi="宋体" w:eastAsia="宋体"/>
                <w:b/>
                <w:bCs/>
                <w:kern w:val="0"/>
                <w:szCs w:val="21"/>
              </w:rPr>
              <w:t>评价要点</w:t>
            </w:r>
          </w:p>
        </w:tc>
      </w:tr>
      <w:tr w14:paraId="7CB89D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221" w:hRule="atLeast"/>
        </w:trPr>
        <w:tc>
          <w:tcPr>
            <w:tcW w:w="1531" w:type="dxa"/>
            <w:vMerge w:val="restart"/>
            <w:tcBorders>
              <w:top w:val="single" w:color="000000" w:sz="4" w:space="0"/>
              <w:left w:val="single" w:color="000000" w:sz="4" w:space="0"/>
              <w:right w:val="single" w:color="000000" w:sz="4" w:space="0"/>
            </w:tcBorders>
            <w:noWrap w:val="0"/>
            <w:vAlign w:val="center"/>
          </w:tcPr>
          <w:p w14:paraId="0134D1FB">
            <w:pPr>
              <w:widowControl w:val="0"/>
              <w:spacing w:before="120"/>
              <w:ind w:left="864" w:hanging="864"/>
              <w:jc w:val="both"/>
              <w:outlineLvl w:val="3"/>
              <w:rPr>
                <w:rFonts w:ascii="宋体" w:hAnsi="宋体" w:eastAsia="宋体" w:cs="Calibri"/>
                <w:b w:val="0"/>
                <w:kern w:val="24"/>
                <w:sz w:val="28"/>
                <w:szCs w:val="21"/>
                <w:lang w:val="en-US" w:eastAsia="zh-CN" w:bidi="ar-SA"/>
              </w:rPr>
            </w:pPr>
            <w:bookmarkStart w:id="174" w:name="_Toc20148"/>
            <w:bookmarkStart w:id="175" w:name="_Toc514752928"/>
            <w:r>
              <w:rPr>
                <w:rStyle w:val="26"/>
                <w:rFonts w:hint="default" w:ascii="宋体" w:hAnsi="宋体" w:eastAsia="宋体"/>
                <w:b w:val="0"/>
                <w:color w:val="auto"/>
                <w:kern w:val="24"/>
                <w:sz w:val="21"/>
                <w:szCs w:val="21"/>
                <w:lang w:val="en-US" w:eastAsia="zh-CN" w:bidi="ar-SA"/>
              </w:rPr>
              <w:t>3.4.1</w:t>
            </w:r>
            <w:r>
              <w:rPr>
                <w:rFonts w:ascii="宋体" w:hAnsi="宋体" w:eastAsia="宋体" w:cs="Times New Roman"/>
                <w:b w:val="0"/>
                <w:kern w:val="24"/>
                <w:sz w:val="28"/>
                <w:szCs w:val="21"/>
                <w:lang w:val="en-US" w:eastAsia="zh-CN" w:bidi="ar-SA"/>
              </w:rPr>
              <w:t>护理组织管理体系</w:t>
            </w:r>
            <w:bookmarkEnd w:id="174"/>
            <w:bookmarkEnd w:id="175"/>
          </w:p>
        </w:tc>
        <w:tc>
          <w:tcPr>
            <w:tcW w:w="6803" w:type="dxa"/>
            <w:tcBorders>
              <w:top w:val="single" w:color="000000" w:sz="4" w:space="0"/>
              <w:left w:val="single" w:color="000000" w:sz="4" w:space="0"/>
              <w:bottom w:val="single" w:color="auto" w:sz="4" w:space="0"/>
              <w:right w:val="single" w:color="000000" w:sz="4" w:space="0"/>
            </w:tcBorders>
            <w:noWrap w:val="0"/>
            <w:vAlign w:val="center"/>
          </w:tcPr>
          <w:p w14:paraId="2B691D0D">
            <w:pPr>
              <w:widowControl/>
              <w:adjustRightInd w:val="0"/>
              <w:snapToGrid w:val="0"/>
              <w:spacing w:line="400" w:lineRule="exact"/>
              <w:textAlignment w:val="top"/>
              <w:rPr>
                <w:rStyle w:val="27"/>
                <w:rFonts w:hint="default" w:ascii="宋体" w:hAnsi="宋体" w:eastAsia="宋体"/>
                <w:color w:val="auto"/>
              </w:rPr>
            </w:pPr>
            <w:r>
              <w:rPr>
                <w:rStyle w:val="27"/>
                <w:rFonts w:hint="default" w:ascii="宋体" w:hAnsi="宋体" w:eastAsia="宋体"/>
                <w:color w:val="auto"/>
              </w:rPr>
              <w:t>【</w:t>
            </w:r>
            <w:r>
              <w:rPr>
                <w:rStyle w:val="28"/>
                <w:rFonts w:ascii="宋体" w:hAnsi="宋体" w:eastAsia="宋体"/>
                <w:color w:val="auto"/>
              </w:rPr>
              <w:t>C</w:t>
            </w:r>
            <w:r>
              <w:rPr>
                <w:rStyle w:val="27"/>
                <w:rFonts w:hint="default" w:ascii="宋体" w:hAnsi="宋体" w:eastAsia="宋体"/>
                <w:color w:val="auto"/>
              </w:rPr>
              <w:t>】</w:t>
            </w:r>
          </w:p>
          <w:p w14:paraId="1BD8F8B1">
            <w:pPr>
              <w:widowControl/>
              <w:adjustRightInd w:val="0"/>
              <w:snapToGrid w:val="0"/>
              <w:spacing w:line="400" w:lineRule="exact"/>
              <w:textAlignment w:val="top"/>
              <w:rPr>
                <w:rStyle w:val="27"/>
                <w:rFonts w:hint="default" w:ascii="宋体" w:hAnsi="宋体" w:eastAsia="宋体"/>
                <w:color w:val="auto"/>
              </w:rPr>
            </w:pPr>
            <w:r>
              <w:rPr>
                <w:rStyle w:val="28"/>
                <w:rFonts w:ascii="宋体" w:hAnsi="宋体" w:eastAsia="宋体"/>
                <w:color w:val="auto"/>
              </w:rPr>
              <w:t>1</w:t>
            </w:r>
            <w:r>
              <w:rPr>
                <w:rStyle w:val="28"/>
                <w:rFonts w:hint="eastAsia" w:ascii="宋体" w:hAnsi="宋体" w:eastAsia="宋体"/>
                <w:color w:val="auto"/>
              </w:rPr>
              <w:t>.</w:t>
            </w:r>
            <w:r>
              <w:rPr>
                <w:rStyle w:val="27"/>
                <w:rFonts w:hint="default" w:ascii="宋体" w:hAnsi="宋体" w:eastAsia="宋体"/>
                <w:color w:val="auto"/>
              </w:rPr>
              <w:t>有在主任（或副主任）领导下的护理组织管理体系，定期专题研究护理管理工作，实施目标管理。</w:t>
            </w:r>
          </w:p>
          <w:p w14:paraId="434A9084">
            <w:pPr>
              <w:adjustRightInd w:val="0"/>
              <w:snapToGrid w:val="0"/>
              <w:spacing w:line="400" w:lineRule="exact"/>
              <w:textAlignment w:val="top"/>
              <w:rPr>
                <w:rStyle w:val="27"/>
                <w:rFonts w:hint="default" w:ascii="宋体" w:hAnsi="宋体" w:eastAsia="宋体"/>
                <w:color w:val="auto"/>
              </w:rPr>
            </w:pPr>
            <w:r>
              <w:rPr>
                <w:rStyle w:val="28"/>
                <w:rFonts w:ascii="宋体" w:hAnsi="宋体" w:eastAsia="宋体"/>
                <w:color w:val="auto"/>
              </w:rPr>
              <w:t>2</w:t>
            </w:r>
            <w:r>
              <w:rPr>
                <w:rStyle w:val="27"/>
                <w:rFonts w:hint="default" w:ascii="宋体" w:hAnsi="宋体" w:eastAsia="宋体"/>
                <w:color w:val="auto"/>
              </w:rPr>
              <w:t>.按照标准配置护理管理岗位和人员，岗位职责明确。</w:t>
            </w:r>
          </w:p>
          <w:p w14:paraId="47195855">
            <w:pPr>
              <w:adjustRightInd w:val="0"/>
              <w:snapToGrid w:val="0"/>
              <w:spacing w:line="400" w:lineRule="exact"/>
              <w:textAlignment w:val="top"/>
              <w:rPr>
                <w:rStyle w:val="27"/>
                <w:rFonts w:hint="default" w:ascii="宋体" w:hAnsi="宋体" w:eastAsia="宋体"/>
                <w:color w:val="auto"/>
              </w:rPr>
            </w:pPr>
            <w:r>
              <w:rPr>
                <w:rStyle w:val="27"/>
                <w:rFonts w:hint="default" w:ascii="宋体" w:hAnsi="宋体" w:eastAsia="宋体"/>
                <w:color w:val="auto"/>
              </w:rPr>
              <w:t>3.有护理工作中长期规划、年度计划，与机构总体发展规划和护理发展方向一致。</w:t>
            </w:r>
          </w:p>
          <w:p w14:paraId="5E569C0D">
            <w:pPr>
              <w:adjustRightInd w:val="0"/>
              <w:snapToGrid w:val="0"/>
              <w:spacing w:line="400" w:lineRule="exact"/>
              <w:textAlignment w:val="top"/>
              <w:rPr>
                <w:rFonts w:ascii="宋体" w:hAnsi="宋体" w:eastAsia="宋体"/>
                <w:szCs w:val="21"/>
              </w:rPr>
            </w:pPr>
            <w:r>
              <w:rPr>
                <w:rStyle w:val="27"/>
                <w:rFonts w:hint="default" w:ascii="宋体" w:hAnsi="宋体" w:eastAsia="宋体"/>
                <w:color w:val="auto"/>
              </w:rPr>
              <w:t>4.相关人员知晓规划、计划的主要内容。</w:t>
            </w:r>
          </w:p>
        </w:tc>
      </w:tr>
      <w:tr w14:paraId="233BBD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15" w:hRule="atLeast"/>
        </w:trPr>
        <w:tc>
          <w:tcPr>
            <w:tcW w:w="1531" w:type="dxa"/>
            <w:vMerge w:val="continue"/>
            <w:tcBorders>
              <w:left w:val="single" w:color="000000" w:sz="4" w:space="0"/>
              <w:right w:val="single" w:color="000000" w:sz="4" w:space="0"/>
            </w:tcBorders>
            <w:noWrap w:val="0"/>
            <w:vAlign w:val="top"/>
          </w:tcPr>
          <w:p w14:paraId="34DE1E52">
            <w:pPr>
              <w:widowControl/>
              <w:textAlignment w:val="top"/>
              <w:rPr>
                <w:rStyle w:val="26"/>
                <w:rFonts w:hint="default" w:ascii="宋体" w:hAnsi="宋体" w:eastAsia="宋体"/>
                <w:color w:val="auto"/>
                <w:sz w:val="21"/>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14:paraId="2B00688A">
            <w:pPr>
              <w:widowControl/>
              <w:adjustRightInd w:val="0"/>
              <w:snapToGrid w:val="0"/>
              <w:spacing w:line="400" w:lineRule="exact"/>
              <w:textAlignment w:val="top"/>
              <w:rPr>
                <w:rStyle w:val="27"/>
                <w:rFonts w:hint="default" w:ascii="宋体" w:hAnsi="宋体" w:eastAsia="宋体"/>
                <w:color w:val="auto"/>
              </w:rPr>
            </w:pPr>
            <w:r>
              <w:rPr>
                <w:rStyle w:val="27"/>
                <w:rFonts w:hint="default" w:ascii="宋体" w:hAnsi="宋体" w:eastAsia="宋体"/>
                <w:color w:val="auto"/>
              </w:rPr>
              <w:t>【</w:t>
            </w:r>
            <w:r>
              <w:rPr>
                <w:rStyle w:val="28"/>
                <w:rFonts w:ascii="宋体" w:hAnsi="宋体" w:eastAsia="宋体"/>
                <w:color w:val="auto"/>
              </w:rPr>
              <w:t>B</w:t>
            </w:r>
            <w:r>
              <w:rPr>
                <w:rStyle w:val="27"/>
                <w:rFonts w:hint="default" w:ascii="宋体" w:hAnsi="宋体" w:eastAsia="宋体"/>
                <w:color w:val="auto"/>
              </w:rPr>
              <w:t>】符合</w:t>
            </w:r>
            <w:r>
              <w:rPr>
                <w:rFonts w:ascii="宋体" w:hAnsi="宋体" w:eastAsia="宋体" w:cs="Times New Roman"/>
                <w:kern w:val="0"/>
                <w:szCs w:val="21"/>
              </w:rPr>
              <w:t>“C”</w:t>
            </w:r>
            <w:r>
              <w:rPr>
                <w:rStyle w:val="28"/>
                <w:rFonts w:ascii="宋体" w:hAnsi="宋体" w:eastAsia="宋体"/>
                <w:color w:val="auto"/>
              </w:rPr>
              <w:t>,</w:t>
            </w:r>
            <w:r>
              <w:rPr>
                <w:rStyle w:val="27"/>
                <w:rFonts w:hint="default" w:ascii="宋体" w:hAnsi="宋体" w:eastAsia="宋体"/>
                <w:color w:val="auto"/>
              </w:rPr>
              <w:t>并</w:t>
            </w:r>
          </w:p>
          <w:p w14:paraId="46787978">
            <w:pPr>
              <w:adjustRightInd w:val="0"/>
              <w:snapToGrid w:val="0"/>
              <w:spacing w:line="400" w:lineRule="exact"/>
              <w:textAlignment w:val="top"/>
              <w:rPr>
                <w:rStyle w:val="27"/>
                <w:rFonts w:hint="default" w:ascii="宋体" w:hAnsi="宋体" w:eastAsia="宋体"/>
                <w:color w:val="auto"/>
              </w:rPr>
            </w:pPr>
            <w:r>
              <w:rPr>
                <w:rStyle w:val="27"/>
                <w:rFonts w:hint="default" w:ascii="宋体" w:hAnsi="宋体" w:eastAsia="宋体"/>
                <w:color w:val="auto"/>
              </w:rPr>
              <w:t>1.落实岗位职责和管理目标，对各层次护理管理人员有考核。</w:t>
            </w:r>
          </w:p>
          <w:p w14:paraId="4F4689A2">
            <w:pPr>
              <w:adjustRightInd w:val="0"/>
              <w:snapToGrid w:val="0"/>
              <w:spacing w:line="400" w:lineRule="exact"/>
              <w:textAlignment w:val="top"/>
              <w:rPr>
                <w:rStyle w:val="27"/>
                <w:rFonts w:hint="default" w:ascii="宋体" w:hAnsi="宋体" w:eastAsia="宋体"/>
                <w:color w:val="auto"/>
              </w:rPr>
            </w:pPr>
            <w:r>
              <w:rPr>
                <w:rFonts w:hint="eastAsia" w:ascii="宋体" w:hAnsi="宋体" w:eastAsia="宋体"/>
                <w:kern w:val="0"/>
                <w:szCs w:val="21"/>
              </w:rPr>
              <w:t>2.有效执行年度计划并有总结。</w:t>
            </w:r>
          </w:p>
        </w:tc>
      </w:tr>
      <w:tr w14:paraId="75B46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0" w:hRule="atLeast"/>
        </w:trPr>
        <w:tc>
          <w:tcPr>
            <w:tcW w:w="1531" w:type="dxa"/>
            <w:vMerge w:val="continue"/>
            <w:tcBorders>
              <w:left w:val="single" w:color="000000" w:sz="4" w:space="0"/>
              <w:bottom w:val="single" w:color="auto" w:sz="4" w:space="0"/>
              <w:right w:val="single" w:color="000000" w:sz="4" w:space="0"/>
            </w:tcBorders>
            <w:noWrap w:val="0"/>
            <w:vAlign w:val="top"/>
          </w:tcPr>
          <w:p w14:paraId="108CE3ED">
            <w:pPr>
              <w:widowControl/>
              <w:textAlignment w:val="top"/>
              <w:rPr>
                <w:rStyle w:val="26"/>
                <w:rFonts w:hint="default" w:ascii="宋体" w:hAnsi="宋体" w:eastAsia="宋体"/>
                <w:color w:val="auto"/>
                <w:sz w:val="21"/>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14:paraId="0F3D168B">
            <w:pPr>
              <w:widowControl/>
              <w:adjustRightInd w:val="0"/>
              <w:snapToGrid w:val="0"/>
              <w:spacing w:line="400" w:lineRule="exact"/>
              <w:textAlignment w:val="top"/>
              <w:rPr>
                <w:rStyle w:val="27"/>
                <w:rFonts w:hint="default" w:ascii="宋体" w:hAnsi="宋体" w:eastAsia="宋体"/>
                <w:color w:val="auto"/>
              </w:rPr>
            </w:pPr>
            <w:r>
              <w:rPr>
                <w:rStyle w:val="27"/>
                <w:rFonts w:hint="default" w:ascii="宋体" w:hAnsi="宋体" w:eastAsia="宋体"/>
                <w:color w:val="auto"/>
              </w:rPr>
              <w:t>【</w:t>
            </w:r>
            <w:r>
              <w:rPr>
                <w:rStyle w:val="28"/>
                <w:rFonts w:ascii="宋体" w:hAnsi="宋体" w:eastAsia="宋体"/>
                <w:color w:val="auto"/>
              </w:rPr>
              <w:t>A</w:t>
            </w:r>
            <w:r>
              <w:rPr>
                <w:rStyle w:val="27"/>
                <w:rFonts w:hint="default" w:ascii="宋体" w:hAnsi="宋体" w:eastAsia="宋体"/>
                <w:color w:val="auto"/>
              </w:rPr>
              <w:t>】符合</w:t>
            </w:r>
            <w:r>
              <w:rPr>
                <w:rFonts w:ascii="宋体" w:hAnsi="宋体" w:eastAsia="宋体" w:cs="Times New Roman"/>
                <w:kern w:val="0"/>
                <w:szCs w:val="21"/>
              </w:rPr>
              <w:t>“B”</w:t>
            </w:r>
            <w:r>
              <w:rPr>
                <w:rStyle w:val="27"/>
                <w:rFonts w:hint="default" w:ascii="宋体" w:hAnsi="宋体" w:eastAsia="宋体"/>
                <w:color w:val="auto"/>
              </w:rPr>
              <w:t>，并</w:t>
            </w:r>
          </w:p>
          <w:p w14:paraId="4C92F53C">
            <w:pPr>
              <w:adjustRightInd w:val="0"/>
              <w:snapToGrid w:val="0"/>
              <w:spacing w:line="400" w:lineRule="exact"/>
              <w:textAlignment w:val="top"/>
              <w:rPr>
                <w:rStyle w:val="27"/>
                <w:rFonts w:hint="default" w:ascii="宋体" w:hAnsi="宋体" w:eastAsia="宋体"/>
                <w:color w:val="auto"/>
              </w:rPr>
            </w:pPr>
            <w:r>
              <w:rPr>
                <w:rFonts w:hint="eastAsia" w:ascii="宋体" w:hAnsi="宋体" w:eastAsia="宋体"/>
                <w:kern w:val="0"/>
                <w:szCs w:val="21"/>
              </w:rPr>
              <w:t>有对规划和计划落实过程中存在的问题与缺陷进行追踪分析，达到持续改进护理工作。</w:t>
            </w:r>
          </w:p>
        </w:tc>
      </w:tr>
      <w:tr w14:paraId="4682D5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30" w:hRule="atLeast"/>
        </w:trPr>
        <w:tc>
          <w:tcPr>
            <w:tcW w:w="1531" w:type="dxa"/>
            <w:vMerge w:val="restart"/>
            <w:tcBorders>
              <w:top w:val="single" w:color="000000" w:sz="4" w:space="0"/>
              <w:left w:val="single" w:color="000000" w:sz="4" w:space="0"/>
              <w:right w:val="single" w:color="000000" w:sz="4" w:space="0"/>
            </w:tcBorders>
            <w:noWrap w:val="0"/>
            <w:vAlign w:val="center"/>
          </w:tcPr>
          <w:p w14:paraId="0D075C15">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76" w:name="_Toc514752929"/>
            <w:bookmarkStart w:id="177" w:name="_Toc17960"/>
            <w:r>
              <w:rPr>
                <w:rFonts w:ascii="宋体" w:hAnsi="宋体" w:eastAsia="宋体" w:cs="Times New Roman"/>
                <w:b w:val="0"/>
                <w:kern w:val="24"/>
                <w:sz w:val="28"/>
                <w:szCs w:val="21"/>
                <w:lang w:val="en-US" w:eastAsia="zh-CN" w:bidi="ar-SA"/>
              </w:rPr>
              <w:t>3.4.2</w:t>
            </w:r>
            <w:r>
              <w:rPr>
                <w:rFonts w:hint="eastAsia" w:ascii="宋体" w:hAnsi="宋体" w:eastAsia="宋体" w:cs="Times New Roman"/>
                <w:b w:val="0"/>
                <w:kern w:val="24"/>
                <w:sz w:val="28"/>
                <w:szCs w:val="21"/>
                <w:lang w:val="en-US" w:eastAsia="zh-CN" w:bidi="ar-SA"/>
              </w:rPr>
              <w:t>执行</w:t>
            </w:r>
            <w:r>
              <w:rPr>
                <w:rFonts w:ascii="宋体" w:hAnsi="宋体" w:eastAsia="宋体" w:cs="Times New Roman"/>
                <w:b w:val="0"/>
                <w:kern w:val="24"/>
                <w:sz w:val="28"/>
                <w:szCs w:val="21"/>
                <w:lang w:val="en-US" w:eastAsia="zh-CN" w:bidi="ar-SA"/>
              </w:rPr>
              <w:t>《护士条例》</w:t>
            </w:r>
            <w:bookmarkEnd w:id="176"/>
            <w:bookmarkEnd w:id="177"/>
          </w:p>
        </w:tc>
        <w:tc>
          <w:tcPr>
            <w:tcW w:w="6803" w:type="dxa"/>
            <w:tcBorders>
              <w:top w:val="single" w:color="000000" w:sz="4" w:space="0"/>
              <w:left w:val="single" w:color="000000" w:sz="4" w:space="0"/>
              <w:bottom w:val="single" w:color="auto" w:sz="4" w:space="0"/>
              <w:right w:val="single" w:color="000000" w:sz="4" w:space="0"/>
            </w:tcBorders>
            <w:noWrap w:val="0"/>
            <w:vAlign w:val="center"/>
          </w:tcPr>
          <w:p w14:paraId="7CD73397">
            <w:pPr>
              <w:widowControl/>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【C】</w:t>
            </w:r>
          </w:p>
          <w:p w14:paraId="51BC597E">
            <w:pPr>
              <w:widowControl/>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1.按照《护士条例》的规定，制定相关制度，实施护理管理工作。</w:t>
            </w:r>
          </w:p>
          <w:p w14:paraId="08014E23">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2.建立和完善常见疾病护理常规、技术操作规程及临床护理服务规范、标准。</w:t>
            </w:r>
          </w:p>
          <w:p w14:paraId="25D4F074">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3.建立护士岗位责任制，推行责任制整体护理工作模式，有工作方案与具体措施。</w:t>
            </w:r>
          </w:p>
          <w:p w14:paraId="3149501E">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4.依法执行护士准入管理。</w:t>
            </w:r>
          </w:p>
        </w:tc>
      </w:tr>
      <w:tr w14:paraId="28B3C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5" w:hRule="atLeast"/>
        </w:trPr>
        <w:tc>
          <w:tcPr>
            <w:tcW w:w="1531" w:type="dxa"/>
            <w:vMerge w:val="continue"/>
            <w:tcBorders>
              <w:left w:val="single" w:color="000000" w:sz="4" w:space="0"/>
              <w:right w:val="single" w:color="000000" w:sz="4" w:space="0"/>
            </w:tcBorders>
            <w:noWrap w:val="0"/>
            <w:vAlign w:val="center"/>
          </w:tcPr>
          <w:p w14:paraId="344E7C52">
            <w:pPr>
              <w:widowControl/>
              <w:textAlignment w:val="center"/>
              <w:rPr>
                <w:rFonts w:ascii="宋体" w:hAnsi="宋体" w:eastAsia="宋体"/>
                <w:kern w:val="0"/>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14:paraId="53B88AA7">
            <w:pPr>
              <w:widowControl/>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【B】符合</w:t>
            </w:r>
            <w:r>
              <w:rPr>
                <w:rFonts w:ascii="宋体" w:hAnsi="宋体" w:eastAsia="宋体" w:cs="Times New Roman"/>
                <w:kern w:val="0"/>
                <w:szCs w:val="21"/>
              </w:rPr>
              <w:t>“C”</w:t>
            </w:r>
            <w:r>
              <w:rPr>
                <w:rFonts w:hint="eastAsia" w:ascii="宋体" w:hAnsi="宋体" w:eastAsia="宋体"/>
                <w:kern w:val="0"/>
                <w:szCs w:val="21"/>
              </w:rPr>
              <w:t>，并</w:t>
            </w:r>
          </w:p>
          <w:p w14:paraId="6E8612F7">
            <w:pPr>
              <w:widowControl/>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1.护理部门对《护士条例》执行落实情况，开展监督检查。</w:t>
            </w:r>
          </w:p>
          <w:p w14:paraId="4504224B">
            <w:pPr>
              <w:widowControl/>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2.护理部门能够按照临床护理工作量对全院临床科室护士进行合理配置和调配</w:t>
            </w:r>
          </w:p>
        </w:tc>
      </w:tr>
      <w:tr w14:paraId="1413C1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56" w:hRule="atLeast"/>
        </w:trPr>
        <w:tc>
          <w:tcPr>
            <w:tcW w:w="1531" w:type="dxa"/>
            <w:vMerge w:val="continue"/>
            <w:tcBorders>
              <w:left w:val="single" w:color="000000" w:sz="4" w:space="0"/>
              <w:bottom w:val="single" w:color="000000" w:sz="4" w:space="0"/>
              <w:right w:val="single" w:color="000000" w:sz="4" w:space="0"/>
            </w:tcBorders>
            <w:noWrap w:val="0"/>
            <w:vAlign w:val="center"/>
          </w:tcPr>
          <w:p w14:paraId="45DD18FC">
            <w:pPr>
              <w:widowControl/>
              <w:textAlignment w:val="center"/>
              <w:rPr>
                <w:rFonts w:ascii="宋体" w:hAnsi="宋体" w:eastAsia="宋体"/>
                <w:kern w:val="0"/>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14:paraId="7C7702D1">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【A】符合</w:t>
            </w:r>
            <w:r>
              <w:rPr>
                <w:rFonts w:ascii="宋体" w:hAnsi="宋体" w:eastAsia="宋体" w:cs="Times New Roman"/>
                <w:kern w:val="0"/>
                <w:szCs w:val="21"/>
              </w:rPr>
              <w:t>“B”</w:t>
            </w:r>
            <w:r>
              <w:rPr>
                <w:rFonts w:hint="eastAsia" w:ascii="宋体" w:hAnsi="宋体" w:eastAsia="宋体"/>
                <w:kern w:val="0"/>
                <w:szCs w:val="21"/>
              </w:rPr>
              <w:t>，并</w:t>
            </w:r>
          </w:p>
          <w:p w14:paraId="5BF92B75">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1.对落实中存在的问题与缺陷进行追踪与成效评价，有持续改进。</w:t>
            </w:r>
          </w:p>
          <w:p w14:paraId="60A50052">
            <w:pPr>
              <w:adjustRightInd w:val="0"/>
              <w:snapToGrid w:val="0"/>
              <w:spacing w:line="400" w:lineRule="exact"/>
              <w:textAlignment w:val="center"/>
              <w:rPr>
                <w:rFonts w:ascii="宋体" w:hAnsi="宋体" w:eastAsia="宋体"/>
                <w:kern w:val="0"/>
                <w:szCs w:val="21"/>
              </w:rPr>
            </w:pPr>
            <w:r>
              <w:rPr>
                <w:rFonts w:hint="eastAsia" w:ascii="宋体" w:hAnsi="宋体" w:eastAsia="宋体"/>
                <w:kern w:val="0"/>
                <w:szCs w:val="21"/>
              </w:rPr>
              <w:t>2.</w:t>
            </w:r>
            <w:r>
              <w:rPr>
                <w:rStyle w:val="27"/>
                <w:rFonts w:hint="default" w:ascii="宋体" w:hAnsi="宋体" w:eastAsia="宋体"/>
                <w:color w:val="auto"/>
              </w:rPr>
              <w:t>开展延续性护理和个案管理。</w:t>
            </w:r>
          </w:p>
        </w:tc>
      </w:tr>
      <w:tr w14:paraId="3F1D29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93" w:hRule="atLeast"/>
        </w:trPr>
        <w:tc>
          <w:tcPr>
            <w:tcW w:w="1531" w:type="dxa"/>
            <w:vMerge w:val="restart"/>
            <w:tcBorders>
              <w:top w:val="single" w:color="000000" w:sz="4" w:space="0"/>
              <w:left w:val="single" w:color="000000" w:sz="4" w:space="0"/>
              <w:right w:val="single" w:color="000000" w:sz="4" w:space="0"/>
            </w:tcBorders>
            <w:noWrap w:val="0"/>
            <w:vAlign w:val="center"/>
          </w:tcPr>
          <w:p w14:paraId="3AA4D60B">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78" w:name="_Toc514752930"/>
            <w:bookmarkStart w:id="179" w:name="_Toc21780"/>
            <w:r>
              <w:rPr>
                <w:rFonts w:ascii="宋体" w:hAnsi="宋体" w:eastAsia="宋体" w:cs="Times New Roman"/>
                <w:b w:val="0"/>
                <w:kern w:val="24"/>
                <w:sz w:val="28"/>
                <w:szCs w:val="21"/>
                <w:lang w:val="en-US" w:eastAsia="zh-CN" w:bidi="ar-SA"/>
              </w:rPr>
              <w:t>3.4.3临床护理质量管理</w:t>
            </w:r>
            <w:bookmarkEnd w:id="178"/>
            <w:bookmarkEnd w:id="179"/>
          </w:p>
        </w:tc>
        <w:tc>
          <w:tcPr>
            <w:tcW w:w="6803" w:type="dxa"/>
            <w:tcBorders>
              <w:top w:val="single" w:color="000000" w:sz="4" w:space="0"/>
              <w:left w:val="single" w:color="000000" w:sz="4" w:space="0"/>
              <w:bottom w:val="single" w:color="auto" w:sz="4" w:space="0"/>
              <w:right w:val="single" w:color="000000" w:sz="4" w:space="0"/>
            </w:tcBorders>
            <w:noWrap w:val="0"/>
            <w:vAlign w:val="center"/>
          </w:tcPr>
          <w:p w14:paraId="1F023C90">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【C】</w:t>
            </w:r>
          </w:p>
          <w:p w14:paraId="2680E3F0">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1.依据《分级护理指导原则》，制定分级护理制度，</w:t>
            </w:r>
            <w:r>
              <w:rPr>
                <w:rFonts w:ascii="宋体" w:hAnsi="宋体" w:eastAsia="宋体" w:cs="宋体"/>
                <w:color w:val="auto"/>
                <w:sz w:val="21"/>
                <w:szCs w:val="21"/>
              </w:rPr>
              <w:t>有护理质量评价标准</w:t>
            </w:r>
            <w:r>
              <w:rPr>
                <w:rFonts w:hint="eastAsia" w:ascii="宋体" w:hAnsi="宋体" w:eastAsia="宋体" w:cs="宋体"/>
                <w:color w:val="auto"/>
                <w:sz w:val="21"/>
                <w:szCs w:val="21"/>
              </w:rPr>
              <w:t>。</w:t>
            </w:r>
          </w:p>
          <w:p w14:paraId="09D16E1A">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2.护士掌握分级护理的内容，定期</w:t>
            </w:r>
            <w:r>
              <w:rPr>
                <w:rFonts w:ascii="宋体" w:hAnsi="宋体" w:eastAsia="宋体" w:cs="宋体"/>
                <w:color w:val="auto"/>
                <w:sz w:val="21"/>
                <w:szCs w:val="21"/>
              </w:rPr>
              <w:t>开展相关培训和教育</w:t>
            </w:r>
            <w:r>
              <w:rPr>
                <w:rFonts w:hint="eastAsia" w:ascii="宋体" w:hAnsi="宋体" w:eastAsia="宋体" w:cs="宋体"/>
                <w:color w:val="auto"/>
                <w:sz w:val="21"/>
                <w:szCs w:val="21"/>
              </w:rPr>
              <w:t>。</w:t>
            </w:r>
          </w:p>
          <w:p w14:paraId="4815154B">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有定期护理查房、病例讨论制度。</w:t>
            </w:r>
          </w:p>
        </w:tc>
      </w:tr>
      <w:tr w14:paraId="23E4A2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280" w:hRule="atLeast"/>
        </w:trPr>
        <w:tc>
          <w:tcPr>
            <w:tcW w:w="1531" w:type="dxa"/>
            <w:vMerge w:val="continue"/>
            <w:tcBorders>
              <w:left w:val="single" w:color="000000" w:sz="4" w:space="0"/>
              <w:right w:val="single" w:color="000000" w:sz="4" w:space="0"/>
            </w:tcBorders>
            <w:noWrap w:val="0"/>
            <w:vAlign w:val="center"/>
          </w:tcPr>
          <w:p w14:paraId="7FFE0147">
            <w:pPr>
              <w:pStyle w:val="25"/>
              <w:rPr>
                <w:rFonts w:ascii="宋体" w:hAnsi="宋体" w:eastAsia="宋体" w:cs="宋体"/>
                <w:color w:val="auto"/>
                <w:sz w:val="21"/>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14:paraId="44F1BEDD">
            <w:pPr>
              <w:pStyle w:val="25"/>
              <w:spacing w:line="400" w:lineRule="exact"/>
              <w:jc w:val="both"/>
              <w:rPr>
                <w:rFonts w:ascii="宋体" w:hAnsi="宋体" w:eastAsia="宋体" w:cs="Times New Roman"/>
                <w:color w:val="auto"/>
                <w:sz w:val="21"/>
                <w:szCs w:val="21"/>
              </w:rPr>
            </w:pPr>
            <w:r>
              <w:rPr>
                <w:rFonts w:hint="eastAsia" w:ascii="宋体" w:hAnsi="宋体" w:eastAsia="宋体" w:cs="宋体"/>
                <w:color w:val="auto"/>
                <w:sz w:val="21"/>
                <w:szCs w:val="21"/>
              </w:rPr>
              <w:t>【B】符合</w:t>
            </w:r>
            <w:r>
              <w:rPr>
                <w:rFonts w:ascii="宋体" w:hAnsi="宋体" w:eastAsia="宋体" w:cs="宋体"/>
                <w:color w:val="auto"/>
                <w:sz w:val="21"/>
                <w:szCs w:val="21"/>
              </w:rPr>
              <w:t>“C”</w:t>
            </w:r>
            <w:r>
              <w:rPr>
                <w:rFonts w:hint="eastAsia" w:ascii="宋体" w:hAnsi="宋体" w:eastAsia="宋体" w:cs="宋体"/>
                <w:color w:val="auto"/>
                <w:sz w:val="21"/>
                <w:szCs w:val="21"/>
              </w:rPr>
              <w:t>，并</w:t>
            </w:r>
          </w:p>
          <w:p w14:paraId="74FF51D5">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1.</w:t>
            </w:r>
            <w:r>
              <w:rPr>
                <w:rFonts w:ascii="宋体" w:hAnsi="宋体" w:eastAsia="宋体" w:cs="宋体"/>
                <w:color w:val="auto"/>
                <w:sz w:val="21"/>
                <w:szCs w:val="21"/>
              </w:rPr>
              <w:t>依据患者的个性化护理需求制定护理</w:t>
            </w:r>
            <w:r>
              <w:rPr>
                <w:rFonts w:hint="eastAsia" w:ascii="宋体" w:hAnsi="宋体" w:eastAsia="宋体" w:cs="宋体"/>
                <w:color w:val="auto"/>
                <w:sz w:val="21"/>
                <w:szCs w:val="21"/>
              </w:rPr>
              <w:t>措施</w:t>
            </w:r>
            <w:r>
              <w:rPr>
                <w:rFonts w:ascii="宋体" w:hAnsi="宋体" w:eastAsia="宋体" w:cs="宋体"/>
                <w:color w:val="auto"/>
                <w:sz w:val="21"/>
                <w:szCs w:val="21"/>
              </w:rPr>
              <w:t>，并能帮助患者及其家属、授权委托人了解患者病情及护理的重点内容。</w:t>
            </w:r>
          </w:p>
          <w:p w14:paraId="4B2AAF9E">
            <w:pPr>
              <w:pStyle w:val="25"/>
              <w:spacing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科室对分级护理落实情况进行定期检查，对存在问题有改进措施。</w:t>
            </w:r>
          </w:p>
        </w:tc>
      </w:tr>
      <w:tr w14:paraId="7EE6D5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442" w:hRule="atLeast"/>
        </w:trPr>
        <w:tc>
          <w:tcPr>
            <w:tcW w:w="1531" w:type="dxa"/>
            <w:vMerge w:val="continue"/>
            <w:tcBorders>
              <w:left w:val="single" w:color="000000" w:sz="4" w:space="0"/>
              <w:bottom w:val="single" w:color="auto" w:sz="4" w:space="0"/>
              <w:right w:val="single" w:color="000000" w:sz="4" w:space="0"/>
            </w:tcBorders>
            <w:noWrap w:val="0"/>
            <w:vAlign w:val="center"/>
          </w:tcPr>
          <w:p w14:paraId="62003750">
            <w:pPr>
              <w:pStyle w:val="25"/>
              <w:rPr>
                <w:rFonts w:ascii="宋体" w:hAnsi="宋体" w:eastAsia="宋体" w:cs="宋体"/>
                <w:color w:val="auto"/>
                <w:sz w:val="21"/>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14:paraId="15163899">
            <w:pPr>
              <w:widowControl/>
              <w:adjustRightInd w:val="0"/>
              <w:spacing w:line="400" w:lineRule="exact"/>
              <w:textAlignment w:val="center"/>
              <w:rPr>
                <w:rFonts w:ascii="宋体" w:hAnsi="宋体" w:eastAsia="宋体"/>
                <w:kern w:val="0"/>
                <w:szCs w:val="21"/>
              </w:rPr>
            </w:pPr>
            <w:r>
              <w:rPr>
                <w:rFonts w:hint="eastAsia" w:ascii="宋体" w:hAnsi="宋体" w:eastAsia="宋体"/>
                <w:kern w:val="0"/>
                <w:szCs w:val="21"/>
              </w:rPr>
              <w:t>【A】符合</w:t>
            </w:r>
            <w:r>
              <w:rPr>
                <w:rFonts w:ascii="宋体" w:hAnsi="宋体" w:eastAsia="宋体" w:cs="Times New Roman"/>
                <w:kern w:val="0"/>
                <w:szCs w:val="21"/>
              </w:rPr>
              <w:t>“B”</w:t>
            </w:r>
            <w:r>
              <w:rPr>
                <w:rFonts w:hint="eastAsia" w:ascii="宋体" w:hAnsi="宋体" w:eastAsia="宋体"/>
                <w:kern w:val="0"/>
                <w:szCs w:val="21"/>
              </w:rPr>
              <w:t>，并</w:t>
            </w:r>
          </w:p>
          <w:p w14:paraId="298ED79B">
            <w:pPr>
              <w:adjustRightInd w:val="0"/>
              <w:spacing w:line="400" w:lineRule="exact"/>
              <w:textAlignment w:val="center"/>
              <w:rPr>
                <w:rFonts w:ascii="宋体" w:hAnsi="宋体" w:eastAsia="宋体"/>
                <w:kern w:val="0"/>
                <w:szCs w:val="21"/>
              </w:rPr>
            </w:pPr>
            <w:r>
              <w:rPr>
                <w:rFonts w:hint="eastAsia" w:ascii="宋体" w:hAnsi="宋体" w:eastAsia="宋体"/>
                <w:kern w:val="0"/>
                <w:szCs w:val="21"/>
              </w:rPr>
              <w:t>1.职能部门对落实情况进行定期检查、评价、分析，对存在的问题，及时反馈，并提整改建议。</w:t>
            </w:r>
          </w:p>
          <w:p w14:paraId="6944B662">
            <w:pPr>
              <w:adjustRightInd w:val="0"/>
              <w:spacing w:line="400" w:lineRule="exact"/>
              <w:textAlignment w:val="center"/>
              <w:rPr>
                <w:rFonts w:ascii="宋体" w:hAnsi="宋体" w:eastAsia="宋体"/>
                <w:kern w:val="0"/>
                <w:szCs w:val="21"/>
              </w:rPr>
            </w:pPr>
            <w:r>
              <w:rPr>
                <w:rFonts w:hint="eastAsia" w:ascii="宋体" w:hAnsi="宋体" w:eastAsia="宋体"/>
                <w:kern w:val="0"/>
                <w:szCs w:val="21"/>
              </w:rPr>
              <w:t>2.有护理质量持续改进的成效及结果。</w:t>
            </w:r>
          </w:p>
        </w:tc>
      </w:tr>
      <w:tr w14:paraId="3BEC44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094" w:hRule="atLeast"/>
        </w:trPr>
        <w:tc>
          <w:tcPr>
            <w:tcW w:w="1531" w:type="dxa"/>
            <w:vMerge w:val="restart"/>
            <w:tcBorders>
              <w:top w:val="single" w:color="auto" w:sz="4" w:space="0"/>
              <w:left w:val="single" w:color="auto" w:sz="4" w:space="0"/>
              <w:right w:val="single" w:color="auto" w:sz="4" w:space="0"/>
            </w:tcBorders>
            <w:noWrap w:val="0"/>
            <w:vAlign w:val="center"/>
          </w:tcPr>
          <w:p w14:paraId="0BC00D67">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80" w:name="_Toc30059"/>
            <w:bookmarkStart w:id="181" w:name="_Toc514752931"/>
            <w:r>
              <w:rPr>
                <w:rFonts w:ascii="宋体" w:hAnsi="宋体" w:eastAsia="宋体" w:cs="Times New Roman"/>
                <w:b w:val="0"/>
                <w:kern w:val="24"/>
                <w:sz w:val="28"/>
                <w:szCs w:val="21"/>
                <w:lang w:val="en-US" w:eastAsia="zh-CN" w:bidi="ar-SA"/>
              </w:rPr>
              <w:t>3.4.4护理安全管理</w:t>
            </w:r>
            <w:bookmarkEnd w:id="180"/>
            <w:bookmarkEnd w:id="181"/>
          </w:p>
        </w:tc>
        <w:tc>
          <w:tcPr>
            <w:tcW w:w="6803" w:type="dxa"/>
            <w:tcBorders>
              <w:top w:val="single" w:color="000000" w:sz="4" w:space="0"/>
              <w:left w:val="single" w:color="auto" w:sz="4" w:space="0"/>
              <w:bottom w:val="single" w:color="auto" w:sz="4" w:space="0"/>
              <w:right w:val="single" w:color="000000" w:sz="4" w:space="0"/>
            </w:tcBorders>
            <w:noWrap w:val="0"/>
            <w:vAlign w:val="center"/>
          </w:tcPr>
          <w:p w14:paraId="6EE053B8">
            <w:pPr>
              <w:widowControl/>
              <w:adjustRightInd w:val="0"/>
              <w:spacing w:line="400" w:lineRule="exact"/>
              <w:textAlignment w:val="center"/>
              <w:rPr>
                <w:rFonts w:ascii="宋体" w:hAnsi="宋体" w:eastAsia="宋体"/>
                <w:kern w:val="0"/>
                <w:szCs w:val="21"/>
              </w:rPr>
            </w:pPr>
            <w:r>
              <w:rPr>
                <w:rFonts w:hint="eastAsia" w:ascii="宋体" w:hAnsi="宋体" w:eastAsia="宋体"/>
                <w:kern w:val="0"/>
                <w:szCs w:val="21"/>
              </w:rPr>
              <w:t>【C】</w:t>
            </w:r>
          </w:p>
          <w:p w14:paraId="08A91594">
            <w:pPr>
              <w:adjustRightInd w:val="0"/>
              <w:spacing w:line="400" w:lineRule="exact"/>
              <w:textAlignment w:val="center"/>
              <w:rPr>
                <w:rFonts w:ascii="宋体" w:hAnsi="宋体" w:eastAsia="宋体"/>
                <w:kern w:val="0"/>
                <w:szCs w:val="21"/>
              </w:rPr>
            </w:pPr>
            <w:r>
              <w:rPr>
                <w:rFonts w:hint="eastAsia" w:ascii="宋体" w:hAnsi="宋体" w:eastAsia="宋体"/>
                <w:kern w:val="0"/>
                <w:szCs w:val="21"/>
              </w:rPr>
              <w:t>1.制定并落实</w:t>
            </w:r>
            <w:r>
              <w:rPr>
                <w:rFonts w:ascii="宋体" w:hAnsi="宋体" w:eastAsia="宋体"/>
                <w:kern w:val="0"/>
                <w:szCs w:val="21"/>
              </w:rPr>
              <w:t>临床护理技术操作常见并发症的预防与处理规范。</w:t>
            </w:r>
          </w:p>
          <w:p w14:paraId="41F1FFF2">
            <w:pPr>
              <w:adjustRightInd w:val="0"/>
              <w:spacing w:line="400" w:lineRule="exact"/>
              <w:textAlignment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有紧急意外情况的应急预案及演练。</w:t>
            </w:r>
          </w:p>
          <w:p w14:paraId="5E9ED7C7">
            <w:pPr>
              <w:adjustRightInd w:val="0"/>
              <w:spacing w:line="400" w:lineRule="exact"/>
              <w:jc w:val="left"/>
              <w:textAlignment w:val="center"/>
              <w:rPr>
                <w:rFonts w:ascii="宋体" w:hAnsi="宋体" w:eastAsia="宋体" w:cs="Times New Roman"/>
                <w:kern w:val="0"/>
                <w:szCs w:val="21"/>
              </w:rPr>
            </w:pPr>
            <w:r>
              <w:rPr>
                <w:rFonts w:hint="eastAsia" w:ascii="宋体" w:hAnsi="宋体" w:eastAsia="宋体"/>
                <w:kern w:val="0"/>
                <w:szCs w:val="21"/>
              </w:rPr>
              <w:t>3.</w:t>
            </w:r>
            <w:r>
              <w:rPr>
                <w:rFonts w:ascii="宋体" w:hAnsi="宋体" w:eastAsia="宋体" w:cs="Times New Roman"/>
                <w:kern w:val="0"/>
                <w:szCs w:val="21"/>
              </w:rPr>
              <w:t>严格执行针对病人服药、注射、输液的查对制度，减少操作差错。</w:t>
            </w:r>
          </w:p>
          <w:p w14:paraId="32359B49">
            <w:pPr>
              <w:adjustRightInd w:val="0"/>
              <w:spacing w:line="400" w:lineRule="exact"/>
              <w:textAlignment w:val="center"/>
              <w:rPr>
                <w:rFonts w:ascii="宋体" w:hAnsi="宋体" w:eastAsia="宋体"/>
                <w:kern w:val="0"/>
                <w:szCs w:val="21"/>
              </w:rPr>
            </w:pPr>
            <w:r>
              <w:rPr>
                <w:rFonts w:ascii="宋体" w:hAnsi="宋体" w:eastAsia="宋体" w:cs="Times New Roman"/>
                <w:kern w:val="0"/>
                <w:szCs w:val="21"/>
              </w:rPr>
              <w:t>（三查：操作前查、操作中查、操作后查；查药品的有效期，配伍禁忌，查药品有无变质、浑浊</w:t>
            </w:r>
            <w:r>
              <w:rPr>
                <w:rFonts w:hint="eastAsia" w:ascii="宋体" w:hAnsi="宋体" w:eastAsia="宋体" w:cs="Times New Roman"/>
                <w:kern w:val="0"/>
                <w:szCs w:val="21"/>
              </w:rPr>
              <w:t>，</w:t>
            </w:r>
            <w:r>
              <w:rPr>
                <w:rFonts w:ascii="宋体" w:hAnsi="宋体" w:eastAsia="宋体" w:cs="Times New Roman"/>
                <w:kern w:val="0"/>
                <w:szCs w:val="21"/>
              </w:rPr>
              <w:t>查药品的安瓿有无破损,瓶盖有无松动。七对：查对床号、查对姓名、查对药名、查对剂量、查对时间、查对浓度、查对用法。）</w:t>
            </w:r>
          </w:p>
        </w:tc>
      </w:tr>
      <w:tr w14:paraId="181FF9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69" w:hRule="atLeast"/>
        </w:trPr>
        <w:tc>
          <w:tcPr>
            <w:tcW w:w="1531" w:type="dxa"/>
            <w:vMerge w:val="continue"/>
            <w:tcBorders>
              <w:left w:val="single" w:color="auto" w:sz="4" w:space="0"/>
              <w:right w:val="single" w:color="auto" w:sz="4" w:space="0"/>
            </w:tcBorders>
            <w:noWrap w:val="0"/>
            <w:vAlign w:val="center"/>
          </w:tcPr>
          <w:p w14:paraId="326C20F5">
            <w:pPr>
              <w:widowControl/>
              <w:jc w:val="left"/>
              <w:textAlignment w:val="center"/>
              <w:rPr>
                <w:rFonts w:ascii="宋体" w:hAnsi="宋体" w:eastAsia="宋体"/>
                <w:kern w:val="0"/>
                <w:szCs w:val="21"/>
              </w:rPr>
            </w:pPr>
          </w:p>
        </w:tc>
        <w:tc>
          <w:tcPr>
            <w:tcW w:w="6803" w:type="dxa"/>
            <w:tcBorders>
              <w:top w:val="single" w:color="auto" w:sz="4" w:space="0"/>
              <w:left w:val="single" w:color="auto" w:sz="4" w:space="0"/>
              <w:bottom w:val="single" w:color="auto" w:sz="4" w:space="0"/>
              <w:right w:val="single" w:color="000000" w:sz="4" w:space="0"/>
            </w:tcBorders>
            <w:noWrap w:val="0"/>
            <w:vAlign w:val="center"/>
          </w:tcPr>
          <w:p w14:paraId="4F24C0BD">
            <w:pPr>
              <w:widowControl/>
              <w:adjustRightInd w:val="0"/>
              <w:spacing w:line="400" w:lineRule="exact"/>
              <w:textAlignment w:val="center"/>
              <w:rPr>
                <w:rFonts w:ascii="宋体" w:hAnsi="宋体" w:eastAsia="宋体"/>
                <w:kern w:val="0"/>
                <w:szCs w:val="21"/>
              </w:rPr>
            </w:pPr>
            <w:r>
              <w:rPr>
                <w:rFonts w:hint="eastAsia" w:ascii="宋体" w:hAnsi="宋体" w:eastAsia="宋体"/>
                <w:kern w:val="0"/>
                <w:szCs w:val="21"/>
              </w:rPr>
              <w:t>【B】符合</w:t>
            </w:r>
            <w:r>
              <w:rPr>
                <w:rFonts w:ascii="宋体" w:hAnsi="宋体" w:eastAsia="宋体" w:cs="Times New Roman"/>
                <w:kern w:val="0"/>
                <w:szCs w:val="21"/>
              </w:rPr>
              <w:t>“C”</w:t>
            </w:r>
            <w:r>
              <w:rPr>
                <w:rFonts w:hint="eastAsia" w:ascii="宋体" w:hAnsi="宋体" w:eastAsia="宋体"/>
                <w:kern w:val="0"/>
                <w:szCs w:val="21"/>
              </w:rPr>
              <w:t>，并</w:t>
            </w:r>
          </w:p>
          <w:p w14:paraId="76E4E3CA">
            <w:pPr>
              <w:pStyle w:val="25"/>
              <w:spacing w:line="400" w:lineRule="exact"/>
              <w:jc w:val="both"/>
              <w:rPr>
                <w:rFonts w:ascii="宋体" w:hAnsi="宋体" w:eastAsia="宋体"/>
                <w:color w:val="auto"/>
                <w:sz w:val="21"/>
                <w:szCs w:val="21"/>
              </w:rPr>
            </w:pPr>
            <w:r>
              <w:rPr>
                <w:rFonts w:hint="eastAsia" w:ascii="宋体" w:hAnsi="宋体" w:eastAsia="宋体"/>
                <w:color w:val="auto"/>
                <w:sz w:val="21"/>
                <w:szCs w:val="21"/>
              </w:rPr>
              <w:t>1.</w:t>
            </w:r>
            <w:r>
              <w:rPr>
                <w:rFonts w:ascii="宋体" w:hAnsi="宋体" w:eastAsia="宋体"/>
                <w:color w:val="auto"/>
                <w:sz w:val="21"/>
                <w:szCs w:val="21"/>
              </w:rPr>
              <w:t>护士熟练掌握常见技术操作及并发症预防措施及处理流程。</w:t>
            </w:r>
          </w:p>
          <w:p w14:paraId="4BD54E48">
            <w:pPr>
              <w:pStyle w:val="25"/>
              <w:spacing w:line="400" w:lineRule="exact"/>
              <w:jc w:val="both"/>
              <w:rPr>
                <w:rFonts w:ascii="宋体" w:hAnsi="宋体" w:eastAsia="宋体"/>
                <w:color w:val="auto"/>
                <w:sz w:val="21"/>
                <w:szCs w:val="21"/>
              </w:rPr>
            </w:pPr>
            <w:r>
              <w:rPr>
                <w:rFonts w:hint="eastAsia" w:ascii="宋体" w:hAnsi="宋体" w:eastAsia="宋体"/>
                <w:color w:val="auto"/>
                <w:sz w:val="21"/>
                <w:szCs w:val="21"/>
              </w:rPr>
              <w:t>2.</w:t>
            </w:r>
            <w:r>
              <w:rPr>
                <w:rFonts w:ascii="宋体" w:hAnsi="宋体" w:eastAsia="宋体"/>
                <w:color w:val="auto"/>
                <w:sz w:val="21"/>
                <w:szCs w:val="21"/>
              </w:rPr>
              <w:t>职能部门定期进行临床常见护理技术操作考核。</w:t>
            </w:r>
          </w:p>
        </w:tc>
      </w:tr>
      <w:tr w14:paraId="3F1911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86" w:hRule="atLeast"/>
        </w:trPr>
        <w:tc>
          <w:tcPr>
            <w:tcW w:w="1531" w:type="dxa"/>
            <w:vMerge w:val="continue"/>
            <w:tcBorders>
              <w:left w:val="single" w:color="auto" w:sz="4" w:space="0"/>
              <w:bottom w:val="single" w:color="auto" w:sz="4" w:space="0"/>
              <w:right w:val="single" w:color="auto" w:sz="4" w:space="0"/>
            </w:tcBorders>
            <w:noWrap w:val="0"/>
            <w:vAlign w:val="center"/>
          </w:tcPr>
          <w:p w14:paraId="20A6A467">
            <w:pPr>
              <w:widowControl/>
              <w:jc w:val="left"/>
              <w:textAlignment w:val="center"/>
              <w:rPr>
                <w:rFonts w:ascii="宋体" w:hAnsi="宋体" w:eastAsia="宋体"/>
                <w:kern w:val="0"/>
                <w:szCs w:val="21"/>
              </w:rPr>
            </w:pPr>
          </w:p>
        </w:tc>
        <w:tc>
          <w:tcPr>
            <w:tcW w:w="6803" w:type="dxa"/>
            <w:tcBorders>
              <w:top w:val="single" w:color="auto" w:sz="4" w:space="0"/>
              <w:left w:val="single" w:color="auto" w:sz="4" w:space="0"/>
              <w:bottom w:val="single" w:color="000000" w:sz="4" w:space="0"/>
              <w:right w:val="single" w:color="000000" w:sz="4" w:space="0"/>
            </w:tcBorders>
            <w:noWrap w:val="0"/>
            <w:vAlign w:val="center"/>
          </w:tcPr>
          <w:p w14:paraId="2CA53391">
            <w:pPr>
              <w:widowControl/>
              <w:adjustRightInd w:val="0"/>
              <w:spacing w:line="400" w:lineRule="exact"/>
              <w:textAlignment w:val="center"/>
              <w:rPr>
                <w:rFonts w:ascii="宋体" w:hAnsi="宋体" w:eastAsia="宋体"/>
                <w:kern w:val="0"/>
                <w:szCs w:val="21"/>
              </w:rPr>
            </w:pPr>
            <w:r>
              <w:rPr>
                <w:rFonts w:hint="eastAsia" w:ascii="宋体" w:hAnsi="宋体" w:eastAsia="宋体"/>
                <w:kern w:val="0"/>
                <w:szCs w:val="21"/>
              </w:rPr>
              <w:t>【A】符合</w:t>
            </w:r>
            <w:r>
              <w:rPr>
                <w:rFonts w:ascii="宋体" w:hAnsi="宋体" w:eastAsia="宋体" w:cs="Times New Roman"/>
                <w:kern w:val="0"/>
                <w:szCs w:val="21"/>
              </w:rPr>
              <w:t>“B”</w:t>
            </w:r>
            <w:r>
              <w:rPr>
                <w:rFonts w:hint="eastAsia" w:ascii="宋体" w:hAnsi="宋体" w:eastAsia="宋体"/>
                <w:kern w:val="0"/>
                <w:szCs w:val="21"/>
              </w:rPr>
              <w:t>，并</w:t>
            </w:r>
          </w:p>
          <w:p w14:paraId="14255E7E">
            <w:pPr>
              <w:pStyle w:val="25"/>
              <w:spacing w:line="400" w:lineRule="exact"/>
              <w:jc w:val="both"/>
              <w:rPr>
                <w:rFonts w:ascii="宋体" w:hAnsi="宋体" w:eastAsia="宋体"/>
                <w:color w:val="auto"/>
                <w:sz w:val="21"/>
                <w:szCs w:val="21"/>
              </w:rPr>
            </w:pPr>
            <w:r>
              <w:rPr>
                <w:rFonts w:ascii="宋体" w:hAnsi="宋体" w:eastAsia="宋体" w:cs="Times New Roman"/>
                <w:sz w:val="21"/>
                <w:szCs w:val="21"/>
              </w:rPr>
              <w:t>职能部门对</w:t>
            </w:r>
            <w:r>
              <w:rPr>
                <w:rFonts w:hint="eastAsia" w:ascii="宋体" w:hAnsi="宋体" w:eastAsia="宋体" w:cs="Times New Roman"/>
                <w:sz w:val="21"/>
                <w:szCs w:val="21"/>
              </w:rPr>
              <w:t>在护理安全管理中存在的问题进行</w:t>
            </w:r>
            <w:r>
              <w:rPr>
                <w:rFonts w:ascii="宋体" w:hAnsi="宋体" w:eastAsia="宋体" w:cs="Times New Roman"/>
                <w:sz w:val="21"/>
                <w:szCs w:val="21"/>
              </w:rPr>
              <w:t>追踪和成效评价，持续改进。</w:t>
            </w:r>
          </w:p>
        </w:tc>
      </w:tr>
    </w:tbl>
    <w:p w14:paraId="494CF0E6">
      <w:bookmarkStart w:id="182" w:name="_Toc17138"/>
      <w:bookmarkStart w:id="183" w:name="_Toc30820"/>
      <w:bookmarkStart w:id="184" w:name="_Toc6168"/>
      <w:bookmarkStart w:id="185" w:name="_Toc28615"/>
      <w:bookmarkStart w:id="186" w:name="_Toc29655"/>
    </w:p>
    <w:p w14:paraId="10683830">
      <w:r>
        <w:br w:type="page"/>
      </w:r>
    </w:p>
    <w:p w14:paraId="15BE900C">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87" w:name="_Toc26177"/>
      <w:bookmarkStart w:id="188" w:name="_Toc514752932"/>
      <w:r>
        <w:rPr>
          <w:rFonts w:hint="eastAsia" w:ascii="宋体" w:hAnsi="宋体" w:eastAsia="宋体" w:cs="Times New Roman"/>
          <w:b/>
          <w:bCs/>
          <w:kern w:val="2"/>
          <w:sz w:val="28"/>
          <w:szCs w:val="32"/>
          <w:lang w:val="en-US" w:eastAsia="zh-CN" w:bidi="ar-SA"/>
        </w:rPr>
        <w:t>3.5医院感染管理</w:t>
      </w:r>
      <w:bookmarkEnd w:id="182"/>
      <w:bookmarkEnd w:id="183"/>
      <w:bookmarkEnd w:id="184"/>
      <w:bookmarkEnd w:id="185"/>
      <w:bookmarkEnd w:id="186"/>
      <w:bookmarkEnd w:id="187"/>
      <w:bookmarkEnd w:id="188"/>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75AB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5A8B2C31">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2C295EA9">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294A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1531" w:type="dxa"/>
            <w:vMerge w:val="restart"/>
            <w:noWrap w:val="0"/>
            <w:vAlign w:val="center"/>
          </w:tcPr>
          <w:p w14:paraId="6ABB93D3">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89" w:name="_Toc514752933"/>
            <w:bookmarkStart w:id="190" w:name="_Toc12959"/>
            <w:r>
              <w:rPr>
                <w:rFonts w:ascii="宋体" w:hAnsi="宋体" w:eastAsia="宋体" w:cs="Times New Roman"/>
                <w:b w:val="0"/>
                <w:kern w:val="24"/>
                <w:sz w:val="28"/>
                <w:szCs w:val="21"/>
                <w:lang w:val="en-US" w:eastAsia="zh-CN" w:bidi="ar-SA"/>
              </w:rPr>
              <w:t>3.5.1医院感染管理组织</w:t>
            </w:r>
            <w:bookmarkEnd w:id="189"/>
            <w:bookmarkEnd w:id="190"/>
          </w:p>
        </w:tc>
        <w:tc>
          <w:tcPr>
            <w:tcW w:w="6803" w:type="dxa"/>
            <w:tcBorders>
              <w:bottom w:val="single" w:color="auto" w:sz="4" w:space="0"/>
            </w:tcBorders>
            <w:noWrap w:val="0"/>
            <w:vAlign w:val="center"/>
          </w:tcPr>
          <w:p w14:paraId="3C009F71">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【C】</w:t>
            </w:r>
          </w:p>
          <w:p w14:paraId="275D5957">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1.健全医院感染管理体系，配备专（兼）职人员承担医院感染管理和业务技术咨询、指导工作。</w:t>
            </w:r>
          </w:p>
          <w:p w14:paraId="206E9EAF">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2.制定符合本单位实际的医院感染管理规章制度。</w:t>
            </w:r>
          </w:p>
          <w:p w14:paraId="6DF50164">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3.将医院感染管理纳入社区卫生服务中心总体工作规划和质量与安全管理目标。</w:t>
            </w:r>
          </w:p>
          <w:p w14:paraId="71B7870A">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4.有针对各级各类人员制定的医院感染管理培训计划和内容。</w:t>
            </w:r>
          </w:p>
          <w:p w14:paraId="58BB11DA">
            <w:pPr>
              <w:widowControl/>
              <w:adjustRightInd w:val="0"/>
              <w:snapToGrid w:val="0"/>
              <w:spacing w:line="300" w:lineRule="exact"/>
              <w:rPr>
                <w:rFonts w:ascii="宋体" w:hAnsi="宋体" w:eastAsia="宋体" w:cs="Times New Roman"/>
                <w:kern w:val="0"/>
                <w:szCs w:val="21"/>
              </w:rPr>
            </w:pPr>
            <w:r>
              <w:rPr>
                <w:rFonts w:hint="eastAsia" w:ascii="宋体" w:hAnsi="宋体" w:eastAsia="宋体" w:cs="Times New Roman"/>
                <w:kern w:val="0"/>
                <w:szCs w:val="21"/>
              </w:rPr>
              <w:t>5.</w:t>
            </w:r>
            <w:r>
              <w:rPr>
                <w:rFonts w:ascii="宋体" w:hAnsi="宋体" w:eastAsia="宋体" w:cs="Times New Roman"/>
                <w:kern w:val="0"/>
                <w:szCs w:val="21"/>
              </w:rPr>
              <w:t>相关人员知晓本部门、本岗位在</w:t>
            </w:r>
            <w:r>
              <w:rPr>
                <w:rFonts w:hint="eastAsia" w:ascii="宋体" w:hAnsi="宋体" w:eastAsia="宋体" w:cs="Times New Roman"/>
                <w:kern w:val="0"/>
                <w:szCs w:val="21"/>
              </w:rPr>
              <w:t>医院感染管理</w:t>
            </w:r>
            <w:r>
              <w:rPr>
                <w:rFonts w:ascii="宋体" w:hAnsi="宋体" w:eastAsia="宋体" w:cs="Times New Roman"/>
                <w:kern w:val="0"/>
                <w:szCs w:val="21"/>
              </w:rPr>
              <w:t>方面的职责并履行。</w:t>
            </w:r>
          </w:p>
        </w:tc>
      </w:tr>
      <w:tr w14:paraId="45C4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jc w:val="center"/>
        </w:trPr>
        <w:tc>
          <w:tcPr>
            <w:tcW w:w="1531" w:type="dxa"/>
            <w:vMerge w:val="continue"/>
            <w:noWrap w:val="0"/>
            <w:vAlign w:val="center"/>
          </w:tcPr>
          <w:p w14:paraId="7B6064D8">
            <w:pPr>
              <w:widowControl/>
              <w:adjustRightInd w:val="0"/>
              <w:snapToGrid w:val="0"/>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34DDF3E2">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【B】符合“C”，并</w:t>
            </w:r>
          </w:p>
          <w:p w14:paraId="3E87BE01">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1.有对</w:t>
            </w:r>
            <w:r>
              <w:rPr>
                <w:rFonts w:hint="eastAsia" w:ascii="宋体" w:hAnsi="宋体" w:eastAsia="宋体" w:cs="Times New Roman"/>
                <w:kern w:val="0"/>
                <w:szCs w:val="21"/>
              </w:rPr>
              <w:t>中心、科室</w:t>
            </w:r>
            <w:r>
              <w:rPr>
                <w:rFonts w:ascii="宋体" w:hAnsi="宋体" w:eastAsia="宋体" w:cs="Times New Roman"/>
                <w:kern w:val="0"/>
                <w:szCs w:val="21"/>
              </w:rPr>
              <w:t>两级医院感染管理工作及制度落实情况的监督检查，每月召开专题会。</w:t>
            </w:r>
          </w:p>
          <w:p w14:paraId="38F13C68">
            <w:pPr>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2.对上级管理部门检查中发现的问题及时整改，并调整完善工作计划和内容。</w:t>
            </w:r>
          </w:p>
        </w:tc>
      </w:tr>
      <w:tr w14:paraId="37BA3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tcBorders>
              <w:bottom w:val="single" w:color="auto" w:sz="4" w:space="0"/>
            </w:tcBorders>
            <w:noWrap w:val="0"/>
            <w:vAlign w:val="center"/>
          </w:tcPr>
          <w:p w14:paraId="60E7B532">
            <w:pPr>
              <w:widowControl/>
              <w:adjustRightInd w:val="0"/>
              <w:snapToGrid w:val="0"/>
              <w:rPr>
                <w:rFonts w:ascii="宋体" w:hAnsi="宋体" w:eastAsia="宋体" w:cs="Times New Roman"/>
                <w:kern w:val="0"/>
                <w:szCs w:val="21"/>
              </w:rPr>
            </w:pPr>
          </w:p>
        </w:tc>
        <w:tc>
          <w:tcPr>
            <w:tcW w:w="6803" w:type="dxa"/>
            <w:tcBorders>
              <w:top w:val="single" w:color="auto" w:sz="4" w:space="0"/>
            </w:tcBorders>
            <w:noWrap w:val="0"/>
            <w:vAlign w:val="center"/>
          </w:tcPr>
          <w:p w14:paraId="0E1C9ADA">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【A】符合“B”，并</w:t>
            </w:r>
          </w:p>
          <w:p w14:paraId="7959B552">
            <w:pPr>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对医院感染管理定期评估，对存在问题有反馈及改进措施，并持续改进。</w:t>
            </w:r>
          </w:p>
        </w:tc>
      </w:tr>
      <w:tr w14:paraId="46B3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1531" w:type="dxa"/>
            <w:vMerge w:val="restart"/>
            <w:tcBorders>
              <w:top w:val="single" w:color="auto" w:sz="4" w:space="0"/>
            </w:tcBorders>
            <w:noWrap w:val="0"/>
            <w:vAlign w:val="center"/>
          </w:tcPr>
          <w:p w14:paraId="55453086">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91" w:name="_Toc29588"/>
            <w:bookmarkStart w:id="192" w:name="_Toc514752934"/>
            <w:r>
              <w:rPr>
                <w:rFonts w:ascii="宋体" w:hAnsi="宋体" w:eastAsia="宋体" w:cs="Times New Roman"/>
                <w:b w:val="0"/>
                <w:kern w:val="24"/>
                <w:sz w:val="28"/>
                <w:szCs w:val="21"/>
                <w:lang w:val="en-US" w:eastAsia="zh-CN" w:bidi="ar-SA"/>
              </w:rPr>
              <w:t>3.5.2医院感染相关监测</w:t>
            </w:r>
            <w:bookmarkEnd w:id="191"/>
            <w:bookmarkEnd w:id="192"/>
          </w:p>
        </w:tc>
        <w:tc>
          <w:tcPr>
            <w:tcW w:w="6803" w:type="dxa"/>
            <w:tcBorders>
              <w:bottom w:val="single" w:color="auto" w:sz="4" w:space="0"/>
            </w:tcBorders>
            <w:noWrap w:val="0"/>
            <w:vAlign w:val="center"/>
          </w:tcPr>
          <w:p w14:paraId="5B3D8DE5">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【C】</w:t>
            </w:r>
          </w:p>
          <w:p w14:paraId="45D6B8C3">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1.</w:t>
            </w:r>
            <w:r>
              <w:rPr>
                <w:rFonts w:ascii="宋体" w:hAnsi="宋体" w:eastAsia="宋体" w:cs="Times New Roman"/>
                <w:kern w:val="2"/>
                <w:sz w:val="21"/>
                <w:szCs w:val="21"/>
                <w:lang w:val="en-US" w:eastAsia="zh-CN" w:bidi="ar-SA"/>
              </w:rPr>
              <w:t>医院感染管理专（兼）职人员和监测设施配备符合要求。</w:t>
            </w:r>
          </w:p>
          <w:p w14:paraId="381EBEDC">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有</w:t>
            </w:r>
            <w:r>
              <w:rPr>
                <w:rFonts w:ascii="宋体" w:hAnsi="宋体" w:eastAsia="宋体" w:cs="Times New Roman"/>
                <w:kern w:val="0"/>
                <w:sz w:val="21"/>
                <w:szCs w:val="21"/>
                <w:lang w:val="en-US" w:eastAsia="zh-CN" w:bidi="ar-SA"/>
              </w:rPr>
              <w:t>医院感染监测计划、监测的目录/清单，开展感染发病率监测，符合（WS/T312—2009）《医院感染监测规范》、（WS/T 367-2012）《医疗机构消毒技术规范》。</w:t>
            </w:r>
          </w:p>
          <w:p w14:paraId="4FCA3751">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3.有针对重点环节、重点人群与高危险因素管理与监测计划，并落实。</w:t>
            </w:r>
          </w:p>
          <w:p w14:paraId="78B23AE6">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4.对感染高风险科室</w:t>
            </w:r>
            <w:r>
              <w:rPr>
                <w:rFonts w:hint="eastAsia" w:ascii="宋体" w:hAnsi="宋体" w:eastAsia="宋体" w:cs="Times New Roman"/>
                <w:kern w:val="0"/>
                <w:sz w:val="21"/>
                <w:szCs w:val="21"/>
                <w:lang w:val="en-US" w:eastAsia="zh-CN" w:bidi="ar-SA"/>
              </w:rPr>
              <w:t>及</w:t>
            </w:r>
            <w:r>
              <w:rPr>
                <w:rFonts w:ascii="宋体" w:hAnsi="宋体" w:eastAsia="宋体" w:cs="Times New Roman"/>
                <w:kern w:val="0"/>
                <w:sz w:val="21"/>
                <w:szCs w:val="21"/>
                <w:lang w:val="en-US" w:eastAsia="zh-CN" w:bidi="ar-SA"/>
              </w:rPr>
              <w:t>感染控制情况进行风险评估，并制定针对性措施。</w:t>
            </w:r>
          </w:p>
        </w:tc>
      </w:tr>
      <w:tr w14:paraId="2DFD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continue"/>
            <w:noWrap w:val="0"/>
            <w:vAlign w:val="center"/>
          </w:tcPr>
          <w:p w14:paraId="6AA349CB">
            <w:pPr>
              <w:widowControl/>
              <w:adjustRightInd w:val="0"/>
              <w:snapToGrid w:val="0"/>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0811A414">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【B】符合“C”，并</w:t>
            </w:r>
          </w:p>
          <w:p w14:paraId="5D5C50CF">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1.手术部位感染按手术风险分类，对切口感染率进行统计、分析与反馈。</w:t>
            </w:r>
          </w:p>
          <w:p w14:paraId="5655F5B8">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2.医院感染管理人员对监测资料进行分析、总结与反馈，对存在的问题进行督促整改。</w:t>
            </w:r>
          </w:p>
        </w:tc>
      </w:tr>
      <w:tr w14:paraId="6D8C0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1" w:type="dxa"/>
            <w:vMerge w:val="continue"/>
            <w:noWrap w:val="0"/>
            <w:vAlign w:val="center"/>
          </w:tcPr>
          <w:p w14:paraId="548ED0DD">
            <w:pPr>
              <w:widowControl/>
              <w:adjustRightInd w:val="0"/>
              <w:snapToGrid w:val="0"/>
              <w:rPr>
                <w:rFonts w:ascii="宋体" w:hAnsi="宋体" w:eastAsia="宋体" w:cs="Times New Roman"/>
                <w:kern w:val="0"/>
                <w:szCs w:val="21"/>
              </w:rPr>
            </w:pPr>
          </w:p>
        </w:tc>
        <w:tc>
          <w:tcPr>
            <w:tcW w:w="6803" w:type="dxa"/>
            <w:tcBorders>
              <w:top w:val="single" w:color="auto" w:sz="4" w:space="0"/>
            </w:tcBorders>
            <w:noWrap w:val="0"/>
            <w:vAlign w:val="center"/>
          </w:tcPr>
          <w:p w14:paraId="68BF8191">
            <w:pPr>
              <w:widowControl/>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【A】符合“B”，并</w:t>
            </w:r>
          </w:p>
          <w:p w14:paraId="4FC4CF1C">
            <w:pPr>
              <w:widowControl w:val="0"/>
              <w:numPr>
                <w:ilvl w:val="0"/>
                <w:numId w:val="0"/>
              </w:numPr>
              <w:adjustRightInd w:val="0"/>
              <w:snapToGrid w:val="0"/>
              <w:spacing w:line="300" w:lineRule="exact"/>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医院感染监测工作对</w:t>
            </w:r>
            <w:r>
              <w:rPr>
                <w:rFonts w:hint="eastAsia" w:ascii="宋体" w:hAnsi="宋体" w:eastAsia="宋体" w:cs="Times New Roman"/>
                <w:kern w:val="0"/>
                <w:sz w:val="21"/>
                <w:szCs w:val="21"/>
                <w:lang w:val="en-US" w:eastAsia="zh-CN" w:bidi="ar-SA"/>
              </w:rPr>
              <w:t>提高</w:t>
            </w:r>
            <w:r>
              <w:rPr>
                <w:rFonts w:ascii="宋体" w:hAnsi="宋体" w:eastAsia="宋体" w:cs="Times New Roman"/>
                <w:kern w:val="0"/>
                <w:sz w:val="21"/>
                <w:szCs w:val="21"/>
                <w:lang w:val="en-US" w:eastAsia="zh-CN" w:bidi="ar-SA"/>
              </w:rPr>
              <w:t>医院感染管理</w:t>
            </w:r>
            <w:r>
              <w:rPr>
                <w:rFonts w:hint="eastAsia" w:ascii="宋体" w:hAnsi="宋体" w:eastAsia="宋体" w:cs="Times New Roman"/>
                <w:kern w:val="0"/>
                <w:sz w:val="21"/>
                <w:szCs w:val="21"/>
                <w:lang w:val="en-US" w:eastAsia="zh-CN" w:bidi="ar-SA"/>
              </w:rPr>
              <w:t>工作水平</w:t>
            </w:r>
            <w:r>
              <w:rPr>
                <w:rFonts w:ascii="宋体" w:hAnsi="宋体" w:eastAsia="宋体" w:cs="Times New Roman"/>
                <w:kern w:val="0"/>
                <w:sz w:val="21"/>
                <w:szCs w:val="21"/>
                <w:lang w:val="en-US" w:eastAsia="zh-CN" w:bidi="ar-SA"/>
              </w:rPr>
              <w:t>持续改进</w:t>
            </w:r>
            <w:r>
              <w:rPr>
                <w:rFonts w:hint="eastAsia" w:ascii="宋体" w:hAnsi="宋体" w:eastAsia="宋体" w:cs="Times New Roman"/>
                <w:kern w:val="0"/>
                <w:sz w:val="21"/>
                <w:szCs w:val="21"/>
                <w:lang w:val="en-US" w:eastAsia="zh-CN" w:bidi="ar-SA"/>
              </w:rPr>
              <w:t>，并</w:t>
            </w:r>
            <w:r>
              <w:rPr>
                <w:rFonts w:ascii="宋体" w:hAnsi="宋体" w:eastAsia="宋体" w:cs="Times New Roman"/>
                <w:kern w:val="0"/>
                <w:sz w:val="21"/>
                <w:szCs w:val="21"/>
                <w:lang w:val="en-US" w:eastAsia="zh-CN" w:bidi="ar-SA"/>
              </w:rPr>
              <w:t>有成效。</w:t>
            </w:r>
          </w:p>
        </w:tc>
      </w:tr>
      <w:tr w14:paraId="7E0B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1531" w:type="dxa"/>
            <w:vMerge w:val="restart"/>
            <w:noWrap w:val="0"/>
            <w:vAlign w:val="center"/>
          </w:tcPr>
          <w:p w14:paraId="2F5430A8">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93" w:name="_Toc30332"/>
            <w:bookmarkStart w:id="194" w:name="_Toc514752935"/>
            <w:r>
              <w:rPr>
                <w:rFonts w:ascii="宋体" w:hAnsi="宋体" w:eastAsia="宋体" w:cs="Times New Roman"/>
                <w:b w:val="0"/>
                <w:kern w:val="24"/>
                <w:sz w:val="28"/>
                <w:szCs w:val="21"/>
                <w:lang w:val="en-US" w:eastAsia="zh-CN" w:bidi="ar-SA"/>
              </w:rPr>
              <w:t>3.5.3手卫生管理</w:t>
            </w:r>
            <w:bookmarkEnd w:id="193"/>
            <w:bookmarkEnd w:id="194"/>
          </w:p>
        </w:tc>
        <w:tc>
          <w:tcPr>
            <w:tcW w:w="6803" w:type="dxa"/>
            <w:tcBorders>
              <w:bottom w:val="single" w:color="auto" w:sz="4" w:space="0"/>
            </w:tcBorders>
            <w:noWrap w:val="0"/>
            <w:vAlign w:val="center"/>
          </w:tcPr>
          <w:p w14:paraId="1D024659">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【C】</w:t>
            </w:r>
          </w:p>
          <w:p w14:paraId="22437F27">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1.定期开展手卫生知识与技能的培训，并有记录。</w:t>
            </w:r>
          </w:p>
          <w:p w14:paraId="1005E5A6">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2.手卫生设施种类、数量、安置的位置、手卫生用品等符合《医务人员手卫生规范》要求(WS/T313-2009)。</w:t>
            </w:r>
          </w:p>
          <w:p w14:paraId="06AD4C03">
            <w:pPr>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3.医务人员手卫生知识知晓率100%。</w:t>
            </w:r>
          </w:p>
        </w:tc>
      </w:tr>
      <w:tr w14:paraId="0558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531" w:type="dxa"/>
            <w:vMerge w:val="continue"/>
            <w:noWrap w:val="0"/>
            <w:vAlign w:val="center"/>
          </w:tcPr>
          <w:p w14:paraId="5EFEADCA">
            <w:pPr>
              <w:widowControl/>
              <w:adjustRightInd w:val="0"/>
              <w:snapToGrid w:val="0"/>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0D73EBDE">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【B】符合“C”，并</w:t>
            </w:r>
          </w:p>
          <w:p w14:paraId="62FA0D03">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1.有</w:t>
            </w:r>
            <w:r>
              <w:rPr>
                <w:rFonts w:hint="eastAsia" w:ascii="宋体" w:hAnsi="宋体" w:eastAsia="宋体" w:cs="Times New Roman"/>
                <w:kern w:val="0"/>
                <w:szCs w:val="21"/>
              </w:rPr>
              <w:t>中心、科室</w:t>
            </w:r>
            <w:r>
              <w:rPr>
                <w:rFonts w:ascii="宋体" w:hAnsi="宋体" w:eastAsia="宋体" w:cs="Times New Roman"/>
                <w:kern w:val="0"/>
                <w:szCs w:val="21"/>
              </w:rPr>
              <w:t>两级对手卫生规范执行情况的监督检查，有整改措施。</w:t>
            </w:r>
          </w:p>
          <w:p w14:paraId="219D7F20">
            <w:pPr>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2.随机抽查医务人员手卫生依从性≥70%，洗手方法正确率≥70%。</w:t>
            </w:r>
          </w:p>
        </w:tc>
      </w:tr>
      <w:tr w14:paraId="498D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531" w:type="dxa"/>
            <w:vMerge w:val="continue"/>
            <w:noWrap w:val="0"/>
            <w:vAlign w:val="center"/>
          </w:tcPr>
          <w:p w14:paraId="2CC6D866">
            <w:pPr>
              <w:widowControl/>
              <w:adjustRightInd w:val="0"/>
              <w:snapToGrid w:val="0"/>
              <w:rPr>
                <w:rFonts w:ascii="宋体" w:hAnsi="宋体" w:eastAsia="宋体" w:cs="Times New Roman"/>
                <w:kern w:val="0"/>
                <w:szCs w:val="21"/>
              </w:rPr>
            </w:pPr>
          </w:p>
        </w:tc>
        <w:tc>
          <w:tcPr>
            <w:tcW w:w="6803" w:type="dxa"/>
            <w:tcBorders>
              <w:top w:val="single" w:color="auto" w:sz="4" w:space="0"/>
            </w:tcBorders>
            <w:noWrap w:val="0"/>
            <w:vAlign w:val="center"/>
          </w:tcPr>
          <w:p w14:paraId="496A0ECD">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【A】符合“B”，并</w:t>
            </w:r>
          </w:p>
          <w:p w14:paraId="628ABFF8">
            <w:pPr>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随机抽查医务人员手卫生依从性≥80%，洗手方法正确率≥80%。</w:t>
            </w:r>
          </w:p>
        </w:tc>
      </w:tr>
      <w:tr w14:paraId="2A19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restart"/>
            <w:tcBorders>
              <w:top w:val="single" w:color="auto" w:sz="4" w:space="0"/>
            </w:tcBorders>
            <w:noWrap w:val="0"/>
            <w:vAlign w:val="center"/>
          </w:tcPr>
          <w:p w14:paraId="3E4ED21C">
            <w:pPr>
              <w:widowControl w:val="0"/>
              <w:spacing w:before="120"/>
              <w:ind w:left="864" w:hanging="864"/>
              <w:jc w:val="both"/>
              <w:outlineLvl w:val="3"/>
              <w:rPr>
                <w:rFonts w:ascii="宋体" w:hAnsi="宋体" w:eastAsia="宋体" w:cs="Times New Roman"/>
                <w:b w:val="0"/>
                <w:kern w:val="24"/>
                <w:sz w:val="28"/>
                <w:szCs w:val="21"/>
                <w:lang w:val="en-US" w:eastAsia="zh-CN" w:bidi="ar-SA"/>
              </w:rPr>
            </w:pPr>
            <w:bookmarkStart w:id="195" w:name="_Toc514752936"/>
            <w:bookmarkStart w:id="196" w:name="_Toc13467"/>
            <w:r>
              <w:rPr>
                <w:rFonts w:ascii="宋体" w:hAnsi="宋体" w:eastAsia="宋体" w:cs="Times New Roman"/>
                <w:b w:val="0"/>
                <w:kern w:val="24"/>
                <w:sz w:val="28"/>
                <w:szCs w:val="21"/>
                <w:lang w:val="en-US" w:eastAsia="zh-CN" w:bidi="ar-SA"/>
              </w:rPr>
              <w:t>3.5.4消毒及灭菌工作管理</w:t>
            </w:r>
            <w:bookmarkEnd w:id="195"/>
            <w:bookmarkEnd w:id="196"/>
          </w:p>
        </w:tc>
        <w:tc>
          <w:tcPr>
            <w:tcW w:w="6803" w:type="dxa"/>
            <w:tcBorders>
              <w:bottom w:val="single" w:color="auto" w:sz="4" w:space="0"/>
            </w:tcBorders>
            <w:noWrap w:val="0"/>
            <w:vAlign w:val="center"/>
          </w:tcPr>
          <w:p w14:paraId="7EA36352">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【C】</w:t>
            </w:r>
          </w:p>
          <w:p w14:paraId="05D725FA">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1.有满足消毒要求的消毒设备、设施与消毒剂</w:t>
            </w:r>
            <w:r>
              <w:rPr>
                <w:rFonts w:hint="eastAsia" w:ascii="宋体" w:hAnsi="宋体" w:eastAsia="宋体" w:cs="Times New Roman"/>
                <w:kern w:val="0"/>
                <w:szCs w:val="21"/>
              </w:rPr>
              <w:t>（可依托有资质的第三方机构）</w:t>
            </w:r>
            <w:r>
              <w:rPr>
                <w:rFonts w:ascii="宋体" w:hAnsi="宋体" w:eastAsia="宋体" w:cs="Times New Roman"/>
                <w:kern w:val="0"/>
                <w:szCs w:val="21"/>
              </w:rPr>
              <w:t>。</w:t>
            </w:r>
          </w:p>
          <w:p w14:paraId="66CB0458">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2.定期对有关设备设施进行检测</w:t>
            </w:r>
            <w:r>
              <w:rPr>
                <w:rFonts w:hint="eastAsia" w:ascii="宋体" w:hAnsi="宋体" w:eastAsia="宋体" w:cs="Times New Roman"/>
                <w:kern w:val="0"/>
                <w:szCs w:val="21"/>
              </w:rPr>
              <w:t>、</w:t>
            </w:r>
            <w:r>
              <w:rPr>
                <w:rFonts w:ascii="宋体" w:hAnsi="宋体" w:eastAsia="宋体" w:cs="Times New Roman"/>
                <w:kern w:val="0"/>
                <w:szCs w:val="21"/>
              </w:rPr>
              <w:t>对消毒剂的浓度</w:t>
            </w:r>
            <w:r>
              <w:rPr>
                <w:rFonts w:hint="eastAsia" w:ascii="宋体" w:hAnsi="宋体" w:eastAsia="宋体" w:cs="Times New Roman"/>
                <w:kern w:val="0"/>
                <w:szCs w:val="21"/>
              </w:rPr>
              <w:t>和</w:t>
            </w:r>
            <w:r>
              <w:rPr>
                <w:rFonts w:ascii="宋体" w:hAnsi="宋体" w:eastAsia="宋体" w:cs="Times New Roman"/>
                <w:kern w:val="0"/>
                <w:szCs w:val="21"/>
              </w:rPr>
              <w:t>有效性等进行监测。</w:t>
            </w:r>
          </w:p>
          <w:p w14:paraId="41991FAD">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3.有社区卫生服务中心和重点部门消毒与隔离工作制度和落实措施，并执行。</w:t>
            </w:r>
          </w:p>
        </w:tc>
      </w:tr>
      <w:tr w14:paraId="30BA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jc w:val="center"/>
        </w:trPr>
        <w:tc>
          <w:tcPr>
            <w:tcW w:w="1531" w:type="dxa"/>
            <w:vMerge w:val="continue"/>
            <w:noWrap w:val="0"/>
            <w:vAlign w:val="top"/>
          </w:tcPr>
          <w:p w14:paraId="6F14FFD4">
            <w:pPr>
              <w:widowControl/>
              <w:adjustRightInd w:val="0"/>
              <w:snapToGrid w:val="0"/>
              <w:jc w:val="left"/>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217822A4">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【B】符合“C”，并</w:t>
            </w:r>
          </w:p>
          <w:p w14:paraId="410BA084">
            <w:pPr>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职能部门对医用耗材、消毒隔离相关产品</w:t>
            </w:r>
            <w:r>
              <w:rPr>
                <w:rFonts w:hint="eastAsia" w:ascii="宋体" w:hAnsi="宋体" w:eastAsia="宋体" w:cs="Times New Roman"/>
                <w:kern w:val="0"/>
                <w:szCs w:val="21"/>
              </w:rPr>
              <w:t>的</w:t>
            </w:r>
            <w:r>
              <w:rPr>
                <w:rFonts w:ascii="宋体" w:hAnsi="宋体" w:eastAsia="宋体" w:cs="Times New Roman"/>
                <w:kern w:val="0"/>
                <w:szCs w:val="21"/>
              </w:rPr>
              <w:t>采购质量有监管，对设备设施及消毒剂检测结果进行定期分析，有总结、反馈，及时整改。</w:t>
            </w:r>
          </w:p>
          <w:p w14:paraId="49E5C2FC">
            <w:pPr>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2.有消毒供应室清洗消毒及灭菌技术操作规范，有清洗消毒及灭菌监测程序、规范及判定标准。</w:t>
            </w:r>
          </w:p>
        </w:tc>
      </w:tr>
      <w:tr w14:paraId="0514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531" w:type="dxa"/>
            <w:vMerge w:val="continue"/>
            <w:noWrap w:val="0"/>
            <w:vAlign w:val="top"/>
          </w:tcPr>
          <w:p w14:paraId="7DF8F2EA">
            <w:pPr>
              <w:widowControl/>
              <w:adjustRightInd w:val="0"/>
              <w:snapToGrid w:val="0"/>
              <w:jc w:val="left"/>
              <w:rPr>
                <w:rFonts w:ascii="宋体" w:hAnsi="宋体" w:eastAsia="宋体" w:cs="Times New Roman"/>
                <w:kern w:val="0"/>
                <w:szCs w:val="21"/>
              </w:rPr>
            </w:pPr>
          </w:p>
        </w:tc>
        <w:tc>
          <w:tcPr>
            <w:tcW w:w="6803" w:type="dxa"/>
            <w:tcBorders>
              <w:top w:val="single" w:color="auto" w:sz="4" w:space="0"/>
            </w:tcBorders>
            <w:noWrap w:val="0"/>
            <w:vAlign w:val="center"/>
          </w:tcPr>
          <w:p w14:paraId="02C9CCFD">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【A】符合“B”，并</w:t>
            </w:r>
          </w:p>
          <w:p w14:paraId="0A34DD72">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职能部门和相关部门对持续改进的情况进行追踪与成效评价，有记录。</w:t>
            </w:r>
          </w:p>
        </w:tc>
      </w:tr>
    </w:tbl>
    <w:p w14:paraId="4C3741CC">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97" w:name="_Toc7466"/>
      <w:bookmarkStart w:id="198" w:name="_Toc17053"/>
      <w:bookmarkStart w:id="199" w:name="_Toc514752937"/>
      <w:bookmarkStart w:id="200" w:name="_Toc14963"/>
      <w:bookmarkStart w:id="201" w:name="_Toc2157"/>
      <w:bookmarkStart w:id="202" w:name="_Toc2776"/>
      <w:bookmarkStart w:id="203" w:name="_Toc10023"/>
      <w:r>
        <w:rPr>
          <w:rFonts w:hint="eastAsia" w:ascii="宋体" w:hAnsi="宋体" w:eastAsia="宋体" w:cs="Times New Roman"/>
          <w:b/>
          <w:bCs/>
          <w:kern w:val="2"/>
          <w:sz w:val="28"/>
          <w:szCs w:val="32"/>
          <w:lang w:val="en-US" w:eastAsia="zh-CN" w:bidi="ar-SA"/>
        </w:rPr>
        <w:t>3.6医疗废物管理</w:t>
      </w:r>
      <w:bookmarkEnd w:id="197"/>
      <w:bookmarkEnd w:id="198"/>
      <w:bookmarkEnd w:id="199"/>
      <w:bookmarkEnd w:id="200"/>
      <w:bookmarkEnd w:id="201"/>
      <w:bookmarkEnd w:id="202"/>
      <w:bookmarkEnd w:id="203"/>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364F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14:paraId="360E004F">
            <w:pPr>
              <w:widowControl/>
              <w:adjustRightInd w:val="0"/>
              <w:snapToGrid w:val="0"/>
              <w:jc w:val="center"/>
              <w:rPr>
                <w:rFonts w:ascii="宋体" w:hAnsi="宋体" w:eastAsia="宋体" w:cs="Times New Roman"/>
                <w:b/>
                <w:bCs/>
                <w:kern w:val="0"/>
                <w:szCs w:val="21"/>
              </w:rPr>
            </w:pPr>
            <w:bookmarkStart w:id="204" w:name="_Toc1108"/>
            <w:bookmarkStart w:id="205" w:name="_Toc3064"/>
            <w:bookmarkStart w:id="206" w:name="_Toc31548"/>
            <w:bookmarkStart w:id="207" w:name="_Toc2557"/>
            <w:bookmarkStart w:id="208" w:name="_Toc22257"/>
            <w:r>
              <w:rPr>
                <w:rFonts w:hint="eastAsia" w:ascii="宋体" w:hAnsi="宋体" w:eastAsia="宋体" w:cs="Times New Roman"/>
                <w:b/>
                <w:bCs/>
                <w:kern w:val="0"/>
                <w:szCs w:val="21"/>
              </w:rPr>
              <w:t>能力指标</w:t>
            </w:r>
          </w:p>
        </w:tc>
        <w:tc>
          <w:tcPr>
            <w:tcW w:w="6803" w:type="dxa"/>
            <w:noWrap w:val="0"/>
            <w:vAlign w:val="center"/>
          </w:tcPr>
          <w:p w14:paraId="63889719">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2C52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531" w:type="dxa"/>
            <w:vMerge w:val="restart"/>
            <w:tcBorders>
              <w:top w:val="single" w:color="000000" w:sz="4" w:space="0"/>
              <w:left w:val="single" w:color="000000" w:sz="4" w:space="0"/>
              <w:right w:val="single" w:color="000000" w:sz="4" w:space="0"/>
            </w:tcBorders>
            <w:noWrap w:val="0"/>
            <w:vAlign w:val="center"/>
          </w:tcPr>
          <w:p w14:paraId="16D17C9C">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09" w:name="_Toc21612"/>
            <w:bookmarkStart w:id="210" w:name="_Toc514752938"/>
            <w:r>
              <w:rPr>
                <w:rFonts w:ascii="宋体" w:hAnsi="宋体" w:eastAsia="宋体" w:cs="Times New Roman"/>
                <w:b w:val="0"/>
                <w:kern w:val="24"/>
                <w:sz w:val="28"/>
                <w:szCs w:val="20"/>
                <w:lang w:val="en-US" w:eastAsia="zh-CN" w:bidi="ar-SA"/>
              </w:rPr>
              <w:t>3.6.1医疗废物和污水处理管理制度</w:t>
            </w:r>
            <w:bookmarkEnd w:id="209"/>
            <w:bookmarkEnd w:id="210"/>
          </w:p>
        </w:tc>
        <w:tc>
          <w:tcPr>
            <w:tcW w:w="6803" w:type="dxa"/>
            <w:tcBorders>
              <w:top w:val="single" w:color="000000" w:sz="4" w:space="0"/>
              <w:left w:val="single" w:color="000000" w:sz="4" w:space="0"/>
              <w:bottom w:val="single" w:color="auto" w:sz="4" w:space="0"/>
              <w:right w:val="single" w:color="000000" w:sz="4" w:space="0"/>
            </w:tcBorders>
            <w:noWrap w:val="0"/>
            <w:vAlign w:val="center"/>
          </w:tcPr>
          <w:p w14:paraId="2397882E">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【C】</w:t>
            </w:r>
          </w:p>
          <w:p w14:paraId="2CD1EF53">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1.有医疗废物和污水处理管理规章制度和岗位职责。</w:t>
            </w:r>
          </w:p>
          <w:p w14:paraId="56A6C84C">
            <w:pPr>
              <w:tabs>
                <w:tab w:val="center" w:pos="3919"/>
              </w:tabs>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明确</w:t>
            </w:r>
            <w:r>
              <w:rPr>
                <w:rFonts w:ascii="宋体" w:hAnsi="宋体" w:eastAsia="宋体" w:cs="Times New Roman"/>
                <w:kern w:val="0"/>
                <w:szCs w:val="21"/>
              </w:rPr>
              <w:t>专</w:t>
            </w:r>
            <w:r>
              <w:rPr>
                <w:rFonts w:hint="eastAsia" w:ascii="宋体" w:hAnsi="宋体" w:eastAsia="宋体" w:cs="Times New Roman"/>
                <w:kern w:val="0"/>
                <w:szCs w:val="21"/>
              </w:rPr>
              <w:t>（</w:t>
            </w:r>
            <w:r>
              <w:rPr>
                <w:rFonts w:ascii="宋体" w:hAnsi="宋体" w:eastAsia="宋体" w:cs="Times New Roman"/>
                <w:kern w:val="0"/>
                <w:szCs w:val="21"/>
              </w:rPr>
              <w:t>兼</w:t>
            </w:r>
            <w:r>
              <w:rPr>
                <w:rFonts w:hint="eastAsia" w:ascii="宋体" w:hAnsi="宋体" w:eastAsia="宋体" w:cs="Times New Roman"/>
                <w:kern w:val="0"/>
                <w:szCs w:val="21"/>
              </w:rPr>
              <w:t>）</w:t>
            </w:r>
            <w:r>
              <w:rPr>
                <w:rFonts w:ascii="宋体" w:hAnsi="宋体" w:eastAsia="宋体" w:cs="Times New Roman"/>
                <w:kern w:val="0"/>
                <w:szCs w:val="21"/>
              </w:rPr>
              <w:t>职人员负责医疗废物和污水处理工作，上岗前经过培训。</w:t>
            </w:r>
          </w:p>
        </w:tc>
      </w:tr>
      <w:tr w14:paraId="52AE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1531" w:type="dxa"/>
            <w:vMerge w:val="continue"/>
            <w:tcBorders>
              <w:left w:val="single" w:color="000000" w:sz="4" w:space="0"/>
              <w:right w:val="single" w:color="000000" w:sz="4" w:space="0"/>
            </w:tcBorders>
            <w:noWrap w:val="0"/>
            <w:vAlign w:val="center"/>
          </w:tcPr>
          <w:p w14:paraId="7A8B109A">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14:paraId="1F3BA5F6">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【B】符合“C”，并</w:t>
            </w:r>
          </w:p>
          <w:p w14:paraId="7CC6291B">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职能部门对制度与岗位职责落实情况</w:t>
            </w:r>
            <w:r>
              <w:rPr>
                <w:rFonts w:hint="eastAsia" w:ascii="宋体" w:hAnsi="宋体" w:eastAsia="宋体" w:cs="Times New Roman"/>
                <w:kern w:val="0"/>
                <w:szCs w:val="21"/>
              </w:rPr>
              <w:t>开展</w:t>
            </w:r>
            <w:r>
              <w:rPr>
                <w:rFonts w:ascii="宋体" w:hAnsi="宋体" w:eastAsia="宋体" w:cs="Times New Roman"/>
                <w:kern w:val="0"/>
                <w:szCs w:val="21"/>
              </w:rPr>
              <w:t>监管</w:t>
            </w:r>
            <w:r>
              <w:rPr>
                <w:rFonts w:hint="eastAsia" w:ascii="宋体" w:hAnsi="宋体" w:eastAsia="宋体" w:cs="Times New Roman"/>
                <w:kern w:val="0"/>
                <w:szCs w:val="21"/>
              </w:rPr>
              <w:t>，并有</w:t>
            </w:r>
            <w:r>
              <w:rPr>
                <w:rFonts w:ascii="宋体" w:hAnsi="宋体" w:eastAsia="宋体" w:cs="Times New Roman"/>
                <w:kern w:val="0"/>
                <w:szCs w:val="21"/>
              </w:rPr>
              <w:t>记录。</w:t>
            </w:r>
          </w:p>
        </w:tc>
      </w:tr>
      <w:tr w14:paraId="23D0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531" w:type="dxa"/>
            <w:vMerge w:val="continue"/>
            <w:tcBorders>
              <w:left w:val="single" w:color="000000" w:sz="4" w:space="0"/>
              <w:bottom w:val="single" w:color="000000" w:sz="4" w:space="0"/>
              <w:right w:val="single" w:color="000000" w:sz="4" w:space="0"/>
            </w:tcBorders>
            <w:noWrap w:val="0"/>
            <w:vAlign w:val="center"/>
          </w:tcPr>
          <w:p w14:paraId="182417B6">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14:paraId="6412AE99">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【A】符合“B”，并</w:t>
            </w:r>
          </w:p>
          <w:p w14:paraId="62DDD4F5">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根据监管情况</w:t>
            </w:r>
            <w:r>
              <w:rPr>
                <w:rFonts w:hint="eastAsia" w:ascii="宋体" w:hAnsi="宋体" w:eastAsia="宋体" w:cs="Times New Roman"/>
                <w:kern w:val="0"/>
                <w:szCs w:val="21"/>
              </w:rPr>
              <w:t>，对医疗废物和污水处理管理工作进行</w:t>
            </w:r>
            <w:r>
              <w:rPr>
                <w:rFonts w:ascii="宋体" w:hAnsi="宋体" w:eastAsia="宋体" w:cs="Times New Roman"/>
                <w:kern w:val="0"/>
                <w:szCs w:val="21"/>
              </w:rPr>
              <w:t>持续改进、追踪与成效评价，有记录。</w:t>
            </w:r>
          </w:p>
        </w:tc>
      </w:tr>
      <w:tr w14:paraId="559A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531" w:type="dxa"/>
            <w:vMerge w:val="restart"/>
            <w:tcBorders>
              <w:top w:val="single" w:color="000000" w:sz="4" w:space="0"/>
              <w:left w:val="single" w:color="000000" w:sz="4" w:space="0"/>
              <w:right w:val="single" w:color="000000" w:sz="4" w:space="0"/>
            </w:tcBorders>
            <w:noWrap w:val="0"/>
            <w:vAlign w:val="center"/>
          </w:tcPr>
          <w:p w14:paraId="6FFF09D6">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11" w:name="_Toc514752939"/>
            <w:bookmarkStart w:id="212" w:name="_Toc3781"/>
            <w:r>
              <w:rPr>
                <w:rFonts w:ascii="宋体" w:hAnsi="宋体" w:eastAsia="宋体" w:cs="Times New Roman"/>
                <w:b w:val="0"/>
                <w:kern w:val="24"/>
                <w:sz w:val="28"/>
                <w:szCs w:val="20"/>
                <w:lang w:val="en-US" w:eastAsia="zh-CN" w:bidi="ar-SA"/>
              </w:rPr>
              <w:t>3.6.2医疗废物处置和污水处理</w:t>
            </w:r>
            <w:bookmarkEnd w:id="211"/>
            <w:bookmarkEnd w:id="212"/>
          </w:p>
        </w:tc>
        <w:tc>
          <w:tcPr>
            <w:tcW w:w="6803" w:type="dxa"/>
            <w:tcBorders>
              <w:top w:val="single" w:color="000000" w:sz="4" w:space="0"/>
              <w:left w:val="single" w:color="000000" w:sz="4" w:space="0"/>
              <w:bottom w:val="single" w:color="auto" w:sz="4" w:space="0"/>
              <w:right w:val="single" w:color="000000" w:sz="4" w:space="0"/>
            </w:tcBorders>
            <w:noWrap w:val="0"/>
            <w:vAlign w:val="center"/>
          </w:tcPr>
          <w:p w14:paraId="5175A6DB">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【C】</w:t>
            </w:r>
          </w:p>
          <w:p w14:paraId="7F0EA394">
            <w:pPr>
              <w:widowControl/>
              <w:tabs>
                <w:tab w:val="left" w:pos="312"/>
              </w:tabs>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医疗废物</w:t>
            </w:r>
            <w:r>
              <w:rPr>
                <w:rFonts w:hint="eastAsia" w:ascii="宋体" w:hAnsi="宋体" w:eastAsia="宋体" w:cs="Times New Roman"/>
                <w:kern w:val="0"/>
                <w:szCs w:val="21"/>
              </w:rPr>
              <w:t>分类收集，并与生活垃圾分开存放，医疗废物的处理符合</w:t>
            </w:r>
            <w:bookmarkStart w:id="332" w:name="_GoBack"/>
            <w:bookmarkEnd w:id="332"/>
            <w:r>
              <w:rPr>
                <w:rFonts w:hint="eastAsia" w:ascii="宋体" w:hAnsi="宋体" w:cs="Times New Roman"/>
                <w:kern w:val="0"/>
                <w:szCs w:val="21"/>
                <w:lang w:eastAsia="zh-CN"/>
              </w:rPr>
              <w:t>《医疗废物管理条例》</w:t>
            </w:r>
            <w:r>
              <w:rPr>
                <w:rFonts w:hint="eastAsia" w:ascii="宋体" w:hAnsi="宋体" w:eastAsia="宋体" w:cs="Times New Roman"/>
                <w:kern w:val="0"/>
                <w:szCs w:val="21"/>
              </w:rPr>
              <w:t>要求</w:t>
            </w:r>
            <w:r>
              <w:rPr>
                <w:rFonts w:ascii="宋体" w:hAnsi="宋体" w:eastAsia="宋体" w:cs="Times New Roman"/>
                <w:kern w:val="0"/>
                <w:szCs w:val="21"/>
              </w:rPr>
              <w:t>，有运行日志。</w:t>
            </w:r>
          </w:p>
          <w:p w14:paraId="4D9144B7">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建有</w:t>
            </w:r>
            <w:r>
              <w:rPr>
                <w:rFonts w:ascii="宋体" w:hAnsi="宋体" w:eastAsia="宋体" w:cs="Times New Roman"/>
                <w:kern w:val="0"/>
                <w:szCs w:val="21"/>
              </w:rPr>
              <w:t>污水处理设施</w:t>
            </w:r>
            <w:r>
              <w:rPr>
                <w:rFonts w:hint="eastAsia" w:ascii="宋体" w:hAnsi="宋体" w:eastAsia="宋体" w:cs="Times New Roman"/>
                <w:kern w:val="0"/>
                <w:szCs w:val="21"/>
              </w:rPr>
              <w:t>并</w:t>
            </w:r>
            <w:r>
              <w:rPr>
                <w:rFonts w:ascii="宋体" w:hAnsi="宋体" w:eastAsia="宋体" w:cs="Times New Roman"/>
                <w:kern w:val="0"/>
                <w:szCs w:val="21"/>
              </w:rPr>
              <w:t>运转正常，有运行日志与监测的原始记录。</w:t>
            </w:r>
          </w:p>
          <w:p w14:paraId="28A7E71A">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3.无环保安全事故。</w:t>
            </w:r>
          </w:p>
        </w:tc>
      </w:tr>
      <w:tr w14:paraId="1314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531" w:type="dxa"/>
            <w:vMerge w:val="continue"/>
            <w:tcBorders>
              <w:left w:val="single" w:color="000000" w:sz="4" w:space="0"/>
              <w:right w:val="single" w:color="000000" w:sz="4" w:space="0"/>
            </w:tcBorders>
            <w:noWrap w:val="0"/>
            <w:vAlign w:val="top"/>
          </w:tcPr>
          <w:p w14:paraId="2EFC289E">
            <w:pPr>
              <w:widowControl/>
              <w:adjustRightInd w:val="0"/>
              <w:snapToGrid w:val="0"/>
              <w:jc w:val="left"/>
              <w:rPr>
                <w:rFonts w:ascii="宋体" w:hAnsi="宋体" w:eastAsia="宋体" w:cs="Times New Roman"/>
                <w:kern w:val="0"/>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14:paraId="67FF21AC">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【B】符合“C”，并</w:t>
            </w:r>
          </w:p>
          <w:p w14:paraId="3F294712">
            <w:pPr>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定期开展</w:t>
            </w:r>
            <w:r>
              <w:rPr>
                <w:rFonts w:ascii="宋体" w:hAnsi="宋体" w:eastAsia="宋体" w:cs="Times New Roman"/>
                <w:kern w:val="0"/>
                <w:szCs w:val="21"/>
              </w:rPr>
              <w:t>医疗废物处置和污水处理</w:t>
            </w:r>
            <w:r>
              <w:rPr>
                <w:rFonts w:hint="eastAsia" w:ascii="宋体" w:hAnsi="宋体" w:eastAsia="宋体" w:cs="Times New Roman"/>
                <w:kern w:val="0"/>
                <w:szCs w:val="21"/>
              </w:rPr>
              <w:t>的培训，并有记录</w:t>
            </w:r>
            <w:r>
              <w:rPr>
                <w:rFonts w:ascii="宋体" w:hAnsi="宋体" w:eastAsia="宋体" w:cs="Times New Roman"/>
                <w:kern w:val="0"/>
                <w:szCs w:val="21"/>
              </w:rPr>
              <w:t>。</w:t>
            </w:r>
          </w:p>
        </w:tc>
      </w:tr>
      <w:tr w14:paraId="25FE7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31" w:type="dxa"/>
            <w:vMerge w:val="continue"/>
            <w:tcBorders>
              <w:left w:val="single" w:color="000000" w:sz="4" w:space="0"/>
              <w:bottom w:val="single" w:color="000000" w:sz="4" w:space="0"/>
              <w:right w:val="single" w:color="000000" w:sz="4" w:space="0"/>
            </w:tcBorders>
            <w:noWrap w:val="0"/>
            <w:vAlign w:val="top"/>
          </w:tcPr>
          <w:p w14:paraId="15C73425">
            <w:pPr>
              <w:widowControl/>
              <w:adjustRightInd w:val="0"/>
              <w:snapToGrid w:val="0"/>
              <w:jc w:val="left"/>
              <w:rPr>
                <w:rFonts w:ascii="宋体" w:hAnsi="宋体" w:eastAsia="宋体" w:cs="Times New Roman"/>
                <w:kern w:val="0"/>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14:paraId="6CA3CB30">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【A】符合“B”，并</w:t>
            </w:r>
          </w:p>
          <w:p w14:paraId="302E614B">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医疗废物全部由</w:t>
            </w:r>
            <w:r>
              <w:rPr>
                <w:rFonts w:ascii="宋体" w:hAnsi="宋体" w:eastAsia="宋体" w:cs="Times New Roman"/>
                <w:kern w:val="0"/>
                <w:szCs w:val="21"/>
              </w:rPr>
              <w:t>医疗废物集中处置单位</w:t>
            </w:r>
            <w:r>
              <w:rPr>
                <w:rFonts w:hint="eastAsia" w:ascii="宋体" w:hAnsi="宋体" w:eastAsia="宋体" w:cs="Times New Roman"/>
                <w:kern w:val="0"/>
                <w:szCs w:val="21"/>
              </w:rPr>
              <w:t>集中进行处置。</w:t>
            </w:r>
          </w:p>
          <w:p w14:paraId="43BB2F10">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定期对污水进行相关监测，并达标。</w:t>
            </w:r>
          </w:p>
          <w:p w14:paraId="69D5687C">
            <w:pPr>
              <w:widowControl/>
              <w:adjustRightInd w:val="0"/>
              <w:snapToGrid w:val="0"/>
              <w:spacing w:line="36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有根据监管情况改进工作的具体措施并得到落实。</w:t>
            </w:r>
          </w:p>
        </w:tc>
      </w:tr>
    </w:tbl>
    <w:p w14:paraId="53001CC4">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13" w:name="_Toc514752940"/>
      <w:bookmarkStart w:id="214" w:name="_Toc26252"/>
      <w:r>
        <w:rPr>
          <w:rFonts w:hint="eastAsia" w:ascii="宋体" w:hAnsi="宋体" w:eastAsia="宋体" w:cs="Times New Roman"/>
          <w:b/>
          <w:bCs/>
          <w:kern w:val="2"/>
          <w:sz w:val="28"/>
          <w:szCs w:val="32"/>
          <w:lang w:val="en-US" w:eastAsia="zh-CN" w:bidi="ar-SA"/>
        </w:rPr>
        <w:t>3.7放射防护管理</w:t>
      </w:r>
      <w:bookmarkEnd w:id="213"/>
      <w:bookmarkEnd w:id="214"/>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3CA98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531" w:type="dxa"/>
            <w:tcBorders>
              <w:bottom w:val="single" w:color="auto" w:sz="4" w:space="0"/>
            </w:tcBorders>
            <w:noWrap w:val="0"/>
            <w:vAlign w:val="center"/>
          </w:tcPr>
          <w:p w14:paraId="7696BE19">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tcBorders>
              <w:bottom w:val="single" w:color="auto" w:sz="4" w:space="0"/>
            </w:tcBorders>
            <w:noWrap w:val="0"/>
            <w:vAlign w:val="center"/>
          </w:tcPr>
          <w:p w14:paraId="30451C10">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75C1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0696336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15" w:name="_Toc514752941"/>
            <w:bookmarkStart w:id="216" w:name="_Toc5432"/>
            <w:r>
              <w:rPr>
                <w:rFonts w:ascii="宋体" w:hAnsi="宋体" w:eastAsia="宋体" w:cs="Times New Roman"/>
                <w:b w:val="0"/>
                <w:kern w:val="24"/>
                <w:sz w:val="28"/>
                <w:szCs w:val="20"/>
                <w:lang w:val="en-US" w:eastAsia="zh-CN" w:bidi="ar-SA"/>
              </w:rPr>
              <w:t>3.7.1放射防护管理</w:t>
            </w:r>
            <w:bookmarkEnd w:id="215"/>
            <w:bookmarkEnd w:id="216"/>
          </w:p>
        </w:tc>
        <w:tc>
          <w:tcPr>
            <w:tcW w:w="6803" w:type="dxa"/>
            <w:tcBorders>
              <w:top w:val="single" w:color="auto" w:sz="4" w:space="0"/>
              <w:left w:val="single" w:color="auto" w:sz="4" w:space="0"/>
              <w:bottom w:val="single" w:color="auto" w:sz="4" w:space="0"/>
              <w:right w:val="single" w:color="auto" w:sz="4" w:space="0"/>
            </w:tcBorders>
            <w:noWrap w:val="0"/>
            <w:vAlign w:val="center"/>
          </w:tcPr>
          <w:p w14:paraId="1B7EB98C">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47CDA5E8">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1.有</w:t>
            </w:r>
            <w:r>
              <w:rPr>
                <w:rFonts w:hint="eastAsia" w:ascii="宋体" w:hAnsi="宋体" w:eastAsia="宋体" w:cs="Times New Roman"/>
                <w:kern w:val="0"/>
                <w:szCs w:val="21"/>
              </w:rPr>
              <w:t>中心</w:t>
            </w:r>
            <w:r>
              <w:rPr>
                <w:rFonts w:ascii="宋体" w:hAnsi="宋体" w:eastAsia="宋体" w:cs="Times New Roman"/>
                <w:kern w:val="0"/>
                <w:szCs w:val="21"/>
              </w:rPr>
              <w:t>领导及专（兼）职人员组成的管理部门负责此项工作。</w:t>
            </w:r>
          </w:p>
          <w:p w14:paraId="4115097A">
            <w:pPr>
              <w:widowControl/>
              <w:adjustRightInd w:val="0"/>
              <w:snapToGrid w:val="0"/>
              <w:rPr>
                <w:rFonts w:ascii="宋体" w:hAnsi="宋体" w:eastAsia="宋体" w:cs="Times New Roman"/>
                <w:kern w:val="0"/>
                <w:szCs w:val="21"/>
              </w:rPr>
            </w:pPr>
            <w:r>
              <w:rPr>
                <w:rFonts w:ascii="宋体" w:hAnsi="宋体" w:eastAsia="宋体" w:cs="Times New Roman"/>
                <w:kern w:val="0"/>
                <w:szCs w:val="21"/>
              </w:rPr>
              <w:t>2.职能管理部门和相关人员熟悉</w:t>
            </w:r>
            <w:r>
              <w:rPr>
                <w:rFonts w:hint="eastAsia" w:ascii="宋体" w:hAnsi="宋体" w:eastAsia="宋体" w:cs="Times New Roman"/>
                <w:kern w:val="0"/>
                <w:szCs w:val="21"/>
              </w:rPr>
              <w:t>有</w:t>
            </w:r>
            <w:r>
              <w:rPr>
                <w:rFonts w:ascii="宋体" w:hAnsi="宋体" w:eastAsia="宋体" w:cs="Times New Roman"/>
                <w:kern w:val="0"/>
                <w:szCs w:val="21"/>
              </w:rPr>
              <w:t>关</w:t>
            </w:r>
            <w:r>
              <w:rPr>
                <w:rFonts w:hint="eastAsia" w:ascii="宋体" w:hAnsi="宋体" w:eastAsia="宋体" w:cs="Times New Roman"/>
                <w:kern w:val="0"/>
                <w:szCs w:val="21"/>
              </w:rPr>
              <w:t>规定</w:t>
            </w:r>
            <w:r>
              <w:rPr>
                <w:rFonts w:ascii="宋体" w:hAnsi="宋体" w:eastAsia="宋体" w:cs="Times New Roman"/>
                <w:kern w:val="0"/>
                <w:szCs w:val="21"/>
              </w:rPr>
              <w:t>，</w:t>
            </w:r>
            <w:r>
              <w:rPr>
                <w:rFonts w:hint="eastAsia" w:ascii="宋体" w:hAnsi="宋体" w:eastAsia="宋体" w:cs="Times New Roman"/>
                <w:kern w:val="0"/>
                <w:szCs w:val="21"/>
              </w:rPr>
              <w:t>能够</w:t>
            </w:r>
            <w:r>
              <w:rPr>
                <w:rFonts w:ascii="宋体" w:hAnsi="宋体" w:eastAsia="宋体" w:cs="Times New Roman"/>
                <w:kern w:val="0"/>
                <w:szCs w:val="21"/>
              </w:rPr>
              <w:t>履行相关制度和岗位职责。</w:t>
            </w:r>
          </w:p>
          <w:p w14:paraId="02B29421">
            <w:pPr>
              <w:widowControl/>
              <w:adjustRightInd w:val="0"/>
              <w:snapToGrid w:val="0"/>
              <w:rPr>
                <w:rFonts w:ascii="宋体" w:hAnsi="宋体" w:eastAsia="宋体" w:cs="Times New Roman"/>
                <w:kern w:val="0"/>
                <w:szCs w:val="21"/>
              </w:rPr>
            </w:pPr>
            <w:r>
              <w:rPr>
                <w:rFonts w:ascii="宋体" w:hAnsi="宋体" w:eastAsia="宋体" w:cs="Times New Roman"/>
                <w:kern w:val="0"/>
                <w:szCs w:val="21"/>
              </w:rPr>
              <w:t>3.每年一次对放射设备及周围环境进行检测并达标</w:t>
            </w:r>
            <w:r>
              <w:rPr>
                <w:rFonts w:hint="eastAsia" w:ascii="宋体" w:hAnsi="宋体" w:eastAsia="宋体" w:cs="Times New Roman"/>
                <w:kern w:val="0"/>
                <w:szCs w:val="21"/>
              </w:rPr>
              <w:t>，有警示标志</w:t>
            </w:r>
            <w:r>
              <w:rPr>
                <w:rFonts w:ascii="宋体" w:hAnsi="宋体" w:eastAsia="宋体" w:cs="Times New Roman"/>
                <w:kern w:val="0"/>
                <w:szCs w:val="21"/>
              </w:rPr>
              <w:t>。</w:t>
            </w:r>
          </w:p>
          <w:p w14:paraId="4A987F67">
            <w:pPr>
              <w:widowControl/>
              <w:adjustRightInd w:val="0"/>
              <w:snapToGrid w:val="0"/>
              <w:rPr>
                <w:rFonts w:ascii="宋体" w:hAnsi="宋体" w:eastAsia="宋体" w:cs="Times New Roman"/>
                <w:kern w:val="0"/>
                <w:szCs w:val="21"/>
              </w:rPr>
            </w:pPr>
            <w:r>
              <w:rPr>
                <w:rFonts w:ascii="宋体" w:hAnsi="宋体" w:eastAsia="宋体" w:cs="Times New Roman"/>
                <w:kern w:val="0"/>
                <w:szCs w:val="21"/>
              </w:rPr>
              <w:t>4.制定工作人员和受检人员放射防护制度并配备相应设施。</w:t>
            </w:r>
          </w:p>
          <w:p w14:paraId="6C318558">
            <w:pPr>
              <w:adjustRightInd w:val="0"/>
              <w:snapToGrid w:val="0"/>
              <w:rPr>
                <w:rFonts w:ascii="宋体" w:hAnsi="宋体" w:eastAsia="宋体" w:cs="Times New Roman"/>
                <w:kern w:val="0"/>
                <w:szCs w:val="21"/>
              </w:rPr>
            </w:pPr>
            <w:r>
              <w:rPr>
                <w:rFonts w:ascii="宋体" w:hAnsi="宋体" w:eastAsia="宋体" w:cs="Times New Roman"/>
                <w:kern w:val="0"/>
                <w:szCs w:val="21"/>
              </w:rPr>
              <w:t>5.</w:t>
            </w:r>
            <w:r>
              <w:rPr>
                <w:rFonts w:ascii="宋体" w:hAnsi="宋体" w:eastAsia="宋体" w:cs="Times New Roman"/>
                <w:color w:val="000000"/>
                <w:kern w:val="0"/>
                <w:szCs w:val="21"/>
              </w:rPr>
              <w:t>每</w:t>
            </w:r>
            <w:r>
              <w:rPr>
                <w:rFonts w:hint="eastAsia" w:ascii="宋体" w:hAnsi="宋体" w:eastAsia="宋体" w:cs="Times New Roman"/>
                <w:color w:val="000000"/>
                <w:kern w:val="0"/>
                <w:szCs w:val="21"/>
              </w:rPr>
              <w:t>90天至少</w:t>
            </w:r>
            <w:r>
              <w:rPr>
                <w:rFonts w:ascii="宋体" w:hAnsi="宋体" w:eastAsia="宋体" w:cs="Times New Roman"/>
                <w:color w:val="000000"/>
                <w:kern w:val="0"/>
                <w:szCs w:val="21"/>
              </w:rPr>
              <w:t>对放射工作人员进行</w:t>
            </w:r>
            <w:r>
              <w:rPr>
                <w:rFonts w:hint="eastAsia" w:ascii="宋体" w:hAnsi="宋体" w:eastAsia="宋体" w:cs="Times New Roman"/>
                <w:color w:val="000000"/>
                <w:kern w:val="0"/>
                <w:szCs w:val="21"/>
              </w:rPr>
              <w:t>1次个人</w:t>
            </w:r>
            <w:r>
              <w:rPr>
                <w:rFonts w:ascii="宋体" w:hAnsi="宋体" w:eastAsia="宋体" w:cs="Times New Roman"/>
                <w:color w:val="000000"/>
                <w:kern w:val="0"/>
                <w:szCs w:val="21"/>
              </w:rPr>
              <w:t>剂量监测</w:t>
            </w:r>
            <w:r>
              <w:rPr>
                <w:rFonts w:ascii="宋体" w:hAnsi="宋体" w:eastAsia="宋体" w:cs="Times New Roman"/>
                <w:kern w:val="0"/>
                <w:szCs w:val="21"/>
              </w:rPr>
              <w:t>。</w:t>
            </w:r>
          </w:p>
          <w:p w14:paraId="45D4971A">
            <w:pPr>
              <w:adjustRightInd w:val="0"/>
              <w:snapToGrid w:val="0"/>
              <w:rPr>
                <w:rFonts w:hint="eastAsia" w:ascii="宋体" w:hAnsi="宋体" w:eastAsia="宋体" w:cs="Times New Roman"/>
                <w:kern w:val="0"/>
                <w:szCs w:val="21"/>
              </w:rPr>
            </w:pPr>
            <w:r>
              <w:rPr>
                <w:rFonts w:hint="eastAsia" w:ascii="宋体" w:hAnsi="宋体" w:eastAsia="宋体" w:cs="Times New Roman"/>
                <w:kern w:val="0"/>
                <w:szCs w:val="21"/>
              </w:rPr>
              <w:t>6.放射工作人员需持证上岗（放射工作人员证）。</w:t>
            </w:r>
          </w:p>
          <w:p w14:paraId="579011D1">
            <w:pPr>
              <w:adjustRightInd w:val="0"/>
              <w:snapToGrid w:val="0"/>
              <w:rPr>
                <w:rFonts w:ascii="宋体" w:hAnsi="宋体" w:eastAsia="宋体" w:cs="Times New Roman"/>
                <w:kern w:val="0"/>
                <w:szCs w:val="21"/>
              </w:rPr>
            </w:pPr>
            <w:r>
              <w:rPr>
                <w:rFonts w:hint="eastAsia" w:ascii="宋体" w:hAnsi="宋体" w:eastAsia="宋体" w:cs="Times New Roman"/>
                <w:kern w:val="0"/>
                <w:szCs w:val="21"/>
              </w:rPr>
              <w:t>7.放射工作人员定期进行放射防护培训、体检</w:t>
            </w:r>
            <w:r>
              <w:rPr>
                <w:rFonts w:hint="eastAsia" w:ascii="宋体" w:hAnsi="宋体" w:eastAsia="宋体" w:cs="Times New Roman"/>
                <w:kern w:val="0"/>
                <w:szCs w:val="21"/>
                <w:lang w:eastAsia="zh-CN"/>
              </w:rPr>
              <w:t>。</w:t>
            </w:r>
          </w:p>
        </w:tc>
      </w:tr>
      <w:tr w14:paraId="1DB2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531" w:type="dxa"/>
            <w:vMerge w:val="continue"/>
            <w:tcBorders>
              <w:left w:val="single" w:color="auto" w:sz="4" w:space="0"/>
              <w:right w:val="single" w:color="auto" w:sz="4" w:space="0"/>
            </w:tcBorders>
            <w:noWrap w:val="0"/>
            <w:vAlign w:val="center"/>
          </w:tcPr>
          <w:p w14:paraId="2508F8D1">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4DD0527A">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【B】符合“C”，并</w:t>
            </w:r>
          </w:p>
          <w:p w14:paraId="6BD64D67">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有根据监管情况进行改进的措施并得到落实，有记录。</w:t>
            </w:r>
          </w:p>
        </w:tc>
      </w:tr>
      <w:tr w14:paraId="3A9C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05C1637B">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40DC9A5B">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【A】符合“B”，并</w:t>
            </w:r>
          </w:p>
          <w:p w14:paraId="0077D68E">
            <w:pPr>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职能部门对设备</w:t>
            </w:r>
            <w:r>
              <w:rPr>
                <w:rFonts w:hint="eastAsia" w:ascii="宋体" w:hAnsi="宋体" w:eastAsia="宋体" w:cs="Times New Roman"/>
                <w:kern w:val="0"/>
                <w:szCs w:val="21"/>
              </w:rPr>
              <w:t>、</w:t>
            </w:r>
            <w:r>
              <w:rPr>
                <w:rFonts w:ascii="宋体" w:hAnsi="宋体" w:eastAsia="宋体" w:cs="Times New Roman"/>
                <w:kern w:val="0"/>
                <w:szCs w:val="21"/>
              </w:rPr>
              <w:t>操作人员的</w:t>
            </w:r>
            <w:r>
              <w:rPr>
                <w:rFonts w:hint="eastAsia" w:ascii="宋体" w:hAnsi="宋体" w:eastAsia="宋体" w:cs="Times New Roman"/>
                <w:kern w:val="0"/>
                <w:szCs w:val="21"/>
              </w:rPr>
              <w:t>放射剂</w:t>
            </w:r>
            <w:r>
              <w:rPr>
                <w:rFonts w:ascii="宋体" w:hAnsi="宋体" w:eastAsia="宋体" w:cs="Times New Roman"/>
                <w:kern w:val="0"/>
                <w:szCs w:val="21"/>
              </w:rPr>
              <w:t>量检测结果进行定期分析，</w:t>
            </w:r>
            <w:r>
              <w:rPr>
                <w:rFonts w:hint="eastAsia" w:ascii="宋体" w:hAnsi="宋体" w:eastAsia="宋体" w:cs="Times New Roman"/>
                <w:kern w:val="0"/>
                <w:szCs w:val="21"/>
              </w:rPr>
              <w:t>及时</w:t>
            </w:r>
            <w:r>
              <w:rPr>
                <w:rFonts w:ascii="宋体" w:hAnsi="宋体" w:eastAsia="宋体" w:cs="Times New Roman"/>
                <w:kern w:val="0"/>
                <w:szCs w:val="21"/>
              </w:rPr>
              <w:t>反馈</w:t>
            </w:r>
            <w:r>
              <w:rPr>
                <w:rFonts w:hint="eastAsia" w:ascii="宋体" w:hAnsi="宋体" w:eastAsia="宋体" w:cs="Times New Roman"/>
                <w:kern w:val="0"/>
                <w:szCs w:val="21"/>
              </w:rPr>
              <w:t>和</w:t>
            </w:r>
            <w:r>
              <w:rPr>
                <w:rFonts w:ascii="宋体" w:hAnsi="宋体" w:eastAsia="宋体" w:cs="Times New Roman"/>
                <w:kern w:val="0"/>
                <w:szCs w:val="21"/>
              </w:rPr>
              <w:t>整改。</w:t>
            </w:r>
          </w:p>
        </w:tc>
      </w:tr>
      <w:tr w14:paraId="5210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55ED16D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17" w:name="_Toc514752942"/>
            <w:bookmarkStart w:id="218" w:name="_Toc18402"/>
            <w:r>
              <w:rPr>
                <w:rFonts w:ascii="宋体" w:hAnsi="宋体" w:eastAsia="宋体" w:cs="Times New Roman"/>
                <w:b w:val="0"/>
                <w:kern w:val="24"/>
                <w:sz w:val="28"/>
                <w:szCs w:val="20"/>
                <w:lang w:val="en-US" w:eastAsia="zh-CN" w:bidi="ar-SA"/>
              </w:rPr>
              <w:t>3.7.2放射防护设备管理</w:t>
            </w:r>
            <w:bookmarkEnd w:id="217"/>
            <w:bookmarkEnd w:id="218"/>
          </w:p>
        </w:tc>
        <w:tc>
          <w:tcPr>
            <w:tcW w:w="6803" w:type="dxa"/>
            <w:tcBorders>
              <w:top w:val="single" w:color="auto" w:sz="4" w:space="0"/>
              <w:left w:val="single" w:color="auto" w:sz="4" w:space="0"/>
              <w:bottom w:val="single" w:color="auto" w:sz="4" w:space="0"/>
              <w:right w:val="single" w:color="auto" w:sz="4" w:space="0"/>
            </w:tcBorders>
            <w:noWrap w:val="0"/>
            <w:vAlign w:val="center"/>
          </w:tcPr>
          <w:p w14:paraId="2DBD6E72">
            <w:pPr>
              <w:adjustRightInd w:val="0"/>
              <w:snapToGrid w:val="0"/>
              <w:rPr>
                <w:rFonts w:ascii="宋体" w:hAnsi="宋体" w:eastAsia="宋体" w:cs="Times New Roman"/>
                <w:szCs w:val="21"/>
              </w:rPr>
            </w:pPr>
            <w:r>
              <w:rPr>
                <w:rFonts w:ascii="宋体" w:hAnsi="宋体" w:eastAsia="宋体" w:cs="Times New Roman"/>
                <w:szCs w:val="21"/>
              </w:rPr>
              <w:t>【C】</w:t>
            </w:r>
          </w:p>
          <w:p w14:paraId="58F0D90A">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1.有保障设备使用管理</w:t>
            </w:r>
            <w:r>
              <w:rPr>
                <w:rFonts w:hint="eastAsia" w:ascii="宋体" w:hAnsi="宋体" w:eastAsia="宋体" w:cs="Times New Roman"/>
                <w:kern w:val="0"/>
                <w:szCs w:val="21"/>
              </w:rPr>
              <w:t>的</w:t>
            </w:r>
            <w:r>
              <w:rPr>
                <w:rFonts w:ascii="宋体" w:hAnsi="宋体" w:eastAsia="宋体" w:cs="Times New Roman"/>
                <w:kern w:val="0"/>
                <w:szCs w:val="21"/>
              </w:rPr>
              <w:t>相关制度和规范。</w:t>
            </w:r>
          </w:p>
          <w:p w14:paraId="63276C5D">
            <w:pPr>
              <w:widowControl/>
              <w:adjustRightInd w:val="0"/>
              <w:snapToGrid w:val="0"/>
              <w:rPr>
                <w:rFonts w:ascii="宋体" w:hAnsi="宋体" w:eastAsia="宋体" w:cs="Times New Roman"/>
                <w:kern w:val="0"/>
                <w:szCs w:val="21"/>
              </w:rPr>
            </w:pPr>
            <w:r>
              <w:rPr>
                <w:rFonts w:ascii="宋体" w:hAnsi="宋体" w:eastAsia="宋体" w:cs="Times New Roman"/>
                <w:kern w:val="0"/>
                <w:szCs w:val="21"/>
              </w:rPr>
              <w:t>2.对设备实行统一保养</w:t>
            </w:r>
            <w:r>
              <w:rPr>
                <w:rFonts w:hint="eastAsia" w:ascii="宋体" w:hAnsi="宋体" w:eastAsia="宋体" w:cs="Times New Roman"/>
                <w:kern w:val="0"/>
                <w:szCs w:val="21"/>
              </w:rPr>
              <w:t>、</w:t>
            </w:r>
            <w:r>
              <w:rPr>
                <w:rFonts w:ascii="宋体" w:hAnsi="宋体" w:eastAsia="宋体" w:cs="Times New Roman"/>
                <w:kern w:val="0"/>
                <w:szCs w:val="21"/>
              </w:rPr>
              <w:t>维修</w:t>
            </w:r>
            <w:r>
              <w:rPr>
                <w:rFonts w:hint="eastAsia" w:ascii="宋体" w:hAnsi="宋体" w:eastAsia="宋体" w:cs="Times New Roman"/>
                <w:kern w:val="0"/>
                <w:szCs w:val="21"/>
              </w:rPr>
              <w:t>、校</w:t>
            </w:r>
            <w:r>
              <w:rPr>
                <w:rFonts w:ascii="宋体" w:hAnsi="宋体" w:eastAsia="宋体" w:cs="Times New Roman"/>
                <w:kern w:val="0"/>
                <w:szCs w:val="21"/>
              </w:rPr>
              <w:t>验</w:t>
            </w:r>
            <w:r>
              <w:rPr>
                <w:rFonts w:hint="eastAsia" w:ascii="宋体" w:hAnsi="宋体" w:eastAsia="宋体" w:cs="Times New Roman"/>
                <w:kern w:val="0"/>
                <w:szCs w:val="21"/>
              </w:rPr>
              <w:t>和</w:t>
            </w:r>
            <w:r>
              <w:rPr>
                <w:rFonts w:ascii="宋体" w:hAnsi="宋体" w:eastAsia="宋体" w:cs="Times New Roman"/>
                <w:kern w:val="0"/>
                <w:szCs w:val="21"/>
              </w:rPr>
              <w:t>强检</w:t>
            </w:r>
            <w:r>
              <w:rPr>
                <w:rFonts w:hint="eastAsia" w:ascii="宋体" w:hAnsi="宋体" w:eastAsia="宋体" w:cs="Times New Roman"/>
                <w:kern w:val="0"/>
                <w:szCs w:val="21"/>
              </w:rPr>
              <w:t>。</w:t>
            </w:r>
          </w:p>
          <w:p w14:paraId="494F2696">
            <w:pPr>
              <w:widowControl/>
              <w:adjustRightInd w:val="0"/>
              <w:snapToGrid w:val="0"/>
              <w:rPr>
                <w:rFonts w:ascii="宋体" w:hAnsi="宋体" w:eastAsia="宋体" w:cs="Times New Roman"/>
                <w:szCs w:val="21"/>
              </w:rPr>
            </w:pPr>
            <w:r>
              <w:rPr>
                <w:rFonts w:hint="eastAsia" w:ascii="宋体" w:hAnsi="宋体" w:eastAsia="宋体" w:cs="Times New Roman"/>
                <w:kern w:val="0"/>
                <w:szCs w:val="21"/>
              </w:rPr>
              <w:t>3.</w:t>
            </w:r>
            <w:r>
              <w:rPr>
                <w:rFonts w:ascii="宋体" w:hAnsi="宋体" w:eastAsia="宋体" w:cs="Times New Roman"/>
                <w:kern w:val="0"/>
                <w:szCs w:val="21"/>
              </w:rPr>
              <w:t>有设备使用情况的登记资料，信息真实，完善，准确。</w:t>
            </w:r>
          </w:p>
        </w:tc>
      </w:tr>
      <w:tr w14:paraId="023F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531" w:type="dxa"/>
            <w:vMerge w:val="continue"/>
            <w:tcBorders>
              <w:left w:val="single" w:color="auto" w:sz="4" w:space="0"/>
              <w:right w:val="single" w:color="auto" w:sz="4" w:space="0"/>
            </w:tcBorders>
            <w:noWrap w:val="0"/>
            <w:vAlign w:val="top"/>
          </w:tcPr>
          <w:p w14:paraId="1492D00E">
            <w:pPr>
              <w:adjustRightInd w:val="0"/>
              <w:snapToGrid w:val="0"/>
              <w:rPr>
                <w:rFonts w:ascii="宋体" w:hAnsi="宋体" w:eastAsia="宋体" w:cs="Times New Roman"/>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31178E1A">
            <w:pPr>
              <w:adjustRightInd w:val="0"/>
              <w:snapToGrid w:val="0"/>
              <w:spacing w:line="360" w:lineRule="exact"/>
              <w:rPr>
                <w:rFonts w:ascii="宋体" w:hAnsi="宋体" w:eastAsia="宋体" w:cs="Times New Roman"/>
                <w:szCs w:val="21"/>
              </w:rPr>
            </w:pPr>
            <w:r>
              <w:rPr>
                <w:rFonts w:ascii="宋体" w:hAnsi="宋体" w:eastAsia="宋体" w:cs="Times New Roman"/>
                <w:szCs w:val="21"/>
              </w:rPr>
              <w:t>【B】符合“C”，并</w:t>
            </w:r>
          </w:p>
          <w:p w14:paraId="402D967D">
            <w:pPr>
              <w:widowControl/>
              <w:adjustRightInd w:val="0"/>
              <w:snapToGrid w:val="0"/>
              <w:spacing w:line="360" w:lineRule="exact"/>
              <w:rPr>
                <w:rFonts w:ascii="宋体" w:hAnsi="宋体" w:eastAsia="宋体" w:cs="Times New Roman"/>
                <w:kern w:val="0"/>
                <w:szCs w:val="21"/>
              </w:rPr>
            </w:pPr>
            <w:r>
              <w:rPr>
                <w:rFonts w:ascii="宋体" w:hAnsi="宋体" w:eastAsia="宋体" w:cs="Times New Roman"/>
                <w:kern w:val="0"/>
                <w:szCs w:val="21"/>
              </w:rPr>
              <w:t>1.操作人员</w:t>
            </w:r>
            <w:r>
              <w:rPr>
                <w:rFonts w:hint="eastAsia" w:ascii="宋体" w:hAnsi="宋体" w:eastAsia="宋体" w:cs="Times New Roman"/>
                <w:kern w:val="0"/>
                <w:szCs w:val="21"/>
              </w:rPr>
              <w:t>能执</w:t>
            </w:r>
            <w:r>
              <w:rPr>
                <w:rFonts w:ascii="宋体" w:hAnsi="宋体" w:eastAsia="宋体" w:cs="Times New Roman"/>
                <w:kern w:val="0"/>
                <w:szCs w:val="21"/>
              </w:rPr>
              <w:t>行日常保养和维护。</w:t>
            </w:r>
          </w:p>
          <w:p w14:paraId="37322F41">
            <w:pPr>
              <w:widowControl/>
              <w:adjustRightInd w:val="0"/>
              <w:snapToGrid w:val="0"/>
              <w:spacing w:line="360" w:lineRule="exact"/>
              <w:rPr>
                <w:rFonts w:ascii="宋体" w:hAnsi="宋体" w:eastAsia="宋体" w:cs="Times New Roman"/>
                <w:szCs w:val="21"/>
              </w:rPr>
            </w:pPr>
            <w:r>
              <w:rPr>
                <w:rFonts w:ascii="宋体" w:hAnsi="宋体" w:eastAsia="宋体" w:cs="Times New Roman"/>
                <w:kern w:val="0"/>
                <w:szCs w:val="21"/>
              </w:rPr>
              <w:t>2.有放射医学设备故障维修情况的分析报告，用于指导设备的规范使用。</w:t>
            </w:r>
          </w:p>
        </w:tc>
      </w:tr>
      <w:tr w14:paraId="60AA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531" w:type="dxa"/>
            <w:vMerge w:val="continue"/>
            <w:tcBorders>
              <w:left w:val="single" w:color="auto" w:sz="4" w:space="0"/>
              <w:bottom w:val="single" w:color="auto" w:sz="4" w:space="0"/>
              <w:right w:val="single" w:color="auto" w:sz="4" w:space="0"/>
            </w:tcBorders>
            <w:noWrap w:val="0"/>
            <w:vAlign w:val="top"/>
          </w:tcPr>
          <w:p w14:paraId="7AE8AE82">
            <w:pPr>
              <w:adjustRightInd w:val="0"/>
              <w:snapToGrid w:val="0"/>
              <w:rPr>
                <w:rFonts w:ascii="宋体" w:hAnsi="宋体" w:eastAsia="宋体" w:cs="Times New Roman"/>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13A9208E">
            <w:pPr>
              <w:adjustRightInd w:val="0"/>
              <w:snapToGrid w:val="0"/>
              <w:spacing w:line="360" w:lineRule="exact"/>
              <w:rPr>
                <w:rFonts w:ascii="宋体" w:hAnsi="宋体" w:eastAsia="宋体" w:cs="Times New Roman"/>
                <w:szCs w:val="21"/>
              </w:rPr>
            </w:pPr>
            <w:r>
              <w:rPr>
                <w:rFonts w:ascii="宋体" w:hAnsi="宋体" w:eastAsia="宋体" w:cs="Times New Roman"/>
                <w:szCs w:val="21"/>
              </w:rPr>
              <w:t>【A】符合“B”，并</w:t>
            </w:r>
          </w:p>
          <w:p w14:paraId="322BAEF3">
            <w:pPr>
              <w:adjustRightInd w:val="0"/>
              <w:snapToGrid w:val="0"/>
              <w:spacing w:line="360" w:lineRule="exact"/>
              <w:rPr>
                <w:rFonts w:ascii="宋体" w:hAnsi="宋体" w:eastAsia="宋体" w:cs="Times New Roman"/>
                <w:szCs w:val="21"/>
              </w:rPr>
            </w:pPr>
            <w:r>
              <w:rPr>
                <w:rFonts w:ascii="宋体" w:hAnsi="宋体" w:eastAsia="宋体" w:cs="Times New Roman"/>
                <w:szCs w:val="21"/>
              </w:rPr>
              <w:t>有根据放射装置使用监管</w:t>
            </w:r>
            <w:r>
              <w:rPr>
                <w:rFonts w:hint="eastAsia" w:ascii="宋体" w:hAnsi="宋体" w:eastAsia="宋体" w:cs="Times New Roman"/>
                <w:szCs w:val="21"/>
              </w:rPr>
              <w:t>情况</w:t>
            </w:r>
            <w:r>
              <w:rPr>
                <w:rFonts w:ascii="宋体" w:hAnsi="宋体" w:eastAsia="宋体" w:cs="Times New Roman"/>
                <w:szCs w:val="21"/>
              </w:rPr>
              <w:t>分析提出整改措施并得到落实。</w:t>
            </w:r>
          </w:p>
        </w:tc>
      </w:tr>
    </w:tbl>
    <w:p w14:paraId="4DA1D4A1">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19" w:name="_Toc4550"/>
      <w:bookmarkStart w:id="220" w:name="_Toc514752943"/>
      <w:r>
        <w:rPr>
          <w:rFonts w:hint="eastAsia" w:ascii="宋体" w:hAnsi="宋体" w:eastAsia="宋体" w:cs="Times New Roman"/>
          <w:b/>
          <w:bCs/>
          <w:kern w:val="2"/>
          <w:sz w:val="28"/>
          <w:szCs w:val="32"/>
          <w:lang w:val="en-US" w:eastAsia="zh-CN" w:bidi="ar-SA"/>
        </w:rPr>
        <w:t>3.8药事管理</w:t>
      </w:r>
      <w:bookmarkEnd w:id="219"/>
      <w:bookmarkEnd w:id="220"/>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14:paraId="5FB7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0E4B755C">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28D71CB4">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6C79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1531" w:type="dxa"/>
            <w:vMerge w:val="restart"/>
            <w:noWrap w:val="0"/>
            <w:vAlign w:val="center"/>
          </w:tcPr>
          <w:p w14:paraId="587E5E9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21" w:name="_Toc29855"/>
            <w:bookmarkStart w:id="222" w:name="_Toc514752944"/>
            <w:r>
              <w:rPr>
                <w:rFonts w:ascii="宋体" w:hAnsi="宋体" w:eastAsia="宋体" w:cs="Times New Roman"/>
                <w:b w:val="0"/>
                <w:kern w:val="24"/>
                <w:sz w:val="28"/>
                <w:szCs w:val="20"/>
                <w:lang w:val="en-US" w:eastAsia="zh-CN" w:bidi="ar-SA"/>
              </w:rPr>
              <w:t>3.8.1药品管理</w:t>
            </w:r>
            <w:bookmarkEnd w:id="221"/>
            <w:bookmarkEnd w:id="222"/>
          </w:p>
        </w:tc>
        <w:tc>
          <w:tcPr>
            <w:tcW w:w="6803" w:type="dxa"/>
            <w:tcBorders>
              <w:bottom w:val="single" w:color="auto" w:sz="4" w:space="0"/>
            </w:tcBorders>
            <w:noWrap w:val="0"/>
            <w:vAlign w:val="center"/>
          </w:tcPr>
          <w:p w14:paraId="3D6A0CF3">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16032ACC">
            <w:pPr>
              <w:widowControl/>
              <w:adjustRightInd w:val="0"/>
              <w:snapToGrid w:val="0"/>
              <w:rPr>
                <w:rFonts w:ascii="宋体" w:hAnsi="宋体" w:eastAsia="宋体" w:cs="Times New Roman"/>
                <w:kern w:val="0"/>
                <w:szCs w:val="21"/>
              </w:rPr>
            </w:pPr>
            <w:r>
              <w:rPr>
                <w:rFonts w:ascii="宋体" w:hAnsi="宋体" w:eastAsia="宋体" w:cs="Times New Roman"/>
                <w:kern w:val="0"/>
                <w:szCs w:val="21"/>
              </w:rPr>
              <w:t>1.设立药事与药物治疗管理组织，有相应工作制度。</w:t>
            </w:r>
          </w:p>
          <w:p w14:paraId="6C3B81A7">
            <w:pPr>
              <w:widowControl/>
              <w:adjustRightInd w:val="0"/>
              <w:snapToGrid w:val="0"/>
              <w:rPr>
                <w:rFonts w:ascii="宋体" w:hAnsi="宋体" w:eastAsia="宋体" w:cs="Times New Roman"/>
                <w:kern w:val="0"/>
                <w:szCs w:val="21"/>
              </w:rPr>
            </w:pPr>
            <w:r>
              <w:rPr>
                <w:rFonts w:ascii="宋体" w:hAnsi="宋体" w:eastAsia="宋体" w:cs="Times New Roman"/>
                <w:kern w:val="0"/>
                <w:szCs w:val="21"/>
              </w:rPr>
              <w:t>2.有药品采购供应管理制度与流程，有药品贮存相关制度并执行</w:t>
            </w:r>
            <w:r>
              <w:rPr>
                <w:rFonts w:hint="eastAsia" w:ascii="宋体" w:hAnsi="宋体" w:eastAsia="宋体" w:cs="Times New Roman"/>
                <w:kern w:val="0"/>
                <w:szCs w:val="21"/>
              </w:rPr>
              <w:t>。</w:t>
            </w:r>
          </w:p>
          <w:p w14:paraId="751C8C74">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.疫苗的流通、储存、领发、登记及使用等符合有关规定。</w:t>
            </w:r>
          </w:p>
          <w:p w14:paraId="4EC20709">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.药品库存量及进出量、调剂室库存量及使用量定期盘点、账物相符。</w:t>
            </w:r>
          </w:p>
          <w:p w14:paraId="41D8A54E">
            <w:pPr>
              <w:widowControl/>
              <w:adjustRightInd w:val="0"/>
              <w:snapToGrid w:val="0"/>
              <w:rPr>
                <w:rFonts w:ascii="宋体" w:hAnsi="宋体" w:eastAsia="宋体" w:cs="Times New Roman"/>
                <w:color w:val="000000"/>
                <w:kern w:val="0"/>
                <w:szCs w:val="21"/>
              </w:rPr>
            </w:pPr>
            <w:r>
              <w:rPr>
                <w:rFonts w:hint="eastAsia" w:ascii="宋体" w:hAnsi="宋体" w:eastAsia="宋体" w:cs="Times New Roman"/>
                <w:color w:val="000000"/>
                <w:kern w:val="0"/>
                <w:szCs w:val="21"/>
              </w:rPr>
              <w:t>5.中药饮片相关管理制度健全，采购验收、储存、调剂、煎煮等符合相关规定。</w:t>
            </w:r>
          </w:p>
          <w:p w14:paraId="3E3A0F9E">
            <w:pPr>
              <w:widowControl/>
              <w:adjustRightInd w:val="0"/>
              <w:snapToGrid w:val="0"/>
              <w:rPr>
                <w:rFonts w:ascii="宋体" w:hAnsi="宋体" w:eastAsia="宋体" w:cs="Times New Roman"/>
                <w:kern w:val="0"/>
                <w:szCs w:val="21"/>
              </w:rPr>
            </w:pPr>
            <w:r>
              <w:rPr>
                <w:rFonts w:hint="eastAsia" w:ascii="宋体" w:hAnsi="宋体" w:eastAsia="宋体" w:cs="Times New Roman"/>
                <w:color w:val="000000"/>
                <w:kern w:val="0"/>
                <w:szCs w:val="21"/>
              </w:rPr>
              <w:t>6.有优先配备和使用基本药物有关规定并执行。</w:t>
            </w:r>
          </w:p>
        </w:tc>
      </w:tr>
      <w:tr w14:paraId="30C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31" w:type="dxa"/>
            <w:vMerge w:val="continue"/>
            <w:noWrap w:val="0"/>
            <w:vAlign w:val="center"/>
          </w:tcPr>
          <w:p w14:paraId="5471AD7E">
            <w:pPr>
              <w:widowControl/>
              <w:adjustRightInd w:val="0"/>
              <w:snapToGrid w:val="0"/>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25EC7D00">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2ABCBA20">
            <w:pPr>
              <w:adjustRightInd w:val="0"/>
              <w:snapToGrid w:val="0"/>
              <w:rPr>
                <w:rFonts w:ascii="宋体" w:hAnsi="宋体" w:eastAsia="宋体" w:cs="Times New Roman"/>
                <w:kern w:val="0"/>
                <w:szCs w:val="21"/>
              </w:rPr>
            </w:pPr>
            <w:r>
              <w:rPr>
                <w:rFonts w:ascii="宋体" w:hAnsi="宋体" w:eastAsia="宋体" w:cs="Times New Roman"/>
                <w:kern w:val="0"/>
                <w:szCs w:val="21"/>
              </w:rPr>
              <w:t>1.实行药品采购、贮存、供应计算机管理</w:t>
            </w:r>
            <w:r>
              <w:rPr>
                <w:rFonts w:hint="eastAsia" w:ascii="宋体" w:hAnsi="宋体" w:eastAsia="宋体" w:cs="Times New Roman"/>
                <w:kern w:val="0"/>
                <w:szCs w:val="21"/>
              </w:rPr>
              <w:t>。</w:t>
            </w:r>
          </w:p>
          <w:p w14:paraId="604B4512">
            <w:pPr>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根据药品用量金额评估药品储备情况，药品储备适宜，</w:t>
            </w:r>
            <w:r>
              <w:rPr>
                <w:rFonts w:hint="eastAsia" w:ascii="宋体" w:hAnsi="宋体" w:eastAsia="宋体" w:cs="Times New Roman"/>
                <w:kern w:val="0"/>
                <w:szCs w:val="21"/>
              </w:rPr>
              <w:t>与医院用药相衔接，</w:t>
            </w:r>
            <w:r>
              <w:rPr>
                <w:rFonts w:ascii="宋体" w:hAnsi="宋体" w:eastAsia="宋体" w:cs="Times New Roman"/>
                <w:kern w:val="0"/>
                <w:szCs w:val="21"/>
              </w:rPr>
              <w:t>满足临床</w:t>
            </w:r>
            <w:r>
              <w:rPr>
                <w:rFonts w:hint="eastAsia" w:ascii="宋体" w:hAnsi="宋体" w:eastAsia="宋体" w:cs="Times New Roman"/>
                <w:kern w:val="0"/>
                <w:szCs w:val="21"/>
              </w:rPr>
              <w:t>用药</w:t>
            </w:r>
            <w:r>
              <w:rPr>
                <w:rFonts w:ascii="宋体" w:hAnsi="宋体" w:eastAsia="宋体" w:cs="Times New Roman"/>
                <w:kern w:val="0"/>
                <w:szCs w:val="21"/>
              </w:rPr>
              <w:t>需求</w:t>
            </w:r>
            <w:r>
              <w:rPr>
                <w:rFonts w:hint="eastAsia" w:ascii="宋体" w:hAnsi="宋体" w:eastAsia="宋体" w:cs="Times New Roman"/>
                <w:kern w:val="0"/>
                <w:szCs w:val="21"/>
              </w:rPr>
              <w:t>。</w:t>
            </w:r>
          </w:p>
        </w:tc>
      </w:tr>
      <w:tr w14:paraId="6C8C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31" w:type="dxa"/>
            <w:vMerge w:val="continue"/>
            <w:noWrap w:val="0"/>
            <w:vAlign w:val="center"/>
          </w:tcPr>
          <w:p w14:paraId="40E0D26E">
            <w:pPr>
              <w:widowControl/>
              <w:adjustRightInd w:val="0"/>
              <w:snapToGrid w:val="0"/>
              <w:rPr>
                <w:rFonts w:ascii="宋体" w:hAnsi="宋体" w:eastAsia="宋体" w:cs="Times New Roman"/>
                <w:kern w:val="0"/>
                <w:szCs w:val="21"/>
              </w:rPr>
            </w:pPr>
          </w:p>
        </w:tc>
        <w:tc>
          <w:tcPr>
            <w:tcW w:w="6803" w:type="dxa"/>
            <w:tcBorders>
              <w:top w:val="single" w:color="auto" w:sz="4" w:space="0"/>
            </w:tcBorders>
            <w:noWrap w:val="0"/>
            <w:vAlign w:val="center"/>
          </w:tcPr>
          <w:p w14:paraId="31C69764">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16C68B9E">
            <w:pPr>
              <w:adjustRightInd w:val="0"/>
              <w:snapToGrid w:val="0"/>
              <w:rPr>
                <w:rFonts w:ascii="宋体" w:hAnsi="宋体" w:eastAsia="宋体" w:cs="Times New Roman"/>
                <w:kern w:val="0"/>
                <w:szCs w:val="21"/>
              </w:rPr>
            </w:pPr>
            <w:r>
              <w:rPr>
                <w:rFonts w:ascii="宋体" w:hAnsi="宋体" w:eastAsia="宋体" w:cs="Times New Roman"/>
                <w:kern w:val="0"/>
                <w:szCs w:val="21"/>
              </w:rPr>
              <w:t>持续改进有成效，药品供应、质量和数量管理制度落实到位。</w:t>
            </w:r>
          </w:p>
        </w:tc>
      </w:tr>
      <w:tr w14:paraId="02DB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1531" w:type="dxa"/>
            <w:vMerge w:val="restart"/>
            <w:noWrap w:val="0"/>
            <w:vAlign w:val="center"/>
          </w:tcPr>
          <w:p w14:paraId="09161483">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23" w:name="_Toc514752945"/>
            <w:bookmarkStart w:id="224" w:name="_Toc6133"/>
            <w:r>
              <w:rPr>
                <w:rFonts w:ascii="宋体" w:hAnsi="宋体" w:eastAsia="宋体" w:cs="Times New Roman"/>
                <w:b w:val="0"/>
                <w:kern w:val="24"/>
                <w:sz w:val="28"/>
                <w:szCs w:val="20"/>
                <w:lang w:val="en-US" w:eastAsia="zh-CN" w:bidi="ar-SA"/>
              </w:rPr>
              <w:t>3.8.2临床用药</w:t>
            </w:r>
            <w:bookmarkEnd w:id="223"/>
            <w:bookmarkEnd w:id="224"/>
          </w:p>
        </w:tc>
        <w:tc>
          <w:tcPr>
            <w:tcW w:w="6803" w:type="dxa"/>
            <w:tcBorders>
              <w:bottom w:val="single" w:color="auto" w:sz="4" w:space="0"/>
            </w:tcBorders>
            <w:noWrap w:val="0"/>
            <w:vAlign w:val="center"/>
          </w:tcPr>
          <w:p w14:paraId="11E6CDD8">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255CF685">
            <w:pPr>
              <w:pStyle w:val="25"/>
              <w:snapToGrid w:val="0"/>
              <w:spacing w:line="400" w:lineRule="exact"/>
              <w:jc w:val="both"/>
              <w:rPr>
                <w:rFonts w:ascii="宋体" w:hAnsi="宋体" w:eastAsia="宋体" w:cs="Times New Roman"/>
                <w:color w:val="auto"/>
                <w:sz w:val="21"/>
                <w:szCs w:val="21"/>
              </w:rPr>
            </w:pPr>
            <w:r>
              <w:rPr>
                <w:rFonts w:ascii="宋体" w:hAnsi="宋体" w:eastAsia="宋体" w:cs="Times New Roman"/>
                <w:color w:val="auto"/>
                <w:sz w:val="21"/>
                <w:szCs w:val="21"/>
              </w:rPr>
              <w:t>1.临床药物治疗遵循合理用药原则、药品说明书、临床诊疗指南及临床路径等相关</w:t>
            </w:r>
            <w:r>
              <w:rPr>
                <w:rFonts w:hint="eastAsia" w:ascii="宋体" w:hAnsi="宋体" w:eastAsia="宋体" w:cs="Times New Roman"/>
                <w:color w:val="auto"/>
                <w:sz w:val="21"/>
                <w:szCs w:val="21"/>
              </w:rPr>
              <w:t>规定</w:t>
            </w:r>
            <w:r>
              <w:rPr>
                <w:rFonts w:ascii="宋体" w:hAnsi="宋体" w:eastAsia="宋体" w:cs="Times New Roman"/>
                <w:color w:val="auto"/>
                <w:sz w:val="21"/>
                <w:szCs w:val="21"/>
              </w:rPr>
              <w:t>。</w:t>
            </w:r>
          </w:p>
          <w:p w14:paraId="5CA2169C">
            <w:pPr>
              <w:pStyle w:val="25"/>
              <w:snapToGrid w:val="0"/>
              <w:spacing w:line="400" w:lineRule="exact"/>
              <w:jc w:val="both"/>
              <w:rPr>
                <w:rFonts w:ascii="宋体" w:hAnsi="宋体" w:eastAsia="宋体"/>
                <w:color w:val="auto"/>
              </w:rPr>
            </w:pPr>
            <w:r>
              <w:rPr>
                <w:rFonts w:ascii="宋体" w:hAnsi="宋体" w:eastAsia="宋体" w:cs="Times New Roman"/>
                <w:color w:val="auto"/>
                <w:sz w:val="21"/>
                <w:szCs w:val="21"/>
              </w:rPr>
              <w:t>2.</w:t>
            </w:r>
            <w:r>
              <w:rPr>
                <w:rFonts w:hint="eastAsia" w:ascii="宋体" w:hAnsi="宋体" w:eastAsia="宋体" w:cs="Times New Roman"/>
                <w:color w:val="auto"/>
                <w:sz w:val="21"/>
                <w:szCs w:val="21"/>
              </w:rPr>
              <w:t>建立</w:t>
            </w:r>
            <w:r>
              <w:rPr>
                <w:rFonts w:ascii="宋体" w:hAnsi="宋体" w:eastAsia="宋体" w:cs="Times New Roman"/>
                <w:color w:val="auto"/>
                <w:sz w:val="21"/>
                <w:szCs w:val="21"/>
              </w:rPr>
              <w:t>抗菌药物临床应用和管理实施细则及抗菌药物分级管理制度</w:t>
            </w:r>
            <w:r>
              <w:rPr>
                <w:rFonts w:ascii="宋体" w:hAnsi="宋体" w:eastAsia="宋体"/>
                <w:color w:val="auto"/>
              </w:rPr>
              <w:t>。</w:t>
            </w:r>
          </w:p>
        </w:tc>
      </w:tr>
      <w:tr w14:paraId="24D1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531" w:type="dxa"/>
            <w:vMerge w:val="continue"/>
            <w:noWrap w:val="0"/>
            <w:vAlign w:val="top"/>
          </w:tcPr>
          <w:p w14:paraId="6075ADC1">
            <w:pPr>
              <w:widowControl/>
              <w:adjustRightInd w:val="0"/>
              <w:snapToGrid w:val="0"/>
              <w:jc w:val="left"/>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299B7CAF">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684EDA13">
            <w:pPr>
              <w:pStyle w:val="25"/>
              <w:snapToGrid w:val="0"/>
              <w:spacing w:line="400" w:lineRule="exact"/>
              <w:jc w:val="both"/>
              <w:rPr>
                <w:rFonts w:ascii="宋体" w:hAnsi="宋体" w:eastAsia="宋体" w:cs="Times New Roman"/>
                <w:color w:val="auto"/>
                <w:sz w:val="21"/>
                <w:szCs w:val="21"/>
              </w:rPr>
            </w:pPr>
            <w:r>
              <w:rPr>
                <w:rFonts w:ascii="宋体" w:hAnsi="宋体" w:eastAsia="宋体" w:cs="Times New Roman"/>
                <w:color w:val="auto"/>
                <w:sz w:val="21"/>
                <w:szCs w:val="21"/>
              </w:rPr>
              <w:t>1.建立健全抗菌药物临床应用管理工作制度和监督管理机制。</w:t>
            </w:r>
          </w:p>
          <w:p w14:paraId="0F9C3841">
            <w:pPr>
              <w:pStyle w:val="25"/>
              <w:snapToGrid w:val="0"/>
              <w:spacing w:line="400" w:lineRule="exact"/>
              <w:jc w:val="both"/>
              <w:rPr>
                <w:rFonts w:ascii="宋体" w:hAnsi="宋体" w:eastAsia="宋体" w:cs="Times New Roman"/>
                <w:color w:val="auto"/>
                <w:sz w:val="21"/>
                <w:szCs w:val="21"/>
              </w:rPr>
            </w:pPr>
            <w:r>
              <w:rPr>
                <w:rFonts w:ascii="宋体" w:hAnsi="宋体" w:eastAsia="宋体" w:cs="Times New Roman"/>
                <w:color w:val="auto"/>
                <w:sz w:val="21"/>
                <w:szCs w:val="21"/>
              </w:rPr>
              <w:t>2.</w:t>
            </w:r>
            <w:r>
              <w:rPr>
                <w:rFonts w:hint="eastAsia" w:ascii="宋体" w:hAnsi="宋体" w:eastAsia="宋体" w:cs="Times New Roman"/>
                <w:color w:val="auto"/>
                <w:sz w:val="21"/>
                <w:szCs w:val="21"/>
              </w:rPr>
              <w:t>满足临床用药需求，</w:t>
            </w:r>
            <w:r>
              <w:rPr>
                <w:rFonts w:ascii="宋体" w:hAnsi="宋体" w:eastAsia="宋体" w:cs="Times New Roman"/>
                <w:color w:val="auto"/>
                <w:sz w:val="21"/>
                <w:szCs w:val="21"/>
              </w:rPr>
              <w:t>有临床用药监控体系，有干预和改进措施。</w:t>
            </w:r>
          </w:p>
        </w:tc>
      </w:tr>
      <w:tr w14:paraId="3B32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1531" w:type="dxa"/>
            <w:vMerge w:val="continue"/>
            <w:noWrap w:val="0"/>
            <w:vAlign w:val="top"/>
          </w:tcPr>
          <w:p w14:paraId="2370415A">
            <w:pPr>
              <w:widowControl/>
              <w:adjustRightInd w:val="0"/>
              <w:snapToGrid w:val="0"/>
              <w:jc w:val="left"/>
              <w:rPr>
                <w:rFonts w:ascii="宋体" w:hAnsi="宋体" w:eastAsia="宋体" w:cs="Times New Roman"/>
                <w:kern w:val="0"/>
                <w:szCs w:val="21"/>
              </w:rPr>
            </w:pPr>
          </w:p>
        </w:tc>
        <w:tc>
          <w:tcPr>
            <w:tcW w:w="6803" w:type="dxa"/>
            <w:tcBorders>
              <w:top w:val="single" w:color="auto" w:sz="4" w:space="0"/>
            </w:tcBorders>
            <w:noWrap w:val="0"/>
            <w:vAlign w:val="center"/>
          </w:tcPr>
          <w:p w14:paraId="6C995526">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11331AA0">
            <w:pPr>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职能部门对药物临床应用进行监测与评价，有持续改进的成效。</w:t>
            </w:r>
          </w:p>
        </w:tc>
      </w:tr>
      <w:tr w14:paraId="2932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1" w:hRule="atLeast"/>
          <w:jc w:val="center"/>
        </w:trPr>
        <w:tc>
          <w:tcPr>
            <w:tcW w:w="1531" w:type="dxa"/>
            <w:vMerge w:val="restart"/>
            <w:tcBorders>
              <w:top w:val="single" w:color="auto" w:sz="4" w:space="0"/>
              <w:right w:val="single" w:color="auto" w:sz="4" w:space="0"/>
            </w:tcBorders>
            <w:noWrap w:val="0"/>
            <w:vAlign w:val="center"/>
          </w:tcPr>
          <w:p w14:paraId="40037E83">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25" w:name="_Toc25085"/>
            <w:bookmarkStart w:id="226" w:name="_Toc514752946"/>
            <w:r>
              <w:rPr>
                <w:rFonts w:ascii="宋体" w:hAnsi="宋体" w:eastAsia="宋体" w:cs="Times New Roman"/>
                <w:b w:val="0"/>
                <w:kern w:val="24"/>
                <w:sz w:val="28"/>
                <w:szCs w:val="20"/>
                <w:lang w:val="en-US" w:eastAsia="zh-CN" w:bidi="ar-SA"/>
              </w:rPr>
              <w:t>3.8.3处方管理</w:t>
            </w:r>
            <w:bookmarkEnd w:id="225"/>
            <w:bookmarkEnd w:id="226"/>
          </w:p>
        </w:tc>
        <w:tc>
          <w:tcPr>
            <w:tcW w:w="6803" w:type="dxa"/>
            <w:tcBorders>
              <w:top w:val="single" w:color="auto" w:sz="4" w:space="0"/>
              <w:left w:val="single" w:color="auto" w:sz="4" w:space="0"/>
              <w:bottom w:val="single" w:color="auto" w:sz="4" w:space="0"/>
            </w:tcBorders>
            <w:noWrap w:val="0"/>
            <w:vAlign w:val="center"/>
          </w:tcPr>
          <w:p w14:paraId="6FDB47C8">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509DB639">
            <w:pPr>
              <w:pStyle w:val="25"/>
              <w:snapToGrid w:val="0"/>
              <w:spacing w:line="400" w:lineRule="exact"/>
              <w:jc w:val="both"/>
              <w:rPr>
                <w:rFonts w:ascii="宋体" w:hAnsi="宋体" w:eastAsia="宋体" w:cs="Times New Roman"/>
                <w:color w:val="auto"/>
                <w:sz w:val="21"/>
                <w:szCs w:val="21"/>
              </w:rPr>
            </w:pPr>
            <w:r>
              <w:rPr>
                <w:rFonts w:ascii="宋体" w:hAnsi="宋体" w:eastAsia="宋体" w:cs="Times New Roman"/>
                <w:color w:val="auto"/>
                <w:sz w:val="21"/>
                <w:szCs w:val="21"/>
              </w:rPr>
              <w:t>1.根据《处方管理办法》，制定本</w:t>
            </w:r>
            <w:r>
              <w:rPr>
                <w:rFonts w:hint="eastAsia" w:ascii="宋体" w:hAnsi="宋体" w:eastAsia="宋体" w:cs="Times New Roman"/>
                <w:color w:val="auto"/>
                <w:sz w:val="21"/>
                <w:szCs w:val="21"/>
              </w:rPr>
              <w:t>单位</w:t>
            </w:r>
            <w:r>
              <w:rPr>
                <w:rFonts w:ascii="宋体" w:hAnsi="宋体" w:eastAsia="宋体" w:cs="Times New Roman"/>
                <w:color w:val="auto"/>
                <w:sz w:val="21"/>
                <w:szCs w:val="21"/>
              </w:rPr>
              <w:t>处方管理实施细则，对注册执业</w:t>
            </w:r>
            <w:r>
              <w:rPr>
                <w:rFonts w:hint="eastAsia" w:ascii="宋体" w:hAnsi="宋体" w:eastAsia="宋体" w:cs="Times New Roman"/>
                <w:color w:val="auto"/>
                <w:sz w:val="21"/>
                <w:szCs w:val="21"/>
              </w:rPr>
              <w:t>（助理）</w:t>
            </w:r>
            <w:r>
              <w:rPr>
                <w:rFonts w:ascii="宋体" w:hAnsi="宋体" w:eastAsia="宋体" w:cs="Times New Roman"/>
                <w:color w:val="auto"/>
                <w:sz w:val="21"/>
                <w:szCs w:val="21"/>
              </w:rPr>
              <w:t>医师处方权、医嘱或处方开具</w:t>
            </w:r>
            <w:r>
              <w:rPr>
                <w:rFonts w:hint="eastAsia" w:ascii="宋体" w:hAnsi="宋体" w:eastAsia="宋体" w:cs="Times New Roman"/>
                <w:color w:val="auto"/>
                <w:sz w:val="21"/>
                <w:szCs w:val="21"/>
              </w:rPr>
              <w:t>等</w:t>
            </w:r>
            <w:r>
              <w:rPr>
                <w:rFonts w:ascii="宋体" w:hAnsi="宋体" w:eastAsia="宋体" w:cs="Times New Roman"/>
                <w:color w:val="auto"/>
                <w:sz w:val="21"/>
                <w:szCs w:val="21"/>
              </w:rPr>
              <w:t>有明确</w:t>
            </w:r>
            <w:r>
              <w:rPr>
                <w:rFonts w:hint="eastAsia" w:ascii="宋体" w:hAnsi="宋体" w:eastAsia="宋体" w:cs="Times New Roman"/>
                <w:color w:val="auto"/>
                <w:sz w:val="21"/>
                <w:szCs w:val="21"/>
              </w:rPr>
              <w:t>要求</w:t>
            </w:r>
            <w:r>
              <w:rPr>
                <w:rFonts w:ascii="宋体" w:hAnsi="宋体" w:eastAsia="宋体" w:cs="Times New Roman"/>
                <w:color w:val="auto"/>
                <w:sz w:val="21"/>
                <w:szCs w:val="21"/>
              </w:rPr>
              <w:t>。</w:t>
            </w:r>
          </w:p>
          <w:p w14:paraId="22FDDCCA">
            <w:pPr>
              <w:pStyle w:val="25"/>
              <w:snapToGrid w:val="0"/>
              <w:spacing w:line="400" w:lineRule="exact"/>
              <w:jc w:val="both"/>
              <w:rPr>
                <w:rFonts w:ascii="宋体" w:hAnsi="宋体" w:eastAsia="宋体" w:cs="Times New Roman"/>
                <w:color w:val="auto"/>
                <w:sz w:val="21"/>
                <w:szCs w:val="21"/>
              </w:rPr>
            </w:pPr>
            <w:r>
              <w:rPr>
                <w:rFonts w:ascii="宋体" w:hAnsi="宋体" w:eastAsia="宋体" w:cs="Times New Roman"/>
                <w:color w:val="auto"/>
                <w:sz w:val="21"/>
                <w:szCs w:val="21"/>
              </w:rPr>
              <w:t>2.按《医院处方点评管理办法（试行）》</w:t>
            </w:r>
            <w:r>
              <w:rPr>
                <w:rFonts w:hint="eastAsia" w:ascii="宋体" w:hAnsi="宋体" w:eastAsia="宋体" w:cs="Times New Roman"/>
                <w:color w:val="auto"/>
                <w:sz w:val="21"/>
                <w:szCs w:val="21"/>
              </w:rPr>
              <w:t>等文件</w:t>
            </w:r>
            <w:r>
              <w:rPr>
                <w:rFonts w:ascii="宋体" w:hAnsi="宋体" w:eastAsia="宋体" w:cs="Times New Roman"/>
                <w:color w:val="auto"/>
                <w:sz w:val="21"/>
                <w:szCs w:val="21"/>
              </w:rPr>
              <w:t>要求制定处方点评制度</w:t>
            </w:r>
            <w:r>
              <w:rPr>
                <w:rFonts w:hint="eastAsia" w:ascii="宋体" w:hAnsi="宋体" w:eastAsia="宋体" w:cs="Times New Roman"/>
                <w:color w:val="auto"/>
                <w:sz w:val="21"/>
                <w:szCs w:val="21"/>
              </w:rPr>
              <w:t>并实施</w:t>
            </w:r>
            <w:r>
              <w:rPr>
                <w:rFonts w:ascii="宋体" w:hAnsi="宋体" w:eastAsia="宋体" w:cs="Times New Roman"/>
                <w:color w:val="auto"/>
                <w:sz w:val="21"/>
                <w:szCs w:val="21"/>
              </w:rPr>
              <w:t>。</w:t>
            </w:r>
          </w:p>
          <w:p w14:paraId="3166B510">
            <w:pPr>
              <w:pStyle w:val="25"/>
              <w:snapToGrid w:val="0"/>
              <w:spacing w:line="400" w:lineRule="exact"/>
              <w:jc w:val="both"/>
              <w:rPr>
                <w:rFonts w:ascii="宋体" w:hAnsi="宋体" w:eastAsia="宋体" w:cs="Times New Roman"/>
                <w:color w:val="auto"/>
                <w:szCs w:val="21"/>
              </w:rPr>
            </w:pPr>
            <w:r>
              <w:rPr>
                <w:rFonts w:ascii="宋体" w:hAnsi="宋体" w:eastAsia="宋体" w:cs="Times New Roman"/>
                <w:color w:val="auto"/>
                <w:sz w:val="21"/>
                <w:szCs w:val="21"/>
              </w:rPr>
              <w:t>3.每月至少抽查50张门急诊处方</w:t>
            </w:r>
            <w:r>
              <w:rPr>
                <w:rFonts w:hint="eastAsia" w:ascii="宋体" w:hAnsi="宋体" w:eastAsia="宋体" w:cs="Times New Roman"/>
                <w:color w:val="auto"/>
                <w:sz w:val="21"/>
                <w:szCs w:val="21"/>
              </w:rPr>
              <w:t>（含中医饮片处方）</w:t>
            </w:r>
            <w:r>
              <w:rPr>
                <w:rFonts w:ascii="宋体" w:hAnsi="宋体" w:eastAsia="宋体" w:cs="Times New Roman"/>
                <w:color w:val="auto"/>
                <w:sz w:val="21"/>
                <w:szCs w:val="21"/>
              </w:rPr>
              <w:t>进行点评。</w:t>
            </w:r>
          </w:p>
        </w:tc>
      </w:tr>
      <w:tr w14:paraId="1E37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continue"/>
            <w:tcBorders>
              <w:right w:val="single" w:color="auto" w:sz="4" w:space="0"/>
            </w:tcBorders>
            <w:noWrap w:val="0"/>
            <w:vAlign w:val="center"/>
          </w:tcPr>
          <w:p w14:paraId="12BFBAE1">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auto" w:sz="4" w:space="0"/>
              <w:bottom w:val="single" w:color="auto" w:sz="4" w:space="0"/>
            </w:tcBorders>
            <w:noWrap w:val="0"/>
            <w:vAlign w:val="center"/>
          </w:tcPr>
          <w:p w14:paraId="57415F89">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7A16E2DC">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1.处方评价结果纳入质量考核目标，实行奖惩管理。</w:t>
            </w:r>
          </w:p>
          <w:p w14:paraId="57290AE3">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2.对不合理处方进行干预，并有记录可查。</w:t>
            </w:r>
          </w:p>
        </w:tc>
      </w:tr>
      <w:tr w14:paraId="603E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531" w:type="dxa"/>
            <w:vMerge w:val="continue"/>
            <w:tcBorders>
              <w:right w:val="single" w:color="auto" w:sz="4" w:space="0"/>
            </w:tcBorders>
            <w:noWrap w:val="0"/>
            <w:vAlign w:val="center"/>
          </w:tcPr>
          <w:p w14:paraId="2397354F">
            <w:pPr>
              <w:widowControl/>
              <w:adjustRightInd w:val="0"/>
              <w:snapToGrid w:val="0"/>
              <w:rPr>
                <w:rFonts w:ascii="宋体" w:hAnsi="宋体" w:eastAsia="宋体" w:cs="Times New Roman"/>
                <w:kern w:val="0"/>
                <w:szCs w:val="21"/>
              </w:rPr>
            </w:pPr>
          </w:p>
        </w:tc>
        <w:tc>
          <w:tcPr>
            <w:tcW w:w="6803" w:type="dxa"/>
            <w:tcBorders>
              <w:top w:val="single" w:color="auto" w:sz="4" w:space="0"/>
              <w:left w:val="single" w:color="auto" w:sz="4" w:space="0"/>
            </w:tcBorders>
            <w:noWrap w:val="0"/>
            <w:vAlign w:val="center"/>
          </w:tcPr>
          <w:p w14:paraId="1A22FE78">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7B2819BD">
            <w:pPr>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有案例证实，根据点评结果，落实整改措施，</w:t>
            </w:r>
            <w:r>
              <w:rPr>
                <w:rFonts w:hint="eastAsia" w:ascii="宋体" w:hAnsi="宋体" w:eastAsia="宋体" w:cs="Times New Roman"/>
                <w:kern w:val="0"/>
                <w:szCs w:val="21"/>
              </w:rPr>
              <w:t>持续促进</w:t>
            </w:r>
            <w:r>
              <w:rPr>
                <w:rFonts w:ascii="宋体" w:hAnsi="宋体" w:eastAsia="宋体" w:cs="Times New Roman"/>
                <w:kern w:val="0"/>
                <w:szCs w:val="21"/>
              </w:rPr>
              <w:t>合理用药。</w:t>
            </w:r>
          </w:p>
        </w:tc>
      </w:tr>
      <w:tr w14:paraId="49EF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6" w:hRule="atLeast"/>
          <w:jc w:val="center"/>
        </w:trPr>
        <w:tc>
          <w:tcPr>
            <w:tcW w:w="1531" w:type="dxa"/>
            <w:vMerge w:val="restart"/>
            <w:noWrap w:val="0"/>
            <w:vAlign w:val="center"/>
          </w:tcPr>
          <w:p w14:paraId="5C2D2F88">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27" w:name="_Toc514752947"/>
            <w:bookmarkStart w:id="228" w:name="_Toc24763"/>
            <w:r>
              <w:rPr>
                <w:rFonts w:ascii="宋体" w:hAnsi="宋体" w:eastAsia="宋体" w:cs="Times New Roman"/>
                <w:b w:val="0"/>
                <w:kern w:val="24"/>
                <w:sz w:val="28"/>
                <w:szCs w:val="20"/>
                <w:lang w:val="en-US" w:eastAsia="zh-CN" w:bidi="ar-SA"/>
              </w:rPr>
              <w:t>3.8.4药品不良反应管理</w:t>
            </w:r>
            <w:bookmarkEnd w:id="227"/>
            <w:bookmarkEnd w:id="228"/>
          </w:p>
        </w:tc>
        <w:tc>
          <w:tcPr>
            <w:tcW w:w="6803" w:type="dxa"/>
            <w:tcBorders>
              <w:bottom w:val="single" w:color="auto" w:sz="4" w:space="0"/>
            </w:tcBorders>
            <w:noWrap w:val="0"/>
            <w:vAlign w:val="center"/>
          </w:tcPr>
          <w:p w14:paraId="38E3FC5E">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【C】</w:t>
            </w:r>
          </w:p>
          <w:p w14:paraId="04A561E2">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1.有药品不良反应与药害事件监测报告管理的制度与程序。</w:t>
            </w:r>
          </w:p>
          <w:p w14:paraId="0FAF9FDD">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2.医师、药师、护士及其他人员相互配合对患者用药情况进行监测，并有记录。</w:t>
            </w:r>
          </w:p>
          <w:p w14:paraId="05857024">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制定</w:t>
            </w:r>
            <w:r>
              <w:rPr>
                <w:rFonts w:ascii="宋体" w:hAnsi="宋体" w:eastAsia="宋体" w:cs="Times New Roman"/>
                <w:kern w:val="0"/>
                <w:szCs w:val="21"/>
              </w:rPr>
              <w:t>严重药品不良反应或药害事件</w:t>
            </w:r>
            <w:r>
              <w:rPr>
                <w:rFonts w:hint="eastAsia" w:ascii="宋体" w:hAnsi="宋体" w:eastAsia="宋体" w:cs="Times New Roman"/>
                <w:kern w:val="0"/>
                <w:szCs w:val="21"/>
              </w:rPr>
              <w:t>处理办法和流程</w:t>
            </w:r>
            <w:r>
              <w:rPr>
                <w:rFonts w:ascii="宋体" w:hAnsi="宋体" w:eastAsia="宋体" w:cs="Times New Roman"/>
                <w:kern w:val="0"/>
                <w:szCs w:val="21"/>
              </w:rPr>
              <w:t>，</w:t>
            </w:r>
            <w:r>
              <w:rPr>
                <w:rFonts w:hint="eastAsia" w:ascii="宋体" w:hAnsi="宋体" w:eastAsia="宋体" w:cs="Times New Roman"/>
                <w:kern w:val="0"/>
                <w:szCs w:val="21"/>
              </w:rPr>
              <w:t>并</w:t>
            </w:r>
            <w:r>
              <w:rPr>
                <w:rFonts w:ascii="宋体" w:hAnsi="宋体" w:eastAsia="宋体" w:cs="Times New Roman"/>
                <w:kern w:val="0"/>
                <w:szCs w:val="21"/>
              </w:rPr>
              <w:t>按规定上报卫生行政部门和药品监督管理部门。</w:t>
            </w:r>
          </w:p>
        </w:tc>
      </w:tr>
      <w:tr w14:paraId="1E2E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531" w:type="dxa"/>
            <w:vMerge w:val="continue"/>
            <w:noWrap w:val="0"/>
            <w:vAlign w:val="top"/>
          </w:tcPr>
          <w:p w14:paraId="15996DC4">
            <w:pPr>
              <w:widowControl/>
              <w:adjustRightInd w:val="0"/>
              <w:snapToGrid w:val="0"/>
              <w:jc w:val="left"/>
              <w:rPr>
                <w:rFonts w:ascii="宋体" w:hAnsi="宋体" w:eastAsia="宋体" w:cs="Times New Roman"/>
                <w:kern w:val="0"/>
                <w:szCs w:val="21"/>
              </w:rPr>
            </w:pPr>
          </w:p>
        </w:tc>
        <w:tc>
          <w:tcPr>
            <w:tcW w:w="6803" w:type="dxa"/>
            <w:tcBorders>
              <w:top w:val="single" w:color="auto" w:sz="4" w:space="0"/>
              <w:bottom w:val="single" w:color="auto" w:sz="4" w:space="0"/>
            </w:tcBorders>
            <w:noWrap w:val="0"/>
            <w:vAlign w:val="center"/>
          </w:tcPr>
          <w:p w14:paraId="79476515">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【B】符合“C”，并</w:t>
            </w:r>
          </w:p>
          <w:p w14:paraId="0303370B">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1.有药品不良反应与药害事件报告的</w:t>
            </w:r>
            <w:r>
              <w:rPr>
                <w:rFonts w:hint="eastAsia" w:ascii="宋体" w:hAnsi="宋体" w:eastAsia="宋体" w:cs="Times New Roman"/>
                <w:kern w:val="0"/>
                <w:szCs w:val="21"/>
              </w:rPr>
              <w:t>奖惩</w:t>
            </w:r>
            <w:r>
              <w:rPr>
                <w:rFonts w:ascii="宋体" w:hAnsi="宋体" w:eastAsia="宋体" w:cs="Times New Roman"/>
                <w:kern w:val="0"/>
                <w:szCs w:val="21"/>
              </w:rPr>
              <w:t>措施。</w:t>
            </w:r>
          </w:p>
          <w:p w14:paraId="0846660A">
            <w:pPr>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2.建立药品不良</w:t>
            </w:r>
            <w:r>
              <w:rPr>
                <w:rFonts w:hint="eastAsia" w:ascii="宋体" w:hAnsi="宋体" w:eastAsia="宋体" w:cs="Times New Roman"/>
                <w:kern w:val="0"/>
                <w:szCs w:val="21"/>
              </w:rPr>
              <w:t>反应与药害</w:t>
            </w:r>
            <w:r>
              <w:rPr>
                <w:rFonts w:ascii="宋体" w:hAnsi="宋体" w:eastAsia="宋体" w:cs="Times New Roman"/>
                <w:kern w:val="0"/>
                <w:szCs w:val="21"/>
              </w:rPr>
              <w:t>事件报告数据库</w:t>
            </w:r>
            <w:r>
              <w:rPr>
                <w:rFonts w:hint="eastAsia" w:ascii="宋体" w:hAnsi="宋体" w:eastAsia="宋体" w:cs="Times New Roman"/>
                <w:kern w:val="0"/>
                <w:szCs w:val="21"/>
              </w:rPr>
              <w:t>或</w:t>
            </w:r>
            <w:r>
              <w:rPr>
                <w:rFonts w:ascii="宋体" w:hAnsi="宋体" w:eastAsia="宋体" w:cs="Times New Roman"/>
                <w:kern w:val="0"/>
                <w:szCs w:val="21"/>
              </w:rPr>
              <w:t>台账。</w:t>
            </w:r>
          </w:p>
        </w:tc>
      </w:tr>
      <w:tr w14:paraId="2D13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1531" w:type="dxa"/>
            <w:vMerge w:val="continue"/>
            <w:noWrap w:val="0"/>
            <w:vAlign w:val="top"/>
          </w:tcPr>
          <w:p w14:paraId="5DD560F6">
            <w:pPr>
              <w:widowControl/>
              <w:adjustRightInd w:val="0"/>
              <w:snapToGrid w:val="0"/>
              <w:jc w:val="left"/>
              <w:rPr>
                <w:rFonts w:ascii="宋体" w:hAnsi="宋体" w:eastAsia="宋体" w:cs="Times New Roman"/>
                <w:kern w:val="0"/>
                <w:szCs w:val="21"/>
              </w:rPr>
            </w:pPr>
          </w:p>
        </w:tc>
        <w:tc>
          <w:tcPr>
            <w:tcW w:w="6803" w:type="dxa"/>
            <w:tcBorders>
              <w:top w:val="single" w:color="auto" w:sz="4" w:space="0"/>
            </w:tcBorders>
            <w:noWrap w:val="0"/>
            <w:vAlign w:val="center"/>
          </w:tcPr>
          <w:p w14:paraId="551CCC98">
            <w:pPr>
              <w:widowControl/>
              <w:adjustRightInd w:val="0"/>
              <w:snapToGrid w:val="0"/>
              <w:spacing w:line="400" w:lineRule="exact"/>
              <w:rPr>
                <w:rFonts w:ascii="宋体" w:hAnsi="宋体" w:eastAsia="宋体" w:cs="Times New Roman"/>
                <w:kern w:val="0"/>
                <w:szCs w:val="21"/>
              </w:rPr>
            </w:pPr>
            <w:r>
              <w:rPr>
                <w:rFonts w:ascii="宋体" w:hAnsi="宋体" w:eastAsia="宋体" w:cs="Times New Roman"/>
                <w:kern w:val="0"/>
                <w:szCs w:val="21"/>
              </w:rPr>
              <w:t>【A】符合“B”，并</w:t>
            </w:r>
          </w:p>
          <w:p w14:paraId="64C7896F">
            <w:pPr>
              <w:adjustRightInd w:val="0"/>
              <w:snapToGrid w:val="0"/>
              <w:spacing w:line="400" w:lineRule="exact"/>
              <w:rPr>
                <w:rFonts w:ascii="宋体" w:hAnsi="宋体" w:eastAsia="宋体" w:cs="Times New Roman"/>
                <w:kern w:val="0"/>
                <w:szCs w:val="21"/>
              </w:rPr>
            </w:pPr>
            <w:r>
              <w:rPr>
                <w:rFonts w:hint="eastAsia" w:ascii="宋体" w:hAnsi="宋体" w:eastAsia="宋体" w:cs="Times New Roman"/>
                <w:kern w:val="0"/>
                <w:szCs w:val="21"/>
              </w:rPr>
              <w:t>对药品不良反应和药害事件进行及时调查、分析，</w:t>
            </w:r>
            <w:r>
              <w:rPr>
                <w:rFonts w:ascii="宋体" w:hAnsi="宋体" w:eastAsia="宋体" w:cs="Times New Roman"/>
                <w:kern w:val="0"/>
                <w:szCs w:val="21"/>
              </w:rPr>
              <w:t>有整改措施。</w:t>
            </w:r>
          </w:p>
        </w:tc>
      </w:tr>
      <w:bookmarkEnd w:id="204"/>
      <w:bookmarkEnd w:id="205"/>
      <w:bookmarkEnd w:id="206"/>
      <w:bookmarkEnd w:id="207"/>
      <w:bookmarkEnd w:id="208"/>
    </w:tbl>
    <w:p w14:paraId="54386061">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29" w:name="_Toc9014"/>
      <w:bookmarkStart w:id="230" w:name="_Toc514752948"/>
      <w:bookmarkStart w:id="231" w:name="_Toc23137"/>
      <w:bookmarkStart w:id="232" w:name="_Toc18362"/>
      <w:bookmarkStart w:id="233" w:name="_Toc17834"/>
      <w:bookmarkStart w:id="234" w:name="_Toc5080"/>
      <w:bookmarkStart w:id="235" w:name="_Toc14761"/>
      <w:r>
        <w:rPr>
          <w:rFonts w:hint="eastAsia" w:ascii="宋体" w:hAnsi="宋体" w:eastAsia="宋体" w:cs="Times New Roman"/>
          <w:b/>
          <w:bCs/>
          <w:kern w:val="2"/>
          <w:sz w:val="28"/>
          <w:szCs w:val="32"/>
          <w:lang w:val="en-US" w:eastAsia="zh-CN" w:bidi="ar-SA"/>
        </w:rPr>
        <w:t>3.9公共卫生管理</w:t>
      </w:r>
      <w:bookmarkEnd w:id="229"/>
      <w:bookmarkEnd w:id="230"/>
    </w:p>
    <w:bookmarkEnd w:id="231"/>
    <w:bookmarkEnd w:id="232"/>
    <w:bookmarkEnd w:id="233"/>
    <w:bookmarkEnd w:id="234"/>
    <w:bookmarkEnd w:id="235"/>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690"/>
      </w:tblGrid>
      <w:tr w14:paraId="24EE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noWrap w:val="0"/>
            <w:vAlign w:val="center"/>
          </w:tcPr>
          <w:p w14:paraId="5B1B361D">
            <w:pPr>
              <w:widowControl/>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能力指标</w:t>
            </w:r>
          </w:p>
        </w:tc>
        <w:tc>
          <w:tcPr>
            <w:tcW w:w="6690" w:type="dxa"/>
            <w:tcBorders>
              <w:top w:val="single" w:color="auto" w:sz="4" w:space="0"/>
              <w:left w:val="nil"/>
              <w:bottom w:val="single" w:color="auto" w:sz="4" w:space="0"/>
              <w:right w:val="single" w:color="auto" w:sz="4" w:space="0"/>
            </w:tcBorders>
            <w:noWrap w:val="0"/>
            <w:vAlign w:val="center"/>
          </w:tcPr>
          <w:p w14:paraId="5E33AD6A">
            <w:pPr>
              <w:widowControl/>
              <w:adjustRightInd w:val="0"/>
              <w:snapToGrid w:val="0"/>
              <w:jc w:val="center"/>
              <w:rPr>
                <w:rFonts w:ascii="宋体" w:hAnsi="宋体" w:eastAsia="宋体" w:cs="Times New Roman"/>
                <w:b/>
                <w:kern w:val="0"/>
                <w:szCs w:val="21"/>
              </w:rPr>
            </w:pPr>
            <w:r>
              <w:rPr>
                <w:rFonts w:ascii="宋体" w:hAnsi="宋体" w:eastAsia="宋体" w:cs="Times New Roman"/>
                <w:b/>
                <w:kern w:val="0"/>
                <w:szCs w:val="21"/>
              </w:rPr>
              <w:t>评价要点</w:t>
            </w:r>
          </w:p>
        </w:tc>
      </w:tr>
      <w:tr w14:paraId="7A7F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jc w:val="center"/>
        </w:trPr>
        <w:tc>
          <w:tcPr>
            <w:tcW w:w="1531" w:type="dxa"/>
            <w:vMerge w:val="restart"/>
            <w:tcBorders>
              <w:top w:val="single" w:color="auto" w:sz="4" w:space="0"/>
              <w:left w:val="single" w:color="auto" w:sz="4" w:space="0"/>
              <w:right w:val="single" w:color="auto" w:sz="4" w:space="0"/>
            </w:tcBorders>
            <w:noWrap w:val="0"/>
            <w:vAlign w:val="center"/>
          </w:tcPr>
          <w:p w14:paraId="132DC3B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36" w:name="_Toc514752949"/>
            <w:bookmarkStart w:id="237" w:name="_Toc24596"/>
            <w:r>
              <w:rPr>
                <w:rFonts w:ascii="宋体" w:hAnsi="宋体" w:eastAsia="宋体" w:cs="Times New Roman"/>
                <w:b w:val="0"/>
                <w:kern w:val="24"/>
                <w:sz w:val="28"/>
                <w:szCs w:val="20"/>
                <w:lang w:val="en-US" w:eastAsia="zh-CN" w:bidi="ar-SA"/>
              </w:rPr>
              <w:t>3.9.1公共卫生管理</w:t>
            </w:r>
            <w:bookmarkEnd w:id="236"/>
            <w:bookmarkEnd w:id="237"/>
          </w:p>
        </w:tc>
        <w:tc>
          <w:tcPr>
            <w:tcW w:w="6690" w:type="dxa"/>
            <w:tcBorders>
              <w:top w:val="single" w:color="auto" w:sz="4" w:space="0"/>
              <w:left w:val="nil"/>
              <w:bottom w:val="single" w:color="auto" w:sz="4" w:space="0"/>
              <w:right w:val="single" w:color="auto" w:sz="4" w:space="0"/>
            </w:tcBorders>
            <w:noWrap w:val="0"/>
            <w:vAlign w:val="center"/>
          </w:tcPr>
          <w:p w14:paraId="0898B67F">
            <w:pPr>
              <w:widowControl/>
              <w:adjustRightInd w:val="0"/>
              <w:snapToGrid w:val="0"/>
              <w:spacing w:line="400" w:lineRule="exact"/>
              <w:rPr>
                <w:rFonts w:ascii="宋体" w:hAnsi="宋体" w:eastAsia="宋体" w:cs="Times New Roman"/>
                <w:szCs w:val="21"/>
              </w:rPr>
            </w:pPr>
            <w:r>
              <w:rPr>
                <w:rFonts w:ascii="宋体" w:hAnsi="宋体" w:eastAsia="宋体" w:cs="Times New Roman"/>
                <w:szCs w:val="21"/>
              </w:rPr>
              <w:t>【C】</w:t>
            </w:r>
          </w:p>
          <w:p w14:paraId="07ABC6B6">
            <w:pPr>
              <w:adjustRightInd w:val="0"/>
              <w:snapToGrid w:val="0"/>
              <w:spacing w:line="400" w:lineRule="exact"/>
              <w:rPr>
                <w:rFonts w:ascii="宋体" w:hAnsi="宋体" w:eastAsia="宋体" w:cs="Times New Roman"/>
                <w:szCs w:val="21"/>
              </w:rPr>
            </w:pPr>
            <w:r>
              <w:rPr>
                <w:rFonts w:ascii="宋体" w:hAnsi="宋体" w:eastAsia="宋体" w:cs="Times New Roman"/>
                <w:szCs w:val="21"/>
              </w:rPr>
              <w:t>1.明确公共卫生服务项目管理科室和责任人，有年度工作计划和总结。</w:t>
            </w:r>
          </w:p>
          <w:p w14:paraId="62745E60">
            <w:pPr>
              <w:widowControl/>
              <w:adjustRightInd w:val="0"/>
              <w:snapToGrid w:val="0"/>
              <w:spacing w:line="400" w:lineRule="exact"/>
              <w:rPr>
                <w:rFonts w:ascii="宋体" w:hAnsi="宋体" w:eastAsia="宋体" w:cs="Times New Roman"/>
                <w:szCs w:val="21"/>
              </w:rPr>
            </w:pPr>
            <w:r>
              <w:rPr>
                <w:rFonts w:ascii="宋体" w:hAnsi="宋体" w:eastAsia="宋体" w:cs="Times New Roman"/>
                <w:szCs w:val="21"/>
              </w:rPr>
              <w:t>2.制定</w:t>
            </w:r>
            <w:r>
              <w:rPr>
                <w:rFonts w:hint="eastAsia" w:ascii="宋体" w:hAnsi="宋体" w:eastAsia="宋体" w:cs="Times New Roman"/>
                <w:szCs w:val="21"/>
              </w:rPr>
              <w:t>本机构</w:t>
            </w:r>
            <w:r>
              <w:rPr>
                <w:rFonts w:ascii="宋体" w:hAnsi="宋体" w:eastAsia="宋体" w:cs="Times New Roman"/>
                <w:szCs w:val="21"/>
              </w:rPr>
              <w:t>公共卫生服务工作制度</w:t>
            </w:r>
            <w:r>
              <w:rPr>
                <w:rFonts w:hint="eastAsia" w:ascii="宋体" w:hAnsi="宋体" w:eastAsia="宋体" w:cs="Times New Roman"/>
                <w:szCs w:val="21"/>
              </w:rPr>
              <w:t>和</w:t>
            </w:r>
            <w:r>
              <w:rPr>
                <w:rFonts w:ascii="宋体" w:hAnsi="宋体" w:eastAsia="宋体" w:cs="Times New Roman"/>
                <w:szCs w:val="21"/>
              </w:rPr>
              <w:t>绩效考核</w:t>
            </w:r>
            <w:r>
              <w:rPr>
                <w:rFonts w:hint="eastAsia" w:ascii="宋体" w:hAnsi="宋体" w:eastAsia="宋体" w:cs="Times New Roman"/>
                <w:szCs w:val="21"/>
              </w:rPr>
              <w:t>与经费分配</w:t>
            </w:r>
            <w:r>
              <w:rPr>
                <w:rFonts w:ascii="宋体" w:hAnsi="宋体" w:eastAsia="宋体" w:cs="Times New Roman"/>
                <w:szCs w:val="21"/>
              </w:rPr>
              <w:t>方案</w:t>
            </w:r>
            <w:r>
              <w:rPr>
                <w:rFonts w:hint="eastAsia" w:ascii="宋体" w:hAnsi="宋体" w:eastAsia="宋体" w:cs="Times New Roman"/>
                <w:szCs w:val="21"/>
              </w:rPr>
              <w:t>。</w:t>
            </w:r>
          </w:p>
          <w:p w14:paraId="461373B1">
            <w:pPr>
              <w:widowControl/>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制定突发公共卫生事件的应急预案。</w:t>
            </w:r>
          </w:p>
          <w:p w14:paraId="40367FD7">
            <w:pPr>
              <w:widowControl/>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.按规定向卫生行政部门、专业公共卫生机构</w:t>
            </w:r>
            <w:r>
              <w:rPr>
                <w:rFonts w:hint="eastAsia" w:ascii="宋体" w:hAnsi="宋体" w:eastAsia="宋体" w:cs="Times New Roman"/>
                <w:szCs w:val="21"/>
              </w:rPr>
              <w:t>如实完整</w:t>
            </w:r>
            <w:r>
              <w:rPr>
                <w:rFonts w:ascii="宋体" w:hAnsi="宋体" w:eastAsia="宋体" w:cs="Times New Roman"/>
                <w:szCs w:val="21"/>
              </w:rPr>
              <w:t>报送相关服务数据。</w:t>
            </w:r>
          </w:p>
        </w:tc>
      </w:tr>
      <w:tr w14:paraId="485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1531" w:type="dxa"/>
            <w:vMerge w:val="continue"/>
            <w:tcBorders>
              <w:left w:val="single" w:color="auto" w:sz="4" w:space="0"/>
              <w:right w:val="single" w:color="auto" w:sz="4" w:space="0"/>
            </w:tcBorders>
            <w:noWrap w:val="0"/>
            <w:vAlign w:val="center"/>
          </w:tcPr>
          <w:p w14:paraId="160606C1">
            <w:pPr>
              <w:widowControl/>
              <w:adjustRightInd w:val="0"/>
              <w:snapToGrid w:val="0"/>
              <w:jc w:val="left"/>
              <w:rPr>
                <w:rFonts w:ascii="宋体" w:hAnsi="宋体" w:eastAsia="宋体" w:cs="Times New Roman"/>
                <w:szCs w:val="21"/>
              </w:rPr>
            </w:pPr>
          </w:p>
        </w:tc>
        <w:tc>
          <w:tcPr>
            <w:tcW w:w="6690" w:type="dxa"/>
            <w:tcBorders>
              <w:top w:val="single" w:color="auto" w:sz="4" w:space="0"/>
              <w:left w:val="nil"/>
              <w:bottom w:val="single" w:color="auto" w:sz="4" w:space="0"/>
              <w:right w:val="single" w:color="auto" w:sz="4" w:space="0"/>
            </w:tcBorders>
            <w:noWrap w:val="0"/>
            <w:vAlign w:val="center"/>
          </w:tcPr>
          <w:p w14:paraId="71538BA8">
            <w:pPr>
              <w:widowControl/>
              <w:adjustRightInd w:val="0"/>
              <w:snapToGrid w:val="0"/>
              <w:spacing w:line="400" w:lineRule="exact"/>
              <w:rPr>
                <w:rFonts w:ascii="宋体" w:hAnsi="宋体" w:eastAsia="宋体" w:cs="Times New Roman"/>
                <w:szCs w:val="21"/>
              </w:rPr>
            </w:pPr>
            <w:r>
              <w:rPr>
                <w:rFonts w:ascii="宋体" w:hAnsi="宋体" w:eastAsia="宋体" w:cs="Times New Roman"/>
                <w:szCs w:val="21"/>
              </w:rPr>
              <w:t>【B】符合“C”，并</w:t>
            </w:r>
          </w:p>
          <w:p w14:paraId="0D1B7D06">
            <w:pPr>
              <w:widowControl/>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.年度公共卫生服务工作总结内容充实、有分析评价。</w:t>
            </w:r>
          </w:p>
          <w:p w14:paraId="70DA2F66">
            <w:pPr>
              <w:widowControl/>
              <w:numPr>
                <w:ilvl w:val="0"/>
                <w:numId w:val="0"/>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ascii="宋体" w:hAnsi="宋体" w:eastAsia="宋体" w:cs="Times New Roman"/>
                <w:kern w:val="0"/>
                <w:szCs w:val="21"/>
              </w:rPr>
              <w:t>开展居民调查，了解服务对象</w:t>
            </w:r>
            <w:r>
              <w:rPr>
                <w:rFonts w:hint="eastAsia" w:ascii="宋体" w:hAnsi="宋体" w:eastAsia="宋体" w:cs="Times New Roman"/>
                <w:kern w:val="0"/>
                <w:szCs w:val="21"/>
              </w:rPr>
              <w:t>对公共卫生服务</w:t>
            </w:r>
            <w:r>
              <w:rPr>
                <w:rFonts w:ascii="宋体" w:hAnsi="宋体" w:eastAsia="宋体" w:cs="Times New Roman"/>
                <w:kern w:val="0"/>
                <w:szCs w:val="21"/>
              </w:rPr>
              <w:t>项目知晓率和获得感。</w:t>
            </w:r>
          </w:p>
        </w:tc>
      </w:tr>
      <w:tr w14:paraId="3F40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1531" w:type="dxa"/>
            <w:vMerge w:val="continue"/>
            <w:tcBorders>
              <w:left w:val="single" w:color="auto" w:sz="4" w:space="0"/>
              <w:bottom w:val="single" w:color="auto" w:sz="4" w:space="0"/>
              <w:right w:val="single" w:color="auto" w:sz="4" w:space="0"/>
            </w:tcBorders>
            <w:noWrap w:val="0"/>
            <w:vAlign w:val="center"/>
          </w:tcPr>
          <w:p w14:paraId="572F7ED6">
            <w:pPr>
              <w:widowControl/>
              <w:adjustRightInd w:val="0"/>
              <w:snapToGrid w:val="0"/>
              <w:jc w:val="left"/>
              <w:rPr>
                <w:rFonts w:ascii="宋体" w:hAnsi="宋体" w:eastAsia="宋体" w:cs="Times New Roman"/>
                <w:szCs w:val="21"/>
              </w:rPr>
            </w:pPr>
          </w:p>
        </w:tc>
        <w:tc>
          <w:tcPr>
            <w:tcW w:w="6690" w:type="dxa"/>
            <w:tcBorders>
              <w:top w:val="single" w:color="auto" w:sz="4" w:space="0"/>
              <w:left w:val="nil"/>
              <w:bottom w:val="single" w:color="auto" w:sz="4" w:space="0"/>
              <w:right w:val="single" w:color="auto" w:sz="4" w:space="0"/>
            </w:tcBorders>
            <w:noWrap w:val="0"/>
            <w:vAlign w:val="center"/>
          </w:tcPr>
          <w:p w14:paraId="7BDD945F">
            <w:pPr>
              <w:widowControl/>
              <w:adjustRightInd w:val="0"/>
              <w:snapToGrid w:val="0"/>
              <w:spacing w:line="400" w:lineRule="exact"/>
              <w:rPr>
                <w:rFonts w:ascii="宋体" w:hAnsi="宋体" w:eastAsia="宋体" w:cs="Times New Roman"/>
                <w:szCs w:val="21"/>
              </w:rPr>
            </w:pPr>
            <w:r>
              <w:rPr>
                <w:rFonts w:ascii="宋体" w:hAnsi="宋体" w:eastAsia="宋体" w:cs="Times New Roman"/>
                <w:kern w:val="0"/>
                <w:szCs w:val="21"/>
              </w:rPr>
              <w:t>【A】</w:t>
            </w:r>
            <w:r>
              <w:rPr>
                <w:rFonts w:ascii="宋体" w:hAnsi="宋体" w:eastAsia="宋体" w:cs="Times New Roman"/>
                <w:szCs w:val="21"/>
              </w:rPr>
              <w:t>符合“B”，并</w:t>
            </w:r>
          </w:p>
          <w:p w14:paraId="7D9341E8">
            <w:pPr>
              <w:widowControl/>
              <w:adjustRightInd w:val="0"/>
              <w:snapToGrid w:val="0"/>
              <w:spacing w:line="400" w:lineRule="exact"/>
              <w:rPr>
                <w:rFonts w:ascii="宋体" w:hAnsi="宋体" w:eastAsia="宋体" w:cs="Times New Roman"/>
                <w:szCs w:val="21"/>
              </w:rPr>
            </w:pPr>
            <w:r>
              <w:rPr>
                <w:rFonts w:ascii="宋体" w:hAnsi="宋体" w:eastAsia="宋体" w:cs="Times New Roman"/>
                <w:szCs w:val="21"/>
              </w:rPr>
              <w:t>针对存在问题有持续改进措施并跟踪管理。</w:t>
            </w:r>
          </w:p>
        </w:tc>
      </w:tr>
    </w:tbl>
    <w:p w14:paraId="51C5439E">
      <w:pPr>
        <w:widowControl/>
        <w:jc w:val="left"/>
        <w:rPr>
          <w:rFonts w:ascii="宋体" w:hAnsi="宋体"/>
          <w:bCs/>
          <w:kern w:val="44"/>
          <w:sz w:val="28"/>
          <w:szCs w:val="28"/>
        </w:rPr>
      </w:pPr>
    </w:p>
    <w:p w14:paraId="09A9B8EE">
      <w:pPr>
        <w:widowControl/>
        <w:jc w:val="left"/>
        <w:rPr>
          <w:rFonts w:ascii="宋体" w:hAnsi="宋体"/>
          <w:bCs/>
          <w:kern w:val="44"/>
          <w:sz w:val="28"/>
          <w:szCs w:val="28"/>
        </w:rPr>
      </w:pPr>
      <w:r>
        <w:rPr>
          <w:rFonts w:ascii="宋体" w:hAnsi="宋体"/>
          <w:b/>
          <w:sz w:val="28"/>
          <w:szCs w:val="28"/>
        </w:rPr>
        <w:br w:type="page"/>
      </w:r>
    </w:p>
    <w:p w14:paraId="19AB9D3C"/>
    <w:p w14:paraId="57C5789A">
      <w:pPr>
        <w:keepNext/>
        <w:keepLines/>
        <w:widowControl w:val="0"/>
        <w:adjustRightInd w:val="0"/>
        <w:snapToGrid w:val="0"/>
        <w:spacing w:before="120" w:after="120" w:line="360" w:lineRule="auto"/>
        <w:jc w:val="center"/>
        <w:outlineLvl w:val="0"/>
        <w:rPr>
          <w:rFonts w:ascii="Times New Roman" w:hAnsi="Times New Roman" w:eastAsia="宋体" w:cs="Times New Roman"/>
          <w:b/>
          <w:bCs/>
          <w:kern w:val="44"/>
          <w:sz w:val="32"/>
          <w:szCs w:val="44"/>
          <w:lang w:val="en-US" w:eastAsia="zh-CN" w:bidi="ar-SA"/>
        </w:rPr>
      </w:pPr>
      <w:bookmarkStart w:id="238" w:name="_Toc6969"/>
      <w:bookmarkStart w:id="239" w:name="_Toc514752950"/>
      <w:r>
        <w:rPr>
          <w:rFonts w:hint="eastAsia" w:ascii="Times New Roman" w:hAnsi="Times New Roman" w:eastAsia="宋体" w:cs="Times New Roman"/>
          <w:b/>
          <w:bCs/>
          <w:kern w:val="44"/>
          <w:sz w:val="32"/>
          <w:szCs w:val="44"/>
          <w:lang w:val="en-US" w:eastAsia="zh-CN" w:bidi="ar-SA"/>
        </w:rPr>
        <w:t>第四章  综合管理</w:t>
      </w:r>
      <w:bookmarkEnd w:id="238"/>
      <w:bookmarkEnd w:id="239"/>
    </w:p>
    <w:p w14:paraId="20323141">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40" w:name="_Toc17965"/>
      <w:bookmarkStart w:id="241" w:name="_Toc6322"/>
      <w:bookmarkStart w:id="242" w:name="_Toc10646"/>
      <w:bookmarkStart w:id="243" w:name="_Toc22651"/>
      <w:bookmarkStart w:id="244" w:name="_Toc31202"/>
      <w:bookmarkStart w:id="245" w:name="_Toc514752951"/>
      <w:bookmarkStart w:id="246" w:name="_Toc27515"/>
      <w:r>
        <w:rPr>
          <w:rFonts w:hint="eastAsia" w:ascii="宋体" w:hAnsi="宋体" w:eastAsia="宋体" w:cs="Times New Roman"/>
          <w:b/>
          <w:bCs/>
          <w:kern w:val="2"/>
          <w:sz w:val="28"/>
          <w:szCs w:val="32"/>
          <w:lang w:val="en-US" w:eastAsia="zh-CN" w:bidi="ar-SA"/>
        </w:rPr>
        <w:t>4.1党建管理</w:t>
      </w:r>
      <w:bookmarkEnd w:id="240"/>
      <w:bookmarkEnd w:id="241"/>
      <w:bookmarkEnd w:id="242"/>
      <w:bookmarkEnd w:id="243"/>
      <w:bookmarkEnd w:id="244"/>
      <w:bookmarkEnd w:id="245"/>
      <w:bookmarkEnd w:id="246"/>
    </w:p>
    <w:tbl>
      <w:tblPr>
        <w:tblStyle w:val="17"/>
        <w:tblpPr w:leftFromText="180" w:rightFromText="180" w:vertAnchor="text" w:horzAnchor="page" w:tblpX="1937"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0EFA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3EA95734">
            <w:pPr>
              <w:widowControl/>
              <w:adjustRightInd w:val="0"/>
              <w:snapToGrid w:val="0"/>
              <w:jc w:val="center"/>
              <w:rPr>
                <w:rFonts w:ascii="宋体" w:hAnsi="宋体" w:eastAsia="宋体" w:cs="Times New Roman"/>
                <w:b/>
                <w:kern w:val="0"/>
                <w:szCs w:val="21"/>
              </w:rPr>
            </w:pPr>
            <w:bookmarkStart w:id="247" w:name="_Toc11268"/>
            <w:bookmarkStart w:id="248" w:name="_Toc3934"/>
            <w:bookmarkStart w:id="249" w:name="_Toc281"/>
            <w:bookmarkStart w:id="250" w:name="_Toc3545"/>
            <w:bookmarkStart w:id="251" w:name="_Toc24095"/>
            <w:r>
              <w:rPr>
                <w:rFonts w:hint="eastAsia" w:ascii="宋体" w:hAnsi="宋体" w:eastAsia="宋体" w:cs="Times New Roman"/>
                <w:b/>
                <w:kern w:val="0"/>
                <w:szCs w:val="21"/>
              </w:rPr>
              <w:t>能力指标</w:t>
            </w:r>
          </w:p>
        </w:tc>
        <w:tc>
          <w:tcPr>
            <w:tcW w:w="6803" w:type="dxa"/>
            <w:noWrap w:val="0"/>
            <w:vAlign w:val="center"/>
          </w:tcPr>
          <w:p w14:paraId="24D28C34">
            <w:pPr>
              <w:widowControl/>
              <w:adjustRightInd w:val="0"/>
              <w:snapToGrid w:val="0"/>
              <w:jc w:val="center"/>
              <w:rPr>
                <w:rFonts w:ascii="宋体" w:hAnsi="宋体" w:eastAsia="宋体" w:cs="Times New Roman"/>
                <w:b/>
                <w:kern w:val="0"/>
                <w:szCs w:val="21"/>
              </w:rPr>
            </w:pPr>
            <w:r>
              <w:rPr>
                <w:rFonts w:ascii="宋体" w:hAnsi="宋体" w:eastAsia="宋体" w:cs="Times New Roman"/>
                <w:b/>
                <w:kern w:val="0"/>
                <w:szCs w:val="21"/>
              </w:rPr>
              <w:t>评价要点</w:t>
            </w:r>
          </w:p>
        </w:tc>
      </w:tr>
      <w:tr w14:paraId="17C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restart"/>
            <w:noWrap w:val="0"/>
            <w:vAlign w:val="center"/>
          </w:tcPr>
          <w:p w14:paraId="4AD4C36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52" w:name="_Toc514752952"/>
            <w:bookmarkStart w:id="253" w:name="_Toc18647"/>
            <w:r>
              <w:rPr>
                <w:rFonts w:ascii="宋体" w:hAnsi="宋体" w:eastAsia="宋体" w:cs="Times New Roman"/>
                <w:b w:val="0"/>
                <w:kern w:val="24"/>
                <w:sz w:val="28"/>
                <w:szCs w:val="20"/>
                <w:lang w:val="en-US" w:eastAsia="zh-CN" w:bidi="ar-SA"/>
              </w:rPr>
              <w:t>4.1.1党的组织建设</w:t>
            </w:r>
            <w:bookmarkEnd w:id="252"/>
            <w:bookmarkEnd w:id="253"/>
          </w:p>
        </w:tc>
        <w:tc>
          <w:tcPr>
            <w:tcW w:w="6803" w:type="dxa"/>
            <w:noWrap w:val="0"/>
            <w:vAlign w:val="top"/>
          </w:tcPr>
          <w:p w14:paraId="0A19D739">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【C】</w:t>
            </w:r>
          </w:p>
          <w:p w14:paraId="07586DC9">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1.成立党的组织，按期换届。</w:t>
            </w:r>
          </w:p>
          <w:p w14:paraId="3472ACB0">
            <w:pPr>
              <w:widowControl/>
              <w:adjustRightInd w:val="0"/>
              <w:snapToGrid w:val="0"/>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严格</w:t>
            </w:r>
            <w:r>
              <w:rPr>
                <w:rFonts w:ascii="宋体" w:hAnsi="宋体" w:eastAsia="宋体" w:cs="Times New Roman"/>
                <w:kern w:val="0"/>
                <w:szCs w:val="21"/>
              </w:rPr>
              <w:t>党的组织生活，</w:t>
            </w:r>
            <w:r>
              <w:rPr>
                <w:rFonts w:hint="eastAsia" w:ascii="宋体" w:hAnsi="宋体" w:eastAsia="宋体" w:cs="Times New Roman"/>
                <w:kern w:val="0"/>
                <w:szCs w:val="21"/>
              </w:rPr>
              <w:t>落实“三会一课”制度，按要求召开民主生活会、组织生活会和党建述职，</w:t>
            </w:r>
            <w:r>
              <w:rPr>
                <w:rFonts w:ascii="宋体" w:hAnsi="宋体" w:eastAsia="宋体" w:cs="Times New Roman"/>
                <w:kern w:val="0"/>
                <w:szCs w:val="21"/>
              </w:rPr>
              <w:t>认真开展党的各类主题学习教育实践活动。</w:t>
            </w:r>
          </w:p>
          <w:p w14:paraId="096561CC">
            <w:pPr>
              <w:widowControl/>
              <w:adjustRightInd w:val="0"/>
              <w:snapToGrid w:val="0"/>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.严格落实党务公开</w:t>
            </w:r>
            <w:r>
              <w:rPr>
                <w:rFonts w:hint="eastAsia" w:ascii="宋体" w:hAnsi="宋体" w:eastAsia="宋体" w:cs="Times New Roman"/>
                <w:kern w:val="0"/>
                <w:szCs w:val="21"/>
              </w:rPr>
              <w:t>，</w:t>
            </w:r>
            <w:r>
              <w:rPr>
                <w:rFonts w:ascii="宋体" w:hAnsi="宋体" w:eastAsia="宋体" w:cs="Times New Roman"/>
                <w:kern w:val="0"/>
                <w:szCs w:val="21"/>
              </w:rPr>
              <w:t>按时足额</w:t>
            </w:r>
            <w:r>
              <w:rPr>
                <w:rFonts w:hint="eastAsia" w:ascii="宋体" w:hAnsi="宋体" w:cs="Times New Roman"/>
                <w:kern w:val="0"/>
                <w:szCs w:val="21"/>
                <w:lang w:eastAsia="zh-CN"/>
              </w:rPr>
              <w:t>交纳党费</w:t>
            </w:r>
            <w:r>
              <w:rPr>
                <w:rFonts w:ascii="宋体" w:hAnsi="宋体" w:eastAsia="宋体" w:cs="Times New Roman"/>
                <w:kern w:val="0"/>
                <w:szCs w:val="21"/>
              </w:rPr>
              <w:t>。</w:t>
            </w:r>
          </w:p>
        </w:tc>
      </w:tr>
      <w:tr w14:paraId="3DDF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noWrap w:val="0"/>
            <w:vAlign w:val="center"/>
          </w:tcPr>
          <w:p w14:paraId="52E9C21E">
            <w:pPr>
              <w:widowControl/>
              <w:adjustRightInd w:val="0"/>
              <w:snapToGrid w:val="0"/>
              <w:rPr>
                <w:rFonts w:ascii="宋体" w:hAnsi="宋体" w:eastAsia="宋体" w:cs="Times New Roman"/>
                <w:kern w:val="0"/>
                <w:szCs w:val="21"/>
              </w:rPr>
            </w:pPr>
          </w:p>
        </w:tc>
        <w:tc>
          <w:tcPr>
            <w:tcW w:w="6803" w:type="dxa"/>
            <w:noWrap w:val="0"/>
            <w:vAlign w:val="top"/>
          </w:tcPr>
          <w:p w14:paraId="4266FA73">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【B】符合“C”，并</w:t>
            </w:r>
          </w:p>
          <w:p w14:paraId="7FF5C352">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实现党务工作与业务工作相结合。</w:t>
            </w:r>
          </w:p>
          <w:p w14:paraId="25145929">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定期</w:t>
            </w:r>
            <w:r>
              <w:rPr>
                <w:rFonts w:ascii="宋体" w:hAnsi="宋体" w:eastAsia="宋体" w:cs="Times New Roman"/>
                <w:kern w:val="0"/>
                <w:szCs w:val="21"/>
              </w:rPr>
              <w:t>组织开展党</w:t>
            </w:r>
            <w:r>
              <w:rPr>
                <w:rFonts w:hint="eastAsia" w:ascii="宋体" w:hAnsi="宋体" w:eastAsia="宋体" w:cs="Times New Roman"/>
                <w:kern w:val="0"/>
                <w:szCs w:val="21"/>
              </w:rPr>
              <w:t>建</w:t>
            </w:r>
            <w:r>
              <w:rPr>
                <w:rFonts w:ascii="宋体" w:hAnsi="宋体" w:eastAsia="宋体" w:cs="Times New Roman"/>
                <w:kern w:val="0"/>
                <w:szCs w:val="21"/>
              </w:rPr>
              <w:t>主题日活动，有活动记录和照片。</w:t>
            </w:r>
          </w:p>
        </w:tc>
      </w:tr>
      <w:tr w14:paraId="2ED0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noWrap w:val="0"/>
            <w:vAlign w:val="center"/>
          </w:tcPr>
          <w:p w14:paraId="5F57A952">
            <w:pPr>
              <w:widowControl/>
              <w:adjustRightInd w:val="0"/>
              <w:snapToGrid w:val="0"/>
              <w:rPr>
                <w:rFonts w:ascii="宋体" w:hAnsi="宋体" w:eastAsia="宋体" w:cs="Times New Roman"/>
                <w:kern w:val="0"/>
                <w:szCs w:val="21"/>
              </w:rPr>
            </w:pPr>
          </w:p>
        </w:tc>
        <w:tc>
          <w:tcPr>
            <w:tcW w:w="6803" w:type="dxa"/>
            <w:noWrap w:val="0"/>
            <w:vAlign w:val="top"/>
          </w:tcPr>
          <w:p w14:paraId="700E0354">
            <w:pPr>
              <w:widowControl/>
              <w:adjustRightInd w:val="0"/>
              <w:snapToGrid w:val="0"/>
              <w:spacing w:line="300" w:lineRule="exact"/>
              <w:jc w:val="left"/>
              <w:rPr>
                <w:rFonts w:ascii="宋体" w:hAnsi="宋体" w:eastAsia="宋体" w:cs="Times New Roman"/>
                <w:kern w:val="0"/>
                <w:szCs w:val="21"/>
              </w:rPr>
            </w:pPr>
            <w:r>
              <w:rPr>
                <w:rFonts w:ascii="宋体" w:hAnsi="宋体" w:eastAsia="宋体" w:cs="Times New Roman"/>
                <w:kern w:val="0"/>
                <w:szCs w:val="21"/>
              </w:rPr>
              <w:t>【A】符合“B”，并</w:t>
            </w:r>
          </w:p>
          <w:p w14:paraId="23FFB756">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党的基层组织获得区级</w:t>
            </w:r>
            <w:r>
              <w:rPr>
                <w:rFonts w:hint="eastAsia" w:ascii="宋体" w:hAnsi="宋体" w:eastAsia="宋体" w:cs="Times New Roman"/>
                <w:kern w:val="0"/>
                <w:szCs w:val="21"/>
              </w:rPr>
              <w:t>及以上</w:t>
            </w:r>
            <w:r>
              <w:rPr>
                <w:rFonts w:ascii="宋体" w:hAnsi="宋体" w:eastAsia="宋体" w:cs="Times New Roman"/>
                <w:kern w:val="0"/>
                <w:szCs w:val="21"/>
              </w:rPr>
              <w:t>先进基层党组织或支部内党员获得区级及以上优秀共产党员荣誉。</w:t>
            </w:r>
          </w:p>
        </w:tc>
      </w:tr>
      <w:tr w14:paraId="029B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531" w:type="dxa"/>
            <w:vMerge w:val="restart"/>
            <w:noWrap w:val="0"/>
            <w:vAlign w:val="center"/>
          </w:tcPr>
          <w:p w14:paraId="5DC451BA">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54" w:name="_Toc25293"/>
            <w:bookmarkStart w:id="255" w:name="_Toc514752953"/>
            <w:r>
              <w:rPr>
                <w:rFonts w:ascii="宋体" w:hAnsi="宋体" w:eastAsia="宋体" w:cs="Times New Roman"/>
                <w:b w:val="0"/>
                <w:kern w:val="24"/>
                <w:sz w:val="28"/>
                <w:szCs w:val="20"/>
                <w:lang w:val="en-US" w:eastAsia="zh-CN" w:bidi="ar-SA"/>
              </w:rPr>
              <w:t>4.1.2党风廉政建设</w:t>
            </w:r>
            <w:bookmarkEnd w:id="254"/>
            <w:bookmarkEnd w:id="255"/>
          </w:p>
        </w:tc>
        <w:tc>
          <w:tcPr>
            <w:tcW w:w="6803" w:type="dxa"/>
            <w:noWrap w:val="0"/>
            <w:vAlign w:val="top"/>
          </w:tcPr>
          <w:p w14:paraId="7F5C333C">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【C】</w:t>
            </w:r>
          </w:p>
          <w:p w14:paraId="43C9D672">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落实</w:t>
            </w:r>
            <w:r>
              <w:rPr>
                <w:rFonts w:ascii="宋体" w:hAnsi="宋体" w:eastAsia="宋体" w:cs="Times New Roman"/>
                <w:kern w:val="0"/>
                <w:szCs w:val="21"/>
              </w:rPr>
              <w:t>党风廉政建设主体责任，建立健全岗位风险分级和监管等制度。</w:t>
            </w:r>
          </w:p>
          <w:p w14:paraId="0EE86526">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2.定期开展党风党纪教育、廉政警示教育活动。</w:t>
            </w:r>
          </w:p>
          <w:p w14:paraId="5E609523">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3.贯彻落实中央八项规定</w:t>
            </w:r>
            <w:r>
              <w:rPr>
                <w:rFonts w:hint="eastAsia" w:ascii="宋体" w:hAnsi="宋体" w:eastAsia="宋体" w:cs="Times New Roman"/>
                <w:kern w:val="0"/>
                <w:szCs w:val="21"/>
              </w:rPr>
              <w:t>精神</w:t>
            </w:r>
            <w:r>
              <w:rPr>
                <w:rFonts w:ascii="宋体" w:hAnsi="宋体" w:eastAsia="宋体" w:cs="Times New Roman"/>
                <w:kern w:val="0"/>
                <w:szCs w:val="21"/>
              </w:rPr>
              <w:t>，</w:t>
            </w:r>
            <w:r>
              <w:rPr>
                <w:rFonts w:hint="eastAsia" w:ascii="宋体" w:hAnsi="宋体" w:eastAsia="宋体" w:cs="Times New Roman"/>
                <w:kern w:val="0"/>
                <w:szCs w:val="21"/>
              </w:rPr>
              <w:t>驰而不息反对</w:t>
            </w:r>
            <w:r>
              <w:rPr>
                <w:rFonts w:ascii="宋体" w:hAnsi="宋体" w:eastAsia="宋体" w:cs="Times New Roman"/>
                <w:kern w:val="0"/>
                <w:szCs w:val="21"/>
              </w:rPr>
              <w:t>“四风”</w:t>
            </w:r>
            <w:r>
              <w:rPr>
                <w:rFonts w:hint="eastAsia" w:ascii="宋体" w:hAnsi="宋体" w:eastAsia="宋体" w:cs="Times New Roman"/>
                <w:kern w:val="0"/>
                <w:szCs w:val="21"/>
              </w:rPr>
              <w:t>。</w:t>
            </w:r>
          </w:p>
          <w:p w14:paraId="49D42906">
            <w:pPr>
              <w:widowControl/>
              <w:adjustRightInd w:val="0"/>
              <w:snapToGrid w:val="0"/>
              <w:spacing w:line="300" w:lineRule="exact"/>
              <w:rPr>
                <w:rFonts w:ascii="宋体" w:hAnsi="宋体" w:eastAsia="宋体" w:cs="Times New Roman"/>
                <w:kern w:val="0"/>
                <w:szCs w:val="21"/>
              </w:rPr>
            </w:pPr>
            <w:r>
              <w:rPr>
                <w:rFonts w:hint="eastAsia" w:ascii="宋体" w:hAnsi="宋体" w:eastAsia="宋体" w:cs="Times New Roman"/>
                <w:kern w:val="0"/>
                <w:szCs w:val="21"/>
              </w:rPr>
              <w:t>4.落实</w:t>
            </w:r>
            <w:r>
              <w:rPr>
                <w:rFonts w:ascii="宋体" w:hAnsi="宋体" w:eastAsia="宋体" w:cs="Times New Roman"/>
                <w:kern w:val="0"/>
                <w:szCs w:val="21"/>
              </w:rPr>
              <w:t>“三重一大”</w:t>
            </w:r>
            <w:r>
              <w:rPr>
                <w:rFonts w:hint="eastAsia" w:ascii="宋体" w:hAnsi="宋体" w:eastAsia="宋体" w:cs="Times New Roman"/>
                <w:kern w:val="0"/>
                <w:szCs w:val="21"/>
              </w:rPr>
              <w:t>集体决策制度。</w:t>
            </w:r>
          </w:p>
        </w:tc>
      </w:tr>
      <w:tr w14:paraId="02F2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noWrap w:val="0"/>
            <w:vAlign w:val="top"/>
          </w:tcPr>
          <w:p w14:paraId="7E3073C5">
            <w:pPr>
              <w:widowControl/>
              <w:adjustRightInd w:val="0"/>
              <w:snapToGrid w:val="0"/>
              <w:rPr>
                <w:rFonts w:ascii="宋体" w:hAnsi="宋体" w:eastAsia="宋体" w:cs="Times New Roman"/>
                <w:kern w:val="0"/>
                <w:szCs w:val="21"/>
              </w:rPr>
            </w:pPr>
          </w:p>
        </w:tc>
        <w:tc>
          <w:tcPr>
            <w:tcW w:w="6803" w:type="dxa"/>
            <w:noWrap w:val="0"/>
            <w:vAlign w:val="top"/>
          </w:tcPr>
          <w:p w14:paraId="5A9668B6">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【B】符合“C”，并</w:t>
            </w:r>
          </w:p>
          <w:p w14:paraId="2C4FF4A7">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重点风险岗位制度完善、有监督机制，提醒管理常态化。</w:t>
            </w:r>
          </w:p>
        </w:tc>
      </w:tr>
      <w:tr w14:paraId="3396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noWrap w:val="0"/>
            <w:vAlign w:val="top"/>
          </w:tcPr>
          <w:p w14:paraId="1673C051">
            <w:pPr>
              <w:widowControl/>
              <w:adjustRightInd w:val="0"/>
              <w:snapToGrid w:val="0"/>
              <w:rPr>
                <w:rFonts w:ascii="宋体" w:hAnsi="宋体" w:eastAsia="宋体" w:cs="Times New Roman"/>
                <w:kern w:val="0"/>
                <w:szCs w:val="21"/>
              </w:rPr>
            </w:pPr>
          </w:p>
        </w:tc>
        <w:tc>
          <w:tcPr>
            <w:tcW w:w="6803" w:type="dxa"/>
            <w:noWrap w:val="0"/>
            <w:vAlign w:val="top"/>
          </w:tcPr>
          <w:p w14:paraId="7041E515">
            <w:pPr>
              <w:widowControl/>
              <w:adjustRightInd w:val="0"/>
              <w:snapToGrid w:val="0"/>
              <w:spacing w:line="300" w:lineRule="exac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A</w:t>
            </w:r>
            <w:r>
              <w:rPr>
                <w:rFonts w:hint="eastAsia" w:ascii="宋体" w:hAnsi="宋体" w:eastAsia="宋体" w:cs="Times New Roman"/>
                <w:kern w:val="0"/>
                <w:szCs w:val="21"/>
              </w:rPr>
              <w:t>】符合</w:t>
            </w:r>
            <w:r>
              <w:rPr>
                <w:rFonts w:ascii="宋体" w:hAnsi="宋体" w:eastAsia="宋体" w:cs="Times New Roman"/>
                <w:kern w:val="0"/>
                <w:szCs w:val="21"/>
              </w:rPr>
              <w:t>“B”</w:t>
            </w:r>
            <w:r>
              <w:rPr>
                <w:rFonts w:hint="eastAsia" w:ascii="宋体" w:hAnsi="宋体" w:eastAsia="宋体" w:cs="Times New Roman"/>
                <w:kern w:val="0"/>
                <w:szCs w:val="21"/>
              </w:rPr>
              <w:t>，并</w:t>
            </w:r>
          </w:p>
          <w:p w14:paraId="7869CE0E">
            <w:pPr>
              <w:widowControl/>
              <w:adjustRightInd w:val="0"/>
              <w:snapToGrid w:val="0"/>
              <w:spacing w:line="300" w:lineRule="exact"/>
              <w:rPr>
                <w:rFonts w:ascii="宋体" w:hAnsi="宋体" w:eastAsia="宋体" w:cs="Times New Roman"/>
                <w:kern w:val="0"/>
                <w:szCs w:val="21"/>
              </w:rPr>
            </w:pPr>
            <w:r>
              <w:rPr>
                <w:rFonts w:ascii="宋体" w:hAnsi="宋体" w:eastAsia="宋体" w:cs="Times New Roman"/>
                <w:kern w:val="0"/>
                <w:szCs w:val="21"/>
              </w:rPr>
              <w:t>党</w:t>
            </w:r>
            <w:r>
              <w:rPr>
                <w:rFonts w:hint="eastAsia" w:ascii="宋体" w:hAnsi="宋体" w:eastAsia="宋体" w:cs="Times New Roman"/>
                <w:kern w:val="0"/>
                <w:szCs w:val="21"/>
              </w:rPr>
              <w:t>风廉政建设</w:t>
            </w:r>
            <w:r>
              <w:rPr>
                <w:rFonts w:ascii="宋体" w:hAnsi="宋体" w:eastAsia="宋体" w:cs="Times New Roman"/>
                <w:kern w:val="0"/>
                <w:szCs w:val="21"/>
              </w:rPr>
              <w:t>获得区级</w:t>
            </w:r>
            <w:r>
              <w:rPr>
                <w:rFonts w:hint="eastAsia" w:ascii="宋体" w:hAnsi="宋体" w:eastAsia="宋体" w:cs="Times New Roman"/>
                <w:kern w:val="0"/>
                <w:szCs w:val="21"/>
              </w:rPr>
              <w:t>及以上相关部门的表扬和肯定</w:t>
            </w:r>
            <w:r>
              <w:rPr>
                <w:rFonts w:ascii="宋体" w:hAnsi="宋体" w:eastAsia="宋体" w:cs="Times New Roman"/>
                <w:kern w:val="0"/>
                <w:szCs w:val="21"/>
              </w:rPr>
              <w:t>。</w:t>
            </w:r>
          </w:p>
        </w:tc>
      </w:tr>
    </w:tbl>
    <w:p w14:paraId="5C2A2F14">
      <w:pPr>
        <w:keepNext/>
        <w:keepLines/>
        <w:widowControl w:val="0"/>
        <w:adjustRightInd w:val="0"/>
        <w:snapToGrid w:val="0"/>
        <w:spacing w:before="120" w:after="120" w:line="360" w:lineRule="auto"/>
        <w:jc w:val="both"/>
        <w:outlineLvl w:val="1"/>
        <w:rPr>
          <w:rFonts w:ascii="宋体" w:hAnsi="宋体" w:eastAsia="宋体" w:cs="Times New Roman"/>
          <w:b/>
          <w:bCs/>
          <w:kern w:val="2"/>
          <w:sz w:val="28"/>
          <w:szCs w:val="32"/>
          <w:lang w:val="en-US" w:eastAsia="zh-CN" w:bidi="ar-SA"/>
        </w:rPr>
      </w:pPr>
      <w:bookmarkStart w:id="256" w:name="_Toc27006"/>
      <w:bookmarkStart w:id="257" w:name="_Toc514752954"/>
      <w:r>
        <w:rPr>
          <w:rFonts w:hint="eastAsia" w:ascii="宋体" w:hAnsi="宋体" w:eastAsia="宋体" w:cs="Times New Roman"/>
          <w:b/>
          <w:bCs/>
          <w:kern w:val="2"/>
          <w:sz w:val="28"/>
          <w:szCs w:val="32"/>
          <w:lang w:val="en-US" w:eastAsia="zh-CN" w:bidi="ar-SA"/>
        </w:rPr>
        <w:t>4.2人员管理</w:t>
      </w:r>
      <w:bookmarkEnd w:id="256"/>
      <w:bookmarkEnd w:id="257"/>
    </w:p>
    <w:bookmarkEnd w:id="247"/>
    <w:bookmarkEnd w:id="248"/>
    <w:bookmarkEnd w:id="249"/>
    <w:bookmarkEnd w:id="250"/>
    <w:bookmarkEnd w:id="251"/>
    <w:tbl>
      <w:tblPr>
        <w:tblStyle w:val="1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60CD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31" w:type="dxa"/>
            <w:noWrap w:val="0"/>
            <w:vAlign w:val="center"/>
          </w:tcPr>
          <w:p w14:paraId="3578D550">
            <w:pPr>
              <w:widowControl/>
              <w:adjustRightInd w:val="0"/>
              <w:snapToGrid w:val="0"/>
              <w:jc w:val="center"/>
              <w:rPr>
                <w:rFonts w:ascii="宋体" w:hAnsi="宋体" w:eastAsia="宋体" w:cs="Times New Roman"/>
                <w:b/>
                <w:sz w:val="28"/>
                <w:szCs w:val="28"/>
              </w:rPr>
            </w:pPr>
            <w:r>
              <w:rPr>
                <w:rFonts w:hint="eastAsia" w:ascii="宋体" w:hAnsi="宋体" w:eastAsia="宋体" w:cs="Times New Roman"/>
                <w:b/>
                <w:bCs/>
                <w:kern w:val="0"/>
                <w:szCs w:val="21"/>
              </w:rPr>
              <w:t>能力指标</w:t>
            </w:r>
          </w:p>
        </w:tc>
        <w:tc>
          <w:tcPr>
            <w:tcW w:w="6803" w:type="dxa"/>
            <w:noWrap w:val="0"/>
            <w:vAlign w:val="center"/>
          </w:tcPr>
          <w:p w14:paraId="1BAB1BA5">
            <w:pPr>
              <w:widowControl/>
              <w:adjustRightInd w:val="0"/>
              <w:snapToGrid w:val="0"/>
              <w:jc w:val="center"/>
              <w:rPr>
                <w:rFonts w:ascii="宋体" w:hAnsi="宋体" w:eastAsia="宋体" w:cs="Times New Roman"/>
                <w:b/>
                <w:sz w:val="28"/>
                <w:szCs w:val="28"/>
              </w:rPr>
            </w:pPr>
            <w:r>
              <w:rPr>
                <w:rFonts w:ascii="宋体" w:hAnsi="宋体" w:eastAsia="宋体" w:cs="Times New Roman"/>
                <w:b/>
                <w:bCs/>
                <w:kern w:val="0"/>
                <w:szCs w:val="21"/>
              </w:rPr>
              <w:t>评价要点</w:t>
            </w:r>
          </w:p>
        </w:tc>
      </w:tr>
      <w:tr w14:paraId="6391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restart"/>
            <w:noWrap w:val="0"/>
            <w:vAlign w:val="center"/>
          </w:tcPr>
          <w:p w14:paraId="407F9584">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58" w:name="_Toc514752955"/>
            <w:bookmarkStart w:id="259" w:name="_Toc22176"/>
            <w:r>
              <w:rPr>
                <w:rFonts w:ascii="宋体" w:hAnsi="宋体" w:eastAsia="宋体" w:cs="Times New Roman"/>
                <w:b w:val="0"/>
                <w:kern w:val="24"/>
                <w:sz w:val="28"/>
                <w:szCs w:val="20"/>
                <w:lang w:val="en-US" w:eastAsia="zh-CN" w:bidi="ar-SA"/>
              </w:rPr>
              <w:t>4.2.1绩效考核制度</w:t>
            </w:r>
            <w:bookmarkEnd w:id="258"/>
            <w:bookmarkEnd w:id="259"/>
          </w:p>
        </w:tc>
        <w:tc>
          <w:tcPr>
            <w:tcW w:w="6803" w:type="dxa"/>
            <w:noWrap w:val="0"/>
            <w:vAlign w:val="top"/>
          </w:tcPr>
          <w:p w14:paraId="58DE289A">
            <w:pPr>
              <w:autoSpaceDE w:val="0"/>
              <w:autoSpaceDN w:val="0"/>
              <w:adjustRightInd w:val="0"/>
              <w:snapToGrid w:val="0"/>
              <w:spacing w:line="300" w:lineRule="exact"/>
              <w:ind w:right="52" w:rightChars="25"/>
              <w:rPr>
                <w:rFonts w:ascii="宋体" w:hAnsi="宋体" w:eastAsia="宋体" w:cs="Times New Roman"/>
                <w:kern w:val="0"/>
                <w:szCs w:val="21"/>
              </w:rPr>
            </w:pPr>
            <w:r>
              <w:rPr>
                <w:rFonts w:ascii="宋体" w:hAnsi="宋体" w:eastAsia="宋体" w:cs="Times New Roman"/>
                <w:kern w:val="0"/>
                <w:szCs w:val="21"/>
              </w:rPr>
              <w:t>【C】</w:t>
            </w:r>
          </w:p>
          <w:p w14:paraId="5A693F6C">
            <w:pPr>
              <w:autoSpaceDE w:val="0"/>
              <w:autoSpaceDN w:val="0"/>
              <w:adjustRightInd w:val="0"/>
              <w:snapToGrid w:val="0"/>
              <w:spacing w:line="300" w:lineRule="exact"/>
              <w:ind w:right="52" w:rightChars="25"/>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建立人力资源管理制度，包括考核、培训、继续教育等。</w:t>
            </w:r>
          </w:p>
          <w:p w14:paraId="43C8AFEA">
            <w:pPr>
              <w:autoSpaceDE w:val="0"/>
              <w:autoSpaceDN w:val="0"/>
              <w:adjustRightInd w:val="0"/>
              <w:snapToGrid w:val="0"/>
              <w:spacing w:line="300" w:lineRule="exact"/>
              <w:ind w:right="52" w:rightChars="25"/>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.有基于医德医风、服务质量和数量并综合考虑岗位、技术、资历、风险和政策倾斜的绩效考核方案。</w:t>
            </w:r>
          </w:p>
          <w:p w14:paraId="49BFE996">
            <w:pPr>
              <w:numPr>
                <w:ilvl w:val="0"/>
                <w:numId w:val="0"/>
              </w:numPr>
              <w:autoSpaceDE w:val="0"/>
              <w:autoSpaceDN w:val="0"/>
              <w:adjustRightInd w:val="0"/>
              <w:snapToGrid w:val="0"/>
              <w:spacing w:line="300" w:lineRule="exact"/>
              <w:ind w:right="52" w:rightChars="25"/>
              <w:rPr>
                <w:rFonts w:ascii="宋体" w:hAnsi="宋体" w:eastAsia="宋体" w:cs="Times New Roman"/>
                <w:sz w:val="28"/>
                <w:szCs w:val="28"/>
              </w:rPr>
            </w:pPr>
            <w:r>
              <w:rPr>
                <w:rFonts w:hint="eastAsia" w:ascii="宋体" w:hAnsi="宋体" w:eastAsia="宋体" w:cs="Times New Roman"/>
                <w:kern w:val="0"/>
                <w:szCs w:val="21"/>
              </w:rPr>
              <w:t>3</w:t>
            </w:r>
            <w:r>
              <w:rPr>
                <w:rFonts w:ascii="宋体" w:hAnsi="宋体" w:eastAsia="宋体" w:cs="Times New Roman"/>
                <w:kern w:val="0"/>
                <w:szCs w:val="21"/>
              </w:rPr>
              <w:t>.绩效考核公平、公开、公正，考核结果与岗位聘用、职称晋升、个人薪酬挂钩。</w:t>
            </w:r>
          </w:p>
        </w:tc>
      </w:tr>
      <w:tr w14:paraId="4737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noWrap w:val="0"/>
            <w:vAlign w:val="top"/>
          </w:tcPr>
          <w:p w14:paraId="6C828E61">
            <w:pPr>
              <w:numPr>
                <w:ilvl w:val="0"/>
                <w:numId w:val="0"/>
              </w:numPr>
              <w:jc w:val="left"/>
              <w:rPr>
                <w:rFonts w:ascii="宋体" w:hAnsi="宋体" w:eastAsia="宋体" w:cs="Times New Roman"/>
                <w:sz w:val="28"/>
                <w:szCs w:val="28"/>
              </w:rPr>
            </w:pPr>
          </w:p>
        </w:tc>
        <w:tc>
          <w:tcPr>
            <w:tcW w:w="6803" w:type="dxa"/>
            <w:noWrap w:val="0"/>
            <w:vAlign w:val="top"/>
          </w:tcPr>
          <w:p w14:paraId="7E7B68A7">
            <w:pPr>
              <w:adjustRightInd w:val="0"/>
              <w:snapToGrid w:val="0"/>
              <w:spacing w:line="300" w:lineRule="exact"/>
              <w:jc w:val="left"/>
              <w:rPr>
                <w:rFonts w:ascii="宋体" w:hAnsi="宋体" w:eastAsia="宋体" w:cs="Times New Roman"/>
                <w:kern w:val="0"/>
                <w:szCs w:val="21"/>
              </w:rPr>
            </w:pPr>
            <w:bookmarkStart w:id="260" w:name="_Toc16188"/>
            <w:bookmarkStart w:id="261" w:name="_Toc20274"/>
            <w:r>
              <w:rPr>
                <w:rFonts w:ascii="宋体" w:hAnsi="宋体" w:eastAsia="宋体" w:cs="Times New Roman"/>
                <w:kern w:val="0"/>
                <w:szCs w:val="21"/>
              </w:rPr>
              <w:t>【B】符合“C”，并</w:t>
            </w:r>
            <w:bookmarkEnd w:id="260"/>
            <w:bookmarkEnd w:id="261"/>
          </w:p>
          <w:p w14:paraId="38F4A062">
            <w:pPr>
              <w:numPr>
                <w:ilvl w:val="0"/>
                <w:numId w:val="0"/>
              </w:numPr>
              <w:adjustRightInd w:val="0"/>
              <w:snapToGrid w:val="0"/>
              <w:spacing w:line="300" w:lineRule="exact"/>
              <w:jc w:val="left"/>
              <w:rPr>
                <w:rFonts w:ascii="宋体" w:hAnsi="宋体" w:eastAsia="宋体" w:cs="Times New Roman"/>
                <w:kern w:val="0"/>
                <w:szCs w:val="21"/>
              </w:rPr>
            </w:pPr>
            <w:bookmarkStart w:id="262" w:name="_Toc32159"/>
            <w:bookmarkStart w:id="263" w:name="_Toc16922"/>
            <w:r>
              <w:rPr>
                <w:rFonts w:hint="eastAsia" w:ascii="宋体" w:hAnsi="宋体" w:eastAsia="宋体" w:cs="Times New Roman"/>
                <w:kern w:val="0"/>
                <w:szCs w:val="21"/>
              </w:rPr>
              <w:t>1.</w:t>
            </w:r>
            <w:r>
              <w:rPr>
                <w:rFonts w:ascii="宋体" w:hAnsi="宋体" w:eastAsia="宋体" w:cs="Times New Roman"/>
                <w:kern w:val="0"/>
                <w:szCs w:val="21"/>
              </w:rPr>
              <w:t>绩效分配方案体现多劳多得、优绩优酬，向重点工作岗位倾斜，合理拉开差距。</w:t>
            </w:r>
            <w:bookmarkEnd w:id="262"/>
            <w:bookmarkEnd w:id="263"/>
          </w:p>
          <w:p w14:paraId="2762E7E8">
            <w:pPr>
              <w:numPr>
                <w:ilvl w:val="0"/>
                <w:numId w:val="0"/>
              </w:numPr>
              <w:adjustRightInd w:val="0"/>
              <w:snapToGrid w:val="0"/>
              <w:spacing w:line="300" w:lineRule="exact"/>
              <w:jc w:val="left"/>
              <w:rPr>
                <w:rFonts w:ascii="宋体" w:hAnsi="宋体" w:eastAsia="宋体" w:cs="Times New Roman"/>
                <w:kern w:val="0"/>
                <w:szCs w:val="21"/>
              </w:rPr>
            </w:pPr>
            <w:bookmarkStart w:id="264" w:name="_Toc3007"/>
            <w:bookmarkStart w:id="265" w:name="_Toc11"/>
            <w:r>
              <w:rPr>
                <w:rFonts w:hint="eastAsia" w:ascii="宋体" w:hAnsi="宋体" w:eastAsia="宋体" w:cs="Times New Roman"/>
                <w:kern w:val="0"/>
                <w:szCs w:val="21"/>
              </w:rPr>
              <w:t>2.对绩效考核方案动态调整，考核公平合理。</w:t>
            </w:r>
            <w:bookmarkEnd w:id="264"/>
            <w:bookmarkEnd w:id="265"/>
          </w:p>
        </w:tc>
      </w:tr>
      <w:tr w14:paraId="6BC6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noWrap w:val="0"/>
            <w:vAlign w:val="top"/>
          </w:tcPr>
          <w:p w14:paraId="0BED6523">
            <w:pPr>
              <w:numPr>
                <w:ilvl w:val="0"/>
                <w:numId w:val="0"/>
              </w:numPr>
              <w:jc w:val="left"/>
              <w:rPr>
                <w:rFonts w:ascii="宋体" w:hAnsi="宋体" w:eastAsia="宋体" w:cs="Times New Roman"/>
                <w:sz w:val="28"/>
                <w:szCs w:val="28"/>
              </w:rPr>
            </w:pPr>
          </w:p>
        </w:tc>
        <w:tc>
          <w:tcPr>
            <w:tcW w:w="6803" w:type="dxa"/>
            <w:noWrap w:val="0"/>
            <w:vAlign w:val="top"/>
          </w:tcPr>
          <w:p w14:paraId="7964E71A">
            <w:pPr>
              <w:widowControl/>
              <w:autoSpaceDE w:val="0"/>
              <w:autoSpaceDN w:val="0"/>
              <w:adjustRightInd w:val="0"/>
              <w:snapToGrid w:val="0"/>
              <w:spacing w:line="300" w:lineRule="exact"/>
              <w:ind w:right="52" w:rightChars="25"/>
              <w:rPr>
                <w:rFonts w:ascii="宋体" w:hAnsi="宋体" w:eastAsia="宋体" w:cs="Times New Roman"/>
                <w:kern w:val="0"/>
                <w:szCs w:val="21"/>
              </w:rPr>
            </w:pPr>
            <w:r>
              <w:rPr>
                <w:rFonts w:ascii="宋体" w:hAnsi="宋体" w:eastAsia="宋体" w:cs="Times New Roman"/>
                <w:kern w:val="0"/>
                <w:szCs w:val="21"/>
              </w:rPr>
              <w:t>【A】符合“B”，并</w:t>
            </w:r>
          </w:p>
          <w:p w14:paraId="3BC8DAC1">
            <w:pPr>
              <w:widowControl/>
              <w:numPr>
                <w:ilvl w:val="0"/>
                <w:numId w:val="0"/>
              </w:numPr>
              <w:autoSpaceDE w:val="0"/>
              <w:autoSpaceDN w:val="0"/>
              <w:adjustRightInd w:val="0"/>
              <w:snapToGrid w:val="0"/>
              <w:spacing w:line="300" w:lineRule="exact"/>
              <w:ind w:right="52" w:rightChars="25"/>
              <w:rPr>
                <w:rFonts w:ascii="宋体" w:hAnsi="宋体" w:eastAsia="宋体" w:cs="Times New Roman"/>
                <w:sz w:val="28"/>
                <w:szCs w:val="28"/>
              </w:rPr>
            </w:pPr>
            <w:r>
              <w:rPr>
                <w:rFonts w:hint="eastAsia" w:ascii="宋体" w:hAnsi="宋体" w:eastAsia="宋体" w:cs="Times New Roman"/>
                <w:kern w:val="0"/>
                <w:szCs w:val="21"/>
              </w:rPr>
              <w:t>用信息化手段开展</w:t>
            </w:r>
            <w:r>
              <w:rPr>
                <w:rFonts w:ascii="宋体" w:hAnsi="宋体" w:eastAsia="宋体" w:cs="Times New Roman"/>
                <w:kern w:val="0"/>
                <w:szCs w:val="21"/>
              </w:rPr>
              <w:t>绩效考核</w:t>
            </w:r>
            <w:r>
              <w:rPr>
                <w:rFonts w:hint="eastAsia" w:ascii="宋体" w:hAnsi="宋体" w:eastAsia="宋体" w:cs="Times New Roman"/>
                <w:kern w:val="0"/>
                <w:szCs w:val="21"/>
              </w:rPr>
              <w:t>。</w:t>
            </w:r>
          </w:p>
        </w:tc>
      </w:tr>
      <w:tr w14:paraId="20F5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restart"/>
            <w:noWrap w:val="0"/>
            <w:vAlign w:val="center"/>
          </w:tcPr>
          <w:p w14:paraId="1039C8F2">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66" w:name="_Toc20167"/>
            <w:bookmarkStart w:id="267" w:name="_Toc514752956"/>
            <w:r>
              <w:rPr>
                <w:rFonts w:ascii="宋体" w:hAnsi="宋体" w:eastAsia="宋体" w:cs="Times New Roman"/>
                <w:b w:val="0"/>
                <w:kern w:val="24"/>
                <w:sz w:val="28"/>
                <w:szCs w:val="20"/>
                <w:lang w:val="en-US" w:eastAsia="zh-CN" w:bidi="ar-SA"/>
              </w:rPr>
              <w:t>4.2.2</w:t>
            </w:r>
            <w:bookmarkStart w:id="268" w:name="_Toc19426"/>
            <w:bookmarkStart w:id="269" w:name="_Toc6279"/>
            <w:r>
              <w:rPr>
                <w:rFonts w:ascii="宋体" w:hAnsi="宋体" w:eastAsia="宋体" w:cs="Times New Roman"/>
                <w:b w:val="0"/>
                <w:kern w:val="24"/>
                <w:sz w:val="28"/>
                <w:szCs w:val="20"/>
                <w:lang w:val="en-US" w:eastAsia="zh-CN" w:bidi="ar-SA"/>
              </w:rPr>
              <w:t>人才队伍建设</w:t>
            </w:r>
            <w:bookmarkEnd w:id="266"/>
            <w:bookmarkEnd w:id="267"/>
            <w:bookmarkEnd w:id="268"/>
            <w:bookmarkEnd w:id="269"/>
          </w:p>
        </w:tc>
        <w:tc>
          <w:tcPr>
            <w:tcW w:w="6803" w:type="dxa"/>
            <w:noWrap w:val="0"/>
            <w:vAlign w:val="top"/>
          </w:tcPr>
          <w:p w14:paraId="5495481B">
            <w:pPr>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【C】</w:t>
            </w:r>
          </w:p>
          <w:p w14:paraId="78F9B830">
            <w:pPr>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1.制定社区卫生服务中心人才培养发展计划</w:t>
            </w:r>
            <w:r>
              <w:rPr>
                <w:rFonts w:hint="eastAsia" w:ascii="宋体" w:hAnsi="宋体" w:eastAsia="宋体" w:cs="Times New Roman"/>
                <w:kern w:val="0"/>
                <w:szCs w:val="21"/>
              </w:rPr>
              <w:t>。</w:t>
            </w:r>
          </w:p>
          <w:p w14:paraId="5BB540CF">
            <w:pPr>
              <w:autoSpaceDE w:val="0"/>
              <w:autoSpaceDN w:val="0"/>
              <w:adjustRightInd w:val="0"/>
              <w:snapToGrid w:val="0"/>
              <w:ind w:right="52" w:rightChars="25"/>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每年组织卫生技术人员（至少1名）到</w:t>
            </w:r>
            <w:r>
              <w:rPr>
                <w:rFonts w:hint="eastAsia" w:ascii="宋体" w:hAnsi="宋体" w:eastAsia="宋体" w:cs="Times New Roman"/>
                <w:kern w:val="0"/>
                <w:szCs w:val="21"/>
              </w:rPr>
              <w:t>区</w:t>
            </w:r>
            <w:r>
              <w:rPr>
                <w:rFonts w:ascii="宋体" w:hAnsi="宋体" w:eastAsia="宋体" w:cs="Times New Roman"/>
                <w:kern w:val="0"/>
                <w:szCs w:val="21"/>
              </w:rPr>
              <w:t>级</w:t>
            </w:r>
            <w:r>
              <w:rPr>
                <w:rFonts w:hint="eastAsia" w:ascii="宋体" w:hAnsi="宋体" w:eastAsia="宋体" w:cs="Times New Roman"/>
                <w:kern w:val="0"/>
                <w:szCs w:val="21"/>
              </w:rPr>
              <w:t>及</w:t>
            </w:r>
            <w:r>
              <w:rPr>
                <w:rFonts w:ascii="宋体" w:hAnsi="宋体" w:eastAsia="宋体" w:cs="Times New Roman"/>
                <w:kern w:val="0"/>
                <w:szCs w:val="21"/>
              </w:rPr>
              <w:t>以上医疗卫生机构进修。</w:t>
            </w:r>
          </w:p>
          <w:p w14:paraId="0AABC494">
            <w:pPr>
              <w:numPr>
                <w:ilvl w:val="0"/>
                <w:numId w:val="0"/>
              </w:numPr>
              <w:autoSpaceDE w:val="0"/>
              <w:autoSpaceDN w:val="0"/>
              <w:adjustRightInd w:val="0"/>
              <w:snapToGrid w:val="0"/>
              <w:ind w:right="52" w:rightChars="25"/>
              <w:rPr>
                <w:rFonts w:ascii="宋体" w:hAnsi="宋体" w:eastAsia="宋体" w:cs="Times New Roman"/>
                <w:sz w:val="28"/>
                <w:szCs w:val="28"/>
              </w:rPr>
            </w:pPr>
            <w:r>
              <w:rPr>
                <w:rFonts w:hint="eastAsia" w:ascii="宋体" w:hAnsi="宋体" w:eastAsia="宋体" w:cs="Times New Roman"/>
                <w:kern w:val="0"/>
                <w:szCs w:val="21"/>
              </w:rPr>
              <w:t>3</w:t>
            </w:r>
            <w:r>
              <w:rPr>
                <w:rFonts w:ascii="宋体" w:hAnsi="宋体" w:eastAsia="宋体" w:cs="Times New Roman"/>
                <w:kern w:val="0"/>
                <w:szCs w:val="21"/>
              </w:rPr>
              <w:t>.做好专业技术人员岗前培训，新员工须经卫生法律法规培训后方可上岗。</w:t>
            </w:r>
          </w:p>
        </w:tc>
      </w:tr>
      <w:tr w14:paraId="7EC2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noWrap w:val="0"/>
            <w:vAlign w:val="top"/>
          </w:tcPr>
          <w:p w14:paraId="043B7D67">
            <w:pPr>
              <w:numPr>
                <w:ilvl w:val="0"/>
                <w:numId w:val="0"/>
              </w:numPr>
              <w:jc w:val="left"/>
              <w:rPr>
                <w:rFonts w:ascii="宋体" w:hAnsi="宋体" w:eastAsia="宋体" w:cs="Times New Roman"/>
                <w:sz w:val="28"/>
                <w:szCs w:val="28"/>
              </w:rPr>
            </w:pPr>
          </w:p>
        </w:tc>
        <w:tc>
          <w:tcPr>
            <w:tcW w:w="6803" w:type="dxa"/>
            <w:noWrap w:val="0"/>
            <w:vAlign w:val="top"/>
          </w:tcPr>
          <w:p w14:paraId="47E272AD">
            <w:pPr>
              <w:widowControl/>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【B】符合“C”，并</w:t>
            </w:r>
          </w:p>
          <w:p w14:paraId="0ABE4CD8">
            <w:pPr>
              <w:widowControl/>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1.人才梯队建设合理，满足社区卫生服务中心持续发展需要</w:t>
            </w:r>
            <w:r>
              <w:rPr>
                <w:rFonts w:hint="eastAsia" w:ascii="宋体" w:hAnsi="宋体" w:eastAsia="宋体" w:cs="Times New Roman"/>
                <w:kern w:val="0"/>
                <w:szCs w:val="21"/>
              </w:rPr>
              <w:t>，按规定选派符合条件的临床医师参加住院规范化培训或助理全科医生培训</w:t>
            </w:r>
            <w:r>
              <w:rPr>
                <w:rFonts w:ascii="宋体" w:hAnsi="宋体" w:eastAsia="宋体" w:cs="Times New Roman"/>
                <w:kern w:val="0"/>
                <w:szCs w:val="21"/>
              </w:rPr>
              <w:t>。</w:t>
            </w:r>
          </w:p>
          <w:p w14:paraId="387E710E">
            <w:pPr>
              <w:numPr>
                <w:ilvl w:val="0"/>
                <w:numId w:val="0"/>
              </w:numPr>
              <w:jc w:val="left"/>
              <w:rPr>
                <w:rFonts w:ascii="宋体" w:hAnsi="宋体" w:eastAsia="宋体" w:cs="Times New Roman"/>
                <w:sz w:val="28"/>
                <w:szCs w:val="28"/>
              </w:rPr>
            </w:pPr>
            <w:bookmarkStart w:id="270" w:name="_Toc14970"/>
            <w:bookmarkStart w:id="271" w:name="_Toc21431"/>
            <w:r>
              <w:rPr>
                <w:rFonts w:ascii="宋体" w:hAnsi="宋体" w:eastAsia="宋体" w:cs="Times New Roman"/>
                <w:kern w:val="0"/>
                <w:szCs w:val="21"/>
              </w:rPr>
              <w:t>2.在岗人员按照规定</w:t>
            </w:r>
            <w:r>
              <w:rPr>
                <w:rFonts w:hint="eastAsia" w:ascii="宋体" w:hAnsi="宋体" w:eastAsia="宋体" w:cs="Times New Roman"/>
                <w:kern w:val="0"/>
                <w:szCs w:val="21"/>
              </w:rPr>
              <w:t>完</w:t>
            </w:r>
            <w:r>
              <w:rPr>
                <w:rFonts w:ascii="宋体" w:hAnsi="宋体" w:eastAsia="宋体" w:cs="Times New Roman"/>
                <w:kern w:val="0"/>
                <w:szCs w:val="21"/>
              </w:rPr>
              <w:t>成医学继续教育要求的相应学分，学分达标率≥ 80% 。</w:t>
            </w:r>
            <w:bookmarkEnd w:id="270"/>
            <w:bookmarkEnd w:id="271"/>
          </w:p>
        </w:tc>
      </w:tr>
      <w:tr w14:paraId="68A0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noWrap w:val="0"/>
            <w:vAlign w:val="top"/>
          </w:tcPr>
          <w:p w14:paraId="6C6D1812">
            <w:pPr>
              <w:numPr>
                <w:ilvl w:val="0"/>
                <w:numId w:val="0"/>
              </w:numPr>
              <w:jc w:val="left"/>
              <w:rPr>
                <w:rFonts w:ascii="宋体" w:hAnsi="宋体" w:eastAsia="宋体" w:cs="Times New Roman"/>
                <w:sz w:val="28"/>
                <w:szCs w:val="28"/>
              </w:rPr>
            </w:pPr>
          </w:p>
        </w:tc>
        <w:tc>
          <w:tcPr>
            <w:tcW w:w="6803" w:type="dxa"/>
            <w:noWrap w:val="0"/>
            <w:vAlign w:val="top"/>
          </w:tcPr>
          <w:p w14:paraId="10246E69">
            <w:pPr>
              <w:widowControl/>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【A】符合“B”，并</w:t>
            </w:r>
          </w:p>
          <w:p w14:paraId="0E1F617D">
            <w:pPr>
              <w:widowControl/>
              <w:autoSpaceDE w:val="0"/>
              <w:autoSpaceDN w:val="0"/>
              <w:adjustRightInd w:val="0"/>
              <w:snapToGrid w:val="0"/>
              <w:ind w:right="52" w:rightChars="25"/>
              <w:rPr>
                <w:rFonts w:ascii="宋体" w:hAnsi="宋体" w:eastAsia="宋体" w:cs="Times New Roman"/>
                <w:kern w:val="0"/>
                <w:szCs w:val="21"/>
              </w:rPr>
            </w:pPr>
            <w:r>
              <w:rPr>
                <w:rFonts w:ascii="宋体" w:hAnsi="宋体" w:eastAsia="宋体" w:cs="Times New Roman"/>
                <w:kern w:val="0"/>
                <w:szCs w:val="21"/>
              </w:rPr>
              <w:t>1.有人才引进优惠政策。</w:t>
            </w:r>
          </w:p>
          <w:p w14:paraId="38025EA6">
            <w:pPr>
              <w:widowControl/>
              <w:numPr>
                <w:ilvl w:val="0"/>
                <w:numId w:val="0"/>
              </w:numPr>
              <w:autoSpaceDE w:val="0"/>
              <w:autoSpaceDN w:val="0"/>
              <w:adjustRightInd w:val="0"/>
              <w:snapToGrid w:val="0"/>
              <w:ind w:right="52" w:rightChars="25"/>
              <w:rPr>
                <w:rFonts w:ascii="宋体" w:hAnsi="宋体" w:eastAsia="宋体" w:cs="Times New Roman"/>
                <w:sz w:val="28"/>
                <w:szCs w:val="28"/>
              </w:rPr>
            </w:pPr>
            <w:r>
              <w:rPr>
                <w:rFonts w:ascii="宋体" w:hAnsi="宋体" w:eastAsia="宋体" w:cs="Times New Roman"/>
                <w:kern w:val="0"/>
                <w:szCs w:val="21"/>
              </w:rPr>
              <w:t>2.在岗人员按照规定完成医学继续教育要求的相应学分，学分达标率≥</w:t>
            </w:r>
            <w:r>
              <w:rPr>
                <w:rFonts w:hint="eastAsia" w:ascii="宋体" w:hAnsi="宋体" w:eastAsia="宋体" w:cs="Times New Roman"/>
                <w:kern w:val="0"/>
                <w:szCs w:val="21"/>
              </w:rPr>
              <w:t>90</w:t>
            </w:r>
            <w:r>
              <w:rPr>
                <w:rFonts w:ascii="宋体" w:hAnsi="宋体" w:eastAsia="宋体" w:cs="Times New Roman"/>
                <w:kern w:val="0"/>
                <w:szCs w:val="21"/>
              </w:rPr>
              <w:t>%。</w:t>
            </w:r>
          </w:p>
        </w:tc>
      </w:tr>
    </w:tbl>
    <w:p w14:paraId="7DFE1FF1">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72" w:name="_Toc7713"/>
      <w:bookmarkStart w:id="273" w:name="_Toc514752957"/>
      <w:bookmarkStart w:id="274" w:name="_Toc31615"/>
      <w:bookmarkStart w:id="275" w:name="_Toc16074"/>
      <w:bookmarkStart w:id="276" w:name="_Toc4787"/>
      <w:bookmarkStart w:id="277" w:name="_Toc24717"/>
      <w:bookmarkStart w:id="278" w:name="_Toc1477"/>
      <w:r>
        <w:rPr>
          <w:rFonts w:hint="eastAsia" w:ascii="宋体" w:hAnsi="宋体" w:eastAsia="宋体" w:cs="Times New Roman"/>
          <w:b/>
          <w:bCs/>
          <w:kern w:val="2"/>
          <w:sz w:val="28"/>
          <w:szCs w:val="32"/>
          <w:lang w:val="en-US" w:eastAsia="zh-CN" w:bidi="ar-SA"/>
        </w:rPr>
        <w:t>4.3财务管理</w:t>
      </w:r>
      <w:bookmarkEnd w:id="272"/>
      <w:bookmarkEnd w:id="273"/>
    </w:p>
    <w:bookmarkEnd w:id="274"/>
    <w:bookmarkEnd w:id="275"/>
    <w:bookmarkEnd w:id="276"/>
    <w:bookmarkEnd w:id="277"/>
    <w:bookmarkEnd w:id="278"/>
    <w:tbl>
      <w:tblPr>
        <w:tblStyle w:val="17"/>
        <w:tblpPr w:leftFromText="180" w:rightFromText="180" w:vertAnchor="text" w:horzAnchor="page" w:tblpX="1916"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0CD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31" w:type="dxa"/>
            <w:noWrap w:val="0"/>
            <w:vAlign w:val="center"/>
          </w:tcPr>
          <w:p w14:paraId="01E935F8">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746F6422">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55FA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31" w:type="dxa"/>
            <w:vMerge w:val="restart"/>
            <w:noWrap w:val="0"/>
            <w:vAlign w:val="center"/>
          </w:tcPr>
          <w:p w14:paraId="320E667A">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79" w:name="_Toc514752958"/>
            <w:bookmarkStart w:id="280" w:name="_Toc25939"/>
            <w:r>
              <w:rPr>
                <w:rFonts w:ascii="宋体" w:hAnsi="宋体" w:eastAsia="宋体" w:cs="Times New Roman"/>
                <w:b w:val="0"/>
                <w:kern w:val="24"/>
                <w:sz w:val="28"/>
                <w:szCs w:val="20"/>
                <w:lang w:val="en-US" w:eastAsia="zh-CN" w:bidi="ar-SA"/>
              </w:rPr>
              <w:t>4.3.1财务管理</w:t>
            </w:r>
            <w:bookmarkEnd w:id="279"/>
            <w:bookmarkEnd w:id="280"/>
          </w:p>
        </w:tc>
        <w:tc>
          <w:tcPr>
            <w:tcW w:w="6803" w:type="dxa"/>
            <w:noWrap w:val="0"/>
            <w:vAlign w:val="center"/>
          </w:tcPr>
          <w:p w14:paraId="0046FE47">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64DF010B">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1.根据相关法律法规的要求，制定符合实际的财务管理制度，</w:t>
            </w:r>
            <w:r>
              <w:rPr>
                <w:rFonts w:hint="eastAsia" w:ascii="宋体" w:hAnsi="宋体" w:eastAsia="宋体" w:cs="Times New Roman"/>
                <w:kern w:val="0"/>
                <w:szCs w:val="21"/>
              </w:rPr>
              <w:t>加强预算管理</w:t>
            </w:r>
            <w:r>
              <w:rPr>
                <w:rFonts w:ascii="宋体" w:hAnsi="宋体" w:eastAsia="宋体" w:cs="Times New Roman"/>
                <w:kern w:val="0"/>
                <w:szCs w:val="21"/>
              </w:rPr>
              <w:t>。</w:t>
            </w:r>
          </w:p>
          <w:p w14:paraId="0351EB08">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.全面落实价格公示制度，收费价格透明。</w:t>
            </w:r>
          </w:p>
          <w:p w14:paraId="263D629C">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.健全固定资产管理制度，有固定资产明细目录，台账完整，账物相符。</w:t>
            </w:r>
          </w:p>
          <w:p w14:paraId="055AD751">
            <w:pPr>
              <w:widowControl/>
              <w:adjustRightInd w:val="0"/>
              <w:snapToGrid w:val="0"/>
              <w:rPr>
                <w:rFonts w:ascii="宋体" w:hAnsi="宋体" w:eastAsia="宋体" w:cs="Times New Roman"/>
                <w:kern w:val="0"/>
                <w:sz w:val="18"/>
                <w:szCs w:val="21"/>
              </w:rPr>
            </w:pPr>
            <w:r>
              <w:rPr>
                <w:rFonts w:hint="eastAsia" w:ascii="宋体" w:hAnsi="宋体" w:eastAsia="宋体" w:cs="Times New Roman"/>
                <w:kern w:val="0"/>
                <w:szCs w:val="21"/>
              </w:rPr>
              <w:t>4</w:t>
            </w:r>
            <w:r>
              <w:rPr>
                <w:rFonts w:ascii="宋体" w:hAnsi="宋体" w:eastAsia="宋体" w:cs="Times New Roman"/>
                <w:kern w:val="0"/>
                <w:szCs w:val="21"/>
              </w:rPr>
              <w:t>.财务人员配置到位，财务集中核算管理的机构配备经过培训合格的报账员。</w:t>
            </w:r>
          </w:p>
        </w:tc>
      </w:tr>
      <w:tr w14:paraId="0EB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31" w:type="dxa"/>
            <w:vMerge w:val="continue"/>
            <w:noWrap w:val="0"/>
            <w:vAlign w:val="top"/>
          </w:tcPr>
          <w:p w14:paraId="1D559C97">
            <w:pPr>
              <w:widowControl/>
              <w:adjustRightInd w:val="0"/>
              <w:snapToGrid w:val="0"/>
              <w:rPr>
                <w:rFonts w:ascii="宋体" w:hAnsi="宋体" w:eastAsia="宋体" w:cs="Times New Roman"/>
                <w:kern w:val="0"/>
                <w:szCs w:val="21"/>
              </w:rPr>
            </w:pPr>
          </w:p>
        </w:tc>
        <w:tc>
          <w:tcPr>
            <w:tcW w:w="6803" w:type="dxa"/>
            <w:noWrap w:val="0"/>
            <w:vAlign w:val="center"/>
          </w:tcPr>
          <w:p w14:paraId="03FD8681">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25B4ECFD">
            <w:pPr>
              <w:widowControl/>
              <w:adjustRightInd w:val="0"/>
              <w:snapToGrid w:val="0"/>
              <w:rPr>
                <w:rFonts w:ascii="宋体" w:hAnsi="宋体" w:eastAsia="宋体" w:cs="Times New Roman"/>
                <w:kern w:val="0"/>
                <w:szCs w:val="21"/>
              </w:rPr>
            </w:pPr>
            <w:r>
              <w:rPr>
                <w:rFonts w:ascii="宋体" w:hAnsi="宋体" w:eastAsia="宋体" w:cs="Times New Roman"/>
                <w:kern w:val="0"/>
                <w:szCs w:val="21"/>
              </w:rPr>
              <w:t>1.认真执行</w:t>
            </w:r>
            <w:r>
              <w:rPr>
                <w:rFonts w:hint="eastAsia" w:ascii="宋体" w:hAnsi="宋体" w:eastAsia="宋体" w:cs="Times New Roman"/>
                <w:kern w:val="0"/>
                <w:szCs w:val="21"/>
              </w:rPr>
              <w:t>社区卫生服务中心</w:t>
            </w:r>
            <w:r>
              <w:rPr>
                <w:rFonts w:ascii="宋体" w:hAnsi="宋体" w:eastAsia="宋体" w:cs="Times New Roman"/>
                <w:kern w:val="0"/>
                <w:szCs w:val="21"/>
              </w:rPr>
              <w:t>财务年度预算</w:t>
            </w:r>
            <w:r>
              <w:rPr>
                <w:rFonts w:hint="eastAsia" w:ascii="宋体" w:hAnsi="宋体" w:eastAsia="宋体" w:cs="Times New Roman"/>
                <w:kern w:val="0"/>
                <w:szCs w:val="21"/>
              </w:rPr>
              <w:t>，定期进行经济（财务）运行分析，有分析报告</w:t>
            </w:r>
            <w:r>
              <w:rPr>
                <w:rFonts w:ascii="宋体" w:hAnsi="宋体" w:eastAsia="宋体" w:cs="Times New Roman"/>
                <w:kern w:val="0"/>
                <w:szCs w:val="21"/>
              </w:rPr>
              <w:t>。</w:t>
            </w:r>
          </w:p>
          <w:p w14:paraId="5A5095A3">
            <w:pPr>
              <w:widowControl/>
              <w:adjustRightInd w:val="0"/>
              <w:snapToGrid w:val="0"/>
              <w:rPr>
                <w:rFonts w:ascii="宋体" w:hAnsi="宋体" w:eastAsia="宋体" w:cs="Times New Roman"/>
                <w:kern w:val="0"/>
                <w:sz w:val="18"/>
                <w:szCs w:val="21"/>
              </w:rPr>
            </w:pPr>
            <w:r>
              <w:rPr>
                <w:rFonts w:ascii="宋体" w:hAnsi="宋体" w:eastAsia="宋体" w:cs="Times New Roman"/>
                <w:kern w:val="0"/>
                <w:szCs w:val="21"/>
              </w:rPr>
              <w:t>2.有内部监督制度和经济责任制，定期开展财务管理制度培训。</w:t>
            </w:r>
          </w:p>
        </w:tc>
      </w:tr>
      <w:tr w14:paraId="206A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top"/>
          </w:tcPr>
          <w:p w14:paraId="0D659475">
            <w:pPr>
              <w:widowControl/>
              <w:adjustRightInd w:val="0"/>
              <w:snapToGrid w:val="0"/>
              <w:rPr>
                <w:rFonts w:ascii="宋体" w:hAnsi="宋体" w:eastAsia="宋体" w:cs="Times New Roman"/>
                <w:kern w:val="0"/>
                <w:szCs w:val="21"/>
              </w:rPr>
            </w:pPr>
          </w:p>
        </w:tc>
        <w:tc>
          <w:tcPr>
            <w:tcW w:w="6803" w:type="dxa"/>
            <w:noWrap w:val="0"/>
            <w:vAlign w:val="top"/>
          </w:tcPr>
          <w:p w14:paraId="7A4E9CFF">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3AE422E3">
            <w:pPr>
              <w:widowControl/>
              <w:adjustRightInd w:val="0"/>
              <w:snapToGrid w:val="0"/>
              <w:rPr>
                <w:rFonts w:ascii="宋体" w:hAnsi="宋体" w:eastAsia="宋体" w:cs="Times New Roman"/>
                <w:kern w:val="0"/>
                <w:szCs w:val="21"/>
              </w:rPr>
            </w:pPr>
            <w:r>
              <w:rPr>
                <w:rFonts w:ascii="宋体" w:hAnsi="宋体" w:eastAsia="宋体" w:cs="Times New Roman"/>
                <w:kern w:val="0"/>
                <w:szCs w:val="21"/>
              </w:rPr>
              <w:t>有定期财务管理总结分析报告，持续改进财务工作。</w:t>
            </w:r>
          </w:p>
        </w:tc>
      </w:tr>
    </w:tbl>
    <w:p w14:paraId="0EBC6E7D">
      <w:bookmarkStart w:id="281" w:name="_Toc8754"/>
      <w:bookmarkStart w:id="282" w:name="_Toc3257"/>
      <w:bookmarkStart w:id="283" w:name="_Toc22265"/>
      <w:bookmarkStart w:id="284" w:name="_Toc23640"/>
      <w:bookmarkStart w:id="285" w:name="_Toc29198"/>
    </w:p>
    <w:p w14:paraId="47B01EB9">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86" w:name="_Toc514752959"/>
      <w:bookmarkStart w:id="287" w:name="_Toc6632"/>
      <w:r>
        <w:rPr>
          <w:rFonts w:hint="eastAsia" w:ascii="宋体" w:hAnsi="宋体" w:eastAsia="宋体" w:cs="Times New Roman"/>
          <w:b/>
          <w:bCs/>
          <w:kern w:val="2"/>
          <w:sz w:val="28"/>
          <w:szCs w:val="32"/>
          <w:lang w:val="en-US" w:eastAsia="zh-CN" w:bidi="ar-SA"/>
        </w:rPr>
        <w:t>4.4后勤服务管理</w:t>
      </w:r>
      <w:bookmarkEnd w:id="281"/>
      <w:bookmarkEnd w:id="282"/>
      <w:bookmarkEnd w:id="283"/>
      <w:bookmarkEnd w:id="284"/>
      <w:bookmarkEnd w:id="285"/>
      <w:bookmarkEnd w:id="286"/>
      <w:bookmarkEnd w:id="287"/>
    </w:p>
    <w:tbl>
      <w:tblPr>
        <w:tblStyle w:val="17"/>
        <w:tblpPr w:leftFromText="180" w:rightFromText="180" w:vertAnchor="text" w:horzAnchor="page" w:tblpX="1894"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90"/>
      </w:tblGrid>
      <w:tr w14:paraId="1851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674E8201">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690" w:type="dxa"/>
            <w:noWrap w:val="0"/>
            <w:vAlign w:val="center"/>
          </w:tcPr>
          <w:p w14:paraId="7D7A485E">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187C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531" w:type="dxa"/>
            <w:vMerge w:val="restart"/>
            <w:noWrap w:val="0"/>
            <w:vAlign w:val="center"/>
          </w:tcPr>
          <w:p w14:paraId="0E313B2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88" w:name="_Toc514752960"/>
            <w:bookmarkStart w:id="289" w:name="_Toc8154"/>
            <w:r>
              <w:rPr>
                <w:rFonts w:ascii="宋体" w:hAnsi="宋体" w:eastAsia="宋体" w:cs="Times New Roman"/>
                <w:b w:val="0"/>
                <w:kern w:val="24"/>
                <w:sz w:val="28"/>
                <w:szCs w:val="20"/>
                <w:lang w:val="en-US" w:eastAsia="zh-CN" w:bidi="ar-SA"/>
              </w:rPr>
              <w:t>4.4.1后勤安全保障</w:t>
            </w:r>
            <w:bookmarkEnd w:id="288"/>
            <w:bookmarkEnd w:id="289"/>
          </w:p>
        </w:tc>
        <w:tc>
          <w:tcPr>
            <w:tcW w:w="6690" w:type="dxa"/>
            <w:noWrap w:val="0"/>
            <w:vAlign w:val="center"/>
          </w:tcPr>
          <w:p w14:paraId="35F83113">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7CB6E510">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1.有水、电、气</w:t>
            </w:r>
            <w:r>
              <w:rPr>
                <w:rFonts w:hint="eastAsia" w:ascii="宋体" w:hAnsi="宋体" w:eastAsia="宋体" w:cs="Times New Roman"/>
                <w:kern w:val="0"/>
                <w:szCs w:val="21"/>
              </w:rPr>
              <w:t>、电梯</w:t>
            </w:r>
            <w:r>
              <w:rPr>
                <w:rFonts w:ascii="宋体" w:hAnsi="宋体" w:eastAsia="宋体" w:cs="Times New Roman"/>
                <w:kern w:val="0"/>
                <w:szCs w:val="21"/>
              </w:rPr>
              <w:t>等后勤保障的操作规范和消防安全管理制度</w:t>
            </w:r>
            <w:r>
              <w:rPr>
                <w:rFonts w:hint="eastAsia" w:ascii="宋体" w:hAnsi="宋体" w:eastAsia="宋体" w:cs="Times New Roman"/>
                <w:kern w:val="0"/>
                <w:szCs w:val="21"/>
              </w:rPr>
              <w:t>，</w:t>
            </w:r>
            <w:r>
              <w:rPr>
                <w:rFonts w:ascii="宋体" w:hAnsi="宋体" w:eastAsia="宋体" w:cs="Times New Roman"/>
                <w:kern w:val="0"/>
                <w:szCs w:val="21"/>
              </w:rPr>
              <w:t>有明确的故障报修、排查、处理流程</w:t>
            </w:r>
            <w:r>
              <w:rPr>
                <w:rFonts w:hint="eastAsia" w:ascii="宋体" w:hAnsi="宋体" w:eastAsia="宋体" w:cs="Times New Roman"/>
                <w:kern w:val="0"/>
                <w:szCs w:val="21"/>
              </w:rPr>
              <w:t>。</w:t>
            </w:r>
          </w:p>
          <w:p w14:paraId="6830511E">
            <w:pPr>
              <w:rPr>
                <w:rFonts w:ascii="宋体" w:hAnsi="宋体" w:eastAsia="宋体" w:cs="Times New Roman"/>
                <w:kern w:val="0"/>
                <w:szCs w:val="21"/>
              </w:rPr>
            </w:pPr>
            <w:r>
              <w:rPr>
                <w:rFonts w:ascii="宋体" w:hAnsi="宋体" w:eastAsia="宋体" w:cs="Times New Roman"/>
                <w:kern w:val="0"/>
                <w:szCs w:val="21"/>
              </w:rPr>
              <w:t>2.水、电、气供应的关键部位和机房有规范的警示标识</w:t>
            </w:r>
            <w:r>
              <w:rPr>
                <w:rFonts w:hint="eastAsia" w:ascii="宋体" w:hAnsi="宋体" w:eastAsia="宋体" w:cs="Times New Roman"/>
                <w:kern w:val="0"/>
                <w:szCs w:val="21"/>
              </w:rPr>
              <w:t>，定期进</w:t>
            </w:r>
            <w:r>
              <w:rPr>
                <w:rFonts w:ascii="宋体" w:hAnsi="宋体" w:eastAsia="宋体" w:cs="Times New Roman"/>
                <w:kern w:val="0"/>
                <w:szCs w:val="21"/>
              </w:rPr>
              <w:t>行检查、维护</w:t>
            </w:r>
            <w:r>
              <w:rPr>
                <w:rFonts w:hint="eastAsia" w:ascii="宋体" w:hAnsi="宋体" w:eastAsia="宋体" w:cs="Times New Roman"/>
                <w:kern w:val="0"/>
                <w:szCs w:val="21"/>
              </w:rPr>
              <w:t>和</w:t>
            </w:r>
            <w:r>
              <w:rPr>
                <w:rFonts w:ascii="宋体" w:hAnsi="宋体" w:eastAsia="宋体" w:cs="Times New Roman"/>
                <w:kern w:val="0"/>
                <w:szCs w:val="21"/>
              </w:rPr>
              <w:t>保养</w:t>
            </w:r>
            <w:r>
              <w:rPr>
                <w:rFonts w:hint="eastAsia" w:ascii="宋体" w:hAnsi="宋体" w:eastAsia="宋体" w:cs="Times New Roman"/>
                <w:kern w:val="0"/>
                <w:szCs w:val="21"/>
              </w:rPr>
              <w:t>。</w:t>
            </w:r>
          </w:p>
          <w:p w14:paraId="2CF81BB2">
            <w:pPr>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.制定耗材、物资和设备采购计划，</w:t>
            </w:r>
            <w:r>
              <w:rPr>
                <w:rFonts w:hint="eastAsia" w:ascii="宋体" w:hAnsi="宋体" w:eastAsia="宋体" w:cs="Times New Roman"/>
                <w:kern w:val="0"/>
                <w:szCs w:val="21"/>
              </w:rPr>
              <w:t>加强后勤物资管理</w:t>
            </w:r>
            <w:r>
              <w:rPr>
                <w:rFonts w:ascii="宋体" w:hAnsi="宋体" w:eastAsia="宋体" w:cs="Times New Roman"/>
                <w:kern w:val="0"/>
                <w:szCs w:val="21"/>
              </w:rPr>
              <w:t>。</w:t>
            </w:r>
          </w:p>
        </w:tc>
      </w:tr>
      <w:tr w14:paraId="2FEA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noWrap w:val="0"/>
            <w:vAlign w:val="top"/>
          </w:tcPr>
          <w:p w14:paraId="64EE30DA">
            <w:pPr>
              <w:widowControl/>
              <w:adjustRightInd w:val="0"/>
              <w:snapToGrid w:val="0"/>
              <w:rPr>
                <w:rFonts w:ascii="宋体" w:hAnsi="宋体" w:eastAsia="宋体" w:cs="Times New Roman"/>
                <w:kern w:val="0"/>
                <w:szCs w:val="21"/>
              </w:rPr>
            </w:pPr>
          </w:p>
        </w:tc>
        <w:tc>
          <w:tcPr>
            <w:tcW w:w="6690" w:type="dxa"/>
            <w:noWrap w:val="0"/>
            <w:vAlign w:val="center"/>
          </w:tcPr>
          <w:p w14:paraId="18506A23">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1FE017C4">
            <w:pPr>
              <w:widowControl/>
              <w:numPr>
                <w:ilvl w:val="0"/>
                <w:numId w:val="0"/>
              </w:numPr>
              <w:adjustRightInd w:val="0"/>
              <w:snapToGrid w:val="0"/>
              <w:rPr>
                <w:rFonts w:ascii="宋体" w:hAnsi="宋体" w:eastAsia="宋体" w:cs="Times New Roman"/>
                <w:kern w:val="0"/>
                <w:szCs w:val="21"/>
              </w:rPr>
            </w:pPr>
            <w:r>
              <w:rPr>
                <w:rFonts w:ascii="宋体" w:hAnsi="宋体" w:eastAsia="宋体" w:cs="Times New Roman"/>
                <w:kern w:val="0"/>
                <w:szCs w:val="21"/>
              </w:rPr>
              <w:t>1.有节能降耗、控制成本的措施</w:t>
            </w:r>
            <w:r>
              <w:rPr>
                <w:rFonts w:hint="eastAsia" w:ascii="宋体" w:hAnsi="宋体" w:eastAsia="宋体" w:cs="Times New Roman"/>
                <w:kern w:val="0"/>
                <w:szCs w:val="21"/>
              </w:rPr>
              <w:t>和</w:t>
            </w:r>
            <w:r>
              <w:rPr>
                <w:rFonts w:ascii="宋体" w:hAnsi="宋体" w:eastAsia="宋体" w:cs="Times New Roman"/>
                <w:kern w:val="0"/>
                <w:szCs w:val="21"/>
              </w:rPr>
              <w:t>目标</w:t>
            </w:r>
            <w:r>
              <w:rPr>
                <w:rFonts w:hint="eastAsia" w:ascii="宋体" w:hAnsi="宋体" w:eastAsia="宋体" w:cs="Times New Roman"/>
                <w:kern w:val="0"/>
                <w:szCs w:val="21"/>
              </w:rPr>
              <w:t>，</w:t>
            </w:r>
            <w:r>
              <w:rPr>
                <w:rFonts w:ascii="宋体" w:hAnsi="宋体" w:eastAsia="宋体" w:cs="Times New Roman"/>
                <w:kern w:val="0"/>
                <w:szCs w:val="21"/>
              </w:rPr>
              <w:t>并落实到相关科室。</w:t>
            </w:r>
          </w:p>
          <w:p w14:paraId="2C71DBDA">
            <w:pPr>
              <w:widowControl/>
              <w:numPr>
                <w:ilvl w:val="0"/>
                <w:numId w:val="0"/>
              </w:numPr>
              <w:adjustRightInd w:val="0"/>
              <w:snapToGrid w:val="0"/>
              <w:rPr>
                <w:rFonts w:ascii="宋体" w:hAnsi="宋体" w:eastAsia="宋体" w:cs="Times New Roman"/>
                <w:kern w:val="0"/>
                <w:sz w:val="18"/>
                <w:szCs w:val="21"/>
              </w:rPr>
            </w:pPr>
            <w:r>
              <w:rPr>
                <w:rFonts w:ascii="宋体" w:hAnsi="宋体" w:eastAsia="宋体" w:cs="Times New Roman"/>
                <w:kern w:val="0"/>
                <w:szCs w:val="21"/>
              </w:rPr>
              <w:t>2.有后勤安全保障应急预案，并组织演练。</w:t>
            </w:r>
          </w:p>
        </w:tc>
      </w:tr>
      <w:tr w14:paraId="2A28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31" w:type="dxa"/>
            <w:vMerge w:val="continue"/>
            <w:noWrap w:val="0"/>
            <w:vAlign w:val="top"/>
          </w:tcPr>
          <w:p w14:paraId="7EA9339D">
            <w:pPr>
              <w:widowControl/>
              <w:adjustRightInd w:val="0"/>
              <w:snapToGrid w:val="0"/>
              <w:rPr>
                <w:rFonts w:ascii="宋体" w:hAnsi="宋体" w:eastAsia="宋体" w:cs="Times New Roman"/>
                <w:kern w:val="0"/>
                <w:szCs w:val="21"/>
              </w:rPr>
            </w:pPr>
          </w:p>
        </w:tc>
        <w:tc>
          <w:tcPr>
            <w:tcW w:w="6690" w:type="dxa"/>
            <w:noWrap w:val="0"/>
            <w:vAlign w:val="center"/>
          </w:tcPr>
          <w:p w14:paraId="7E61DAFA">
            <w:pPr>
              <w:rPr>
                <w:rFonts w:ascii="宋体" w:hAnsi="宋体" w:eastAsia="宋体" w:cs="Times New Roman"/>
                <w:kern w:val="0"/>
                <w:szCs w:val="21"/>
              </w:rPr>
            </w:pPr>
            <w:r>
              <w:rPr>
                <w:rFonts w:ascii="宋体" w:hAnsi="宋体" w:eastAsia="宋体" w:cs="Times New Roman"/>
                <w:kern w:val="0"/>
                <w:szCs w:val="21"/>
              </w:rPr>
              <w:t>【A】符合“B”，并</w:t>
            </w:r>
          </w:p>
          <w:p w14:paraId="3396EF53">
            <w:pPr>
              <w:rPr>
                <w:rFonts w:ascii="宋体" w:hAnsi="宋体" w:eastAsia="宋体" w:cs="Times New Roman"/>
                <w:kern w:val="0"/>
                <w:szCs w:val="21"/>
              </w:rPr>
            </w:pPr>
            <w:r>
              <w:rPr>
                <w:rFonts w:ascii="宋体" w:hAnsi="宋体" w:eastAsia="宋体" w:cs="Times New Roman"/>
                <w:kern w:val="0"/>
                <w:szCs w:val="21"/>
              </w:rPr>
              <w:t>根据演练效果和定期检查情况</w:t>
            </w:r>
            <w:r>
              <w:rPr>
                <w:rFonts w:hint="eastAsia" w:ascii="宋体" w:hAnsi="宋体" w:eastAsia="宋体" w:cs="Times New Roman"/>
                <w:kern w:val="0"/>
                <w:szCs w:val="21"/>
              </w:rPr>
              <w:t>，制定</w:t>
            </w:r>
            <w:r>
              <w:rPr>
                <w:rFonts w:ascii="宋体" w:hAnsi="宋体" w:eastAsia="宋体" w:cs="Times New Roman"/>
                <w:kern w:val="0"/>
                <w:szCs w:val="21"/>
              </w:rPr>
              <w:t>改进措施并落实。</w:t>
            </w:r>
          </w:p>
        </w:tc>
      </w:tr>
    </w:tbl>
    <w:p w14:paraId="39622DB8">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90" w:name="_Toc26675"/>
      <w:bookmarkStart w:id="291" w:name="_Toc2892"/>
      <w:bookmarkStart w:id="292" w:name="_Toc7269"/>
      <w:bookmarkStart w:id="293" w:name="_Toc514752961"/>
      <w:bookmarkStart w:id="294" w:name="_Toc871"/>
      <w:bookmarkStart w:id="295" w:name="_Toc12551"/>
      <w:bookmarkStart w:id="296" w:name="_Toc7759"/>
      <w:r>
        <w:rPr>
          <w:rFonts w:hint="eastAsia" w:ascii="宋体" w:hAnsi="宋体" w:eastAsia="宋体" w:cs="Times New Roman"/>
          <w:b/>
          <w:bCs/>
          <w:kern w:val="2"/>
          <w:sz w:val="28"/>
          <w:szCs w:val="32"/>
          <w:lang w:val="en-US" w:eastAsia="zh-CN" w:bidi="ar-SA"/>
        </w:rPr>
        <w:t>4.5信息管理</w:t>
      </w:r>
      <w:bookmarkEnd w:id="290"/>
      <w:bookmarkEnd w:id="291"/>
      <w:bookmarkEnd w:id="292"/>
      <w:bookmarkEnd w:id="293"/>
      <w:bookmarkEnd w:id="294"/>
      <w:bookmarkEnd w:id="295"/>
      <w:bookmarkEnd w:id="296"/>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6FCA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1D053D73">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7E86752F">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6753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31" w:type="dxa"/>
            <w:vMerge w:val="restart"/>
            <w:noWrap w:val="0"/>
            <w:vAlign w:val="center"/>
          </w:tcPr>
          <w:p w14:paraId="50138544">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97" w:name="_Toc514752962"/>
            <w:bookmarkStart w:id="298" w:name="_Toc20304"/>
            <w:r>
              <w:rPr>
                <w:rFonts w:ascii="宋体" w:hAnsi="宋体" w:eastAsia="宋体" w:cs="Times New Roman"/>
                <w:b w:val="0"/>
                <w:kern w:val="24"/>
                <w:sz w:val="28"/>
                <w:szCs w:val="20"/>
                <w:lang w:val="en-US" w:eastAsia="zh-CN" w:bidi="ar-SA"/>
              </w:rPr>
              <w:t>4.5.1信息系统建设</w:t>
            </w:r>
            <w:bookmarkEnd w:id="297"/>
            <w:bookmarkEnd w:id="298"/>
          </w:p>
        </w:tc>
        <w:tc>
          <w:tcPr>
            <w:tcW w:w="6803" w:type="dxa"/>
            <w:noWrap w:val="0"/>
            <w:vAlign w:val="center"/>
          </w:tcPr>
          <w:p w14:paraId="6AC4673B">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C</w:t>
            </w:r>
            <w:r>
              <w:rPr>
                <w:rFonts w:hint="eastAsia" w:ascii="宋体" w:hAnsi="宋体" w:eastAsia="宋体" w:cs="Times New Roman"/>
                <w:kern w:val="0"/>
                <w:szCs w:val="21"/>
              </w:rPr>
              <w:t>】</w:t>
            </w:r>
          </w:p>
          <w:p w14:paraId="2819B164">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制定保障社区卫生服务中心信息系统建设、管理和信息资源共享的相关制度。</w:t>
            </w:r>
          </w:p>
          <w:p w14:paraId="1E5640BC">
            <w:pPr>
              <w:widowControl/>
              <w:adjustRightInd w:val="0"/>
              <w:snapToGrid w:val="0"/>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设置信息化管理专（兼）职机构或人员。</w:t>
            </w:r>
          </w:p>
          <w:p w14:paraId="5E8ED907">
            <w:pPr>
              <w:widowControl/>
              <w:adjustRightInd w:val="0"/>
              <w:snapToGrid w:val="0"/>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建立财务、药房、门诊、住院、检验、放射等信息系统，满足基本医疗和公共卫生服务功能需求。</w:t>
            </w:r>
          </w:p>
          <w:p w14:paraId="07632968">
            <w:pPr>
              <w:adjustRightInd w:val="0"/>
              <w:snapToGrid w:val="0"/>
              <w:rPr>
                <w:rFonts w:ascii="宋体" w:hAnsi="宋体" w:eastAsia="宋体" w:cs="Times New Roman"/>
                <w:kern w:val="0"/>
                <w:szCs w:val="21"/>
              </w:rPr>
            </w:pPr>
            <w:r>
              <w:rPr>
                <w:rFonts w:ascii="宋体" w:hAnsi="宋体" w:eastAsia="宋体" w:cs="Times New Roman"/>
                <w:kern w:val="0"/>
                <w:szCs w:val="21"/>
              </w:rPr>
              <w:t>4.</w:t>
            </w:r>
            <w:r>
              <w:rPr>
                <w:rFonts w:hint="eastAsia" w:ascii="宋体" w:hAnsi="宋体" w:eastAsia="宋体" w:cs="Times New Roman"/>
                <w:kern w:val="0"/>
                <w:szCs w:val="21"/>
              </w:rPr>
              <w:t>定期召</w:t>
            </w:r>
            <w:r>
              <w:rPr>
                <w:rFonts w:hint="eastAsia" w:ascii="宋体" w:hAnsi="宋体" w:eastAsia="宋体" w:cs="Times New Roman"/>
                <w:color w:val="auto"/>
                <w:kern w:val="0"/>
                <w:szCs w:val="21"/>
              </w:rPr>
              <w:t>开</w:t>
            </w:r>
            <w:r>
              <w:rPr>
                <w:rFonts w:hint="eastAsia" w:ascii="宋体" w:hAnsi="宋体" w:eastAsia="宋体" w:cs="Times New Roman"/>
                <w:color w:val="auto"/>
                <w:kern w:val="0"/>
                <w:szCs w:val="21"/>
                <w:lang w:eastAsia="zh-CN"/>
              </w:rPr>
              <w:t>机构内</w:t>
            </w:r>
            <w:r>
              <w:rPr>
                <w:rFonts w:hint="eastAsia" w:ascii="宋体" w:hAnsi="宋体" w:eastAsia="宋体" w:cs="Times New Roman"/>
                <w:kern w:val="0"/>
                <w:szCs w:val="21"/>
              </w:rPr>
              <w:t>信息化建设专题会议，建立信息使用与信息管理部门沟通协调</w:t>
            </w:r>
            <w:r>
              <w:rPr>
                <w:rFonts w:hint="eastAsia" w:ascii="宋体" w:hAnsi="宋体" w:eastAsia="宋体" w:cs="Times New Roman"/>
                <w:color w:val="auto"/>
                <w:kern w:val="0"/>
                <w:szCs w:val="21"/>
              </w:rPr>
              <w:t>机制</w:t>
            </w:r>
            <w:r>
              <w:rPr>
                <w:rFonts w:hint="eastAsia" w:ascii="宋体" w:hAnsi="宋体" w:eastAsia="宋体" w:cs="Times New Roman"/>
                <w:color w:val="auto"/>
                <w:kern w:val="0"/>
                <w:szCs w:val="21"/>
                <w:lang w:eastAsia="zh-CN"/>
              </w:rPr>
              <w:t>，</w:t>
            </w:r>
            <w:r>
              <w:rPr>
                <w:rFonts w:hint="eastAsia" w:ascii="宋体" w:hAnsi="宋体" w:eastAsia="宋体" w:cs="Times New Roman"/>
                <w:color w:val="auto"/>
                <w:kern w:val="0"/>
                <w:szCs w:val="21"/>
              </w:rPr>
              <w:t>接受上级指导</w:t>
            </w:r>
            <w:r>
              <w:rPr>
                <w:rFonts w:hint="eastAsia" w:ascii="宋体" w:hAnsi="宋体" w:eastAsia="宋体" w:cs="Times New Roman"/>
                <w:color w:val="auto"/>
                <w:kern w:val="0"/>
                <w:szCs w:val="21"/>
                <w:lang w:eastAsia="zh-CN"/>
              </w:rPr>
              <w:t>并</w:t>
            </w:r>
            <w:r>
              <w:rPr>
                <w:rFonts w:hint="eastAsia" w:ascii="宋体" w:hAnsi="宋体" w:eastAsia="宋体" w:cs="Times New Roman"/>
                <w:color w:val="auto"/>
                <w:kern w:val="0"/>
                <w:szCs w:val="21"/>
              </w:rPr>
              <w:t>参与反馈。</w:t>
            </w:r>
          </w:p>
        </w:tc>
      </w:tr>
      <w:tr w14:paraId="4C11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31" w:type="dxa"/>
            <w:vMerge w:val="continue"/>
            <w:noWrap w:val="0"/>
            <w:vAlign w:val="center"/>
          </w:tcPr>
          <w:p w14:paraId="5FB5A046">
            <w:pPr>
              <w:widowControl/>
              <w:adjustRightInd w:val="0"/>
              <w:snapToGrid w:val="0"/>
              <w:rPr>
                <w:rFonts w:ascii="宋体" w:hAnsi="宋体" w:eastAsia="宋体" w:cs="Times New Roman"/>
                <w:kern w:val="0"/>
                <w:szCs w:val="21"/>
              </w:rPr>
            </w:pPr>
          </w:p>
        </w:tc>
        <w:tc>
          <w:tcPr>
            <w:tcW w:w="6803" w:type="dxa"/>
            <w:noWrap w:val="0"/>
            <w:vAlign w:val="center"/>
          </w:tcPr>
          <w:p w14:paraId="1350396A">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B</w:t>
            </w:r>
            <w:r>
              <w:rPr>
                <w:rFonts w:hint="eastAsia" w:ascii="宋体" w:hAnsi="宋体" w:eastAsia="宋体" w:cs="Times New Roman"/>
                <w:kern w:val="0"/>
                <w:szCs w:val="21"/>
              </w:rPr>
              <w:t>】符合</w:t>
            </w:r>
            <w:r>
              <w:rPr>
                <w:rFonts w:ascii="宋体" w:hAnsi="宋体" w:eastAsia="宋体" w:cs="Times New Roman"/>
                <w:kern w:val="0"/>
                <w:szCs w:val="21"/>
              </w:rPr>
              <w:t>“C”</w:t>
            </w:r>
            <w:r>
              <w:rPr>
                <w:rFonts w:hint="eastAsia" w:ascii="宋体" w:hAnsi="宋体" w:eastAsia="宋体" w:cs="Times New Roman"/>
                <w:kern w:val="0"/>
                <w:szCs w:val="21"/>
              </w:rPr>
              <w:t>，并</w:t>
            </w:r>
          </w:p>
          <w:p w14:paraId="53049C27">
            <w:pPr>
              <w:widowControl/>
              <w:adjustRightInd w:val="0"/>
              <w:snapToGrid w:val="0"/>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机构内</w:t>
            </w:r>
            <w:r>
              <w:rPr>
                <w:rFonts w:ascii="宋体" w:hAnsi="宋体" w:eastAsia="宋体" w:cs="Times New Roman"/>
                <w:kern w:val="0"/>
                <w:szCs w:val="21"/>
              </w:rPr>
              <w:t>医疗、健康档案、公共卫生、检查检验等信息</w:t>
            </w:r>
            <w:r>
              <w:rPr>
                <w:rFonts w:hint="eastAsia" w:ascii="宋体" w:hAnsi="宋体" w:eastAsia="宋体" w:cs="Times New Roman"/>
                <w:kern w:val="0"/>
                <w:szCs w:val="21"/>
              </w:rPr>
              <w:t>互联互通</w:t>
            </w:r>
            <w:r>
              <w:rPr>
                <w:rFonts w:ascii="宋体" w:hAnsi="宋体" w:eastAsia="宋体" w:cs="Times New Roman"/>
                <w:kern w:val="0"/>
                <w:szCs w:val="21"/>
              </w:rPr>
              <w:t>。</w:t>
            </w:r>
          </w:p>
          <w:p w14:paraId="19D0C053">
            <w:pPr>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信息系统支持运行、管理、监管及签约服务等业务。</w:t>
            </w:r>
          </w:p>
        </w:tc>
      </w:tr>
      <w:tr w14:paraId="5A70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31" w:type="dxa"/>
            <w:vMerge w:val="continue"/>
            <w:noWrap w:val="0"/>
            <w:vAlign w:val="center"/>
          </w:tcPr>
          <w:p w14:paraId="6A46057A">
            <w:pPr>
              <w:widowControl/>
              <w:adjustRightInd w:val="0"/>
              <w:snapToGrid w:val="0"/>
              <w:rPr>
                <w:rFonts w:ascii="宋体" w:hAnsi="宋体" w:eastAsia="宋体" w:cs="Times New Roman"/>
                <w:kern w:val="0"/>
                <w:szCs w:val="21"/>
              </w:rPr>
            </w:pPr>
          </w:p>
        </w:tc>
        <w:tc>
          <w:tcPr>
            <w:tcW w:w="6803" w:type="dxa"/>
            <w:noWrap w:val="0"/>
            <w:vAlign w:val="center"/>
          </w:tcPr>
          <w:p w14:paraId="4F80B99C">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【A】符合“B”，并</w:t>
            </w:r>
          </w:p>
          <w:p w14:paraId="18D86CDD">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信息系统支持双向转诊和远程医疗的开展。</w:t>
            </w:r>
          </w:p>
          <w:p w14:paraId="75F2302E">
            <w:pPr>
              <w:adjustRightInd w:val="0"/>
              <w:snapToGrid w:val="0"/>
              <w:rPr>
                <w:rFonts w:ascii="宋体" w:hAnsi="宋体" w:eastAsia="宋体" w:cs="Times New Roman"/>
                <w:kern w:val="0"/>
                <w:szCs w:val="21"/>
              </w:rPr>
            </w:pPr>
            <w:r>
              <w:rPr>
                <w:rFonts w:hint="eastAsia" w:ascii="宋体" w:hAnsi="宋体" w:eastAsia="宋体" w:cs="Times New Roman"/>
                <w:kern w:val="0"/>
                <w:szCs w:val="21"/>
              </w:rPr>
              <w:t>2.系统具备临床决策支持功能。</w:t>
            </w:r>
          </w:p>
          <w:p w14:paraId="3B24721B">
            <w:pPr>
              <w:adjustRightInd w:val="0"/>
              <w:snapToGrid w:val="0"/>
              <w:rPr>
                <w:rFonts w:ascii="宋体" w:hAnsi="宋体" w:eastAsia="宋体" w:cs="Times New Roman"/>
                <w:kern w:val="0"/>
                <w:szCs w:val="21"/>
              </w:rPr>
            </w:pPr>
            <w:r>
              <w:rPr>
                <w:rFonts w:hint="eastAsia" w:ascii="宋体" w:hAnsi="宋体" w:eastAsia="宋体" w:cs="Times New Roman"/>
                <w:kern w:val="0"/>
                <w:szCs w:val="21"/>
              </w:rPr>
              <w:t>3.建立统一的基层医疗卫生机构信息系统，部署在区级及以上全民健康信息平台。</w:t>
            </w:r>
          </w:p>
        </w:tc>
      </w:tr>
      <w:tr w14:paraId="297D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531" w:type="dxa"/>
            <w:vMerge w:val="restart"/>
            <w:noWrap w:val="0"/>
            <w:vAlign w:val="center"/>
          </w:tcPr>
          <w:p w14:paraId="2BBE75E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299" w:name="_Toc514752963"/>
            <w:bookmarkStart w:id="300" w:name="_Toc475"/>
            <w:r>
              <w:rPr>
                <w:rFonts w:ascii="宋体" w:hAnsi="宋体" w:eastAsia="宋体" w:cs="Times New Roman"/>
                <w:b w:val="0"/>
                <w:kern w:val="24"/>
                <w:sz w:val="28"/>
                <w:szCs w:val="20"/>
                <w:lang w:val="en-US" w:eastAsia="zh-CN" w:bidi="ar-SA"/>
              </w:rPr>
              <w:t>4.5.2信息安全</w:t>
            </w:r>
            <w:bookmarkEnd w:id="299"/>
            <w:bookmarkEnd w:id="300"/>
          </w:p>
        </w:tc>
        <w:tc>
          <w:tcPr>
            <w:tcW w:w="6803" w:type="dxa"/>
            <w:noWrap w:val="0"/>
            <w:vAlign w:val="center"/>
          </w:tcPr>
          <w:p w14:paraId="3DA949B2">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7090AFFB">
            <w:pPr>
              <w:widowControl/>
              <w:adjustRightInd w:val="0"/>
              <w:snapToGrid w:val="0"/>
              <w:rPr>
                <w:rFonts w:ascii="宋体" w:hAnsi="宋体" w:eastAsia="宋体" w:cs="Times New Roman"/>
                <w:kern w:val="0"/>
                <w:szCs w:val="21"/>
              </w:rPr>
            </w:pPr>
            <w:r>
              <w:rPr>
                <w:rFonts w:ascii="宋体" w:hAnsi="宋体" w:eastAsia="宋体" w:cs="Times New Roman"/>
                <w:kern w:val="0"/>
                <w:szCs w:val="21"/>
              </w:rPr>
              <w:t>1.有加强信息安全的相关制度。</w:t>
            </w:r>
          </w:p>
          <w:p w14:paraId="40913CC2">
            <w:pPr>
              <w:widowControl/>
              <w:adjustRightInd w:val="0"/>
              <w:snapToGrid w:val="0"/>
              <w:rPr>
                <w:rFonts w:ascii="宋体" w:hAnsi="宋体" w:eastAsia="宋体" w:cs="Times New Roman"/>
                <w:kern w:val="0"/>
                <w:szCs w:val="21"/>
              </w:rPr>
            </w:pPr>
            <w:r>
              <w:rPr>
                <w:rFonts w:ascii="宋体" w:hAnsi="宋体" w:eastAsia="宋体" w:cs="Times New Roman"/>
                <w:kern w:val="0"/>
                <w:szCs w:val="21"/>
              </w:rPr>
              <w:t>2.有</w:t>
            </w:r>
            <w:r>
              <w:rPr>
                <w:rFonts w:hint="eastAsia" w:ascii="宋体" w:hAnsi="宋体" w:eastAsia="宋体" w:cs="Times New Roman"/>
                <w:kern w:val="0"/>
                <w:szCs w:val="21"/>
              </w:rPr>
              <w:t>保障</w:t>
            </w:r>
            <w:r>
              <w:rPr>
                <w:rFonts w:ascii="宋体" w:hAnsi="宋体" w:eastAsia="宋体" w:cs="Times New Roman"/>
                <w:kern w:val="0"/>
                <w:szCs w:val="21"/>
              </w:rPr>
              <w:t>信息系统安全措施和应急处理预案，具有防灾备份系统，实现网络运行监控，有防病毒、防入侵措施。</w:t>
            </w:r>
          </w:p>
          <w:p w14:paraId="7DCD3E41">
            <w:pPr>
              <w:adjustRightInd w:val="0"/>
              <w:snapToGrid w:val="0"/>
              <w:rPr>
                <w:rFonts w:ascii="宋体" w:hAnsi="宋体" w:eastAsia="宋体" w:cs="Times New Roman"/>
                <w:kern w:val="0"/>
                <w:szCs w:val="21"/>
              </w:rPr>
            </w:pPr>
            <w:r>
              <w:rPr>
                <w:rFonts w:ascii="宋体" w:hAnsi="宋体" w:eastAsia="宋体" w:cs="Times New Roman"/>
                <w:kern w:val="0"/>
                <w:szCs w:val="21"/>
              </w:rPr>
              <w:t>3.有信息网络运行、设备管理和维护，系统更新、增补记录。</w:t>
            </w:r>
          </w:p>
        </w:tc>
      </w:tr>
      <w:tr w14:paraId="448A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noWrap w:val="0"/>
            <w:vAlign w:val="top"/>
          </w:tcPr>
          <w:p w14:paraId="4B5A7B06">
            <w:pPr>
              <w:widowControl/>
              <w:adjustRightInd w:val="0"/>
              <w:snapToGrid w:val="0"/>
              <w:rPr>
                <w:rFonts w:ascii="宋体" w:hAnsi="宋体" w:eastAsia="宋体" w:cs="Times New Roman"/>
                <w:kern w:val="0"/>
                <w:szCs w:val="21"/>
              </w:rPr>
            </w:pPr>
          </w:p>
        </w:tc>
        <w:tc>
          <w:tcPr>
            <w:tcW w:w="6803" w:type="dxa"/>
            <w:noWrap w:val="0"/>
            <w:vAlign w:val="center"/>
          </w:tcPr>
          <w:p w14:paraId="14034278">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5E776159">
            <w:pPr>
              <w:adjustRightInd w:val="0"/>
              <w:snapToGrid w:val="0"/>
              <w:rPr>
                <w:rFonts w:ascii="宋体" w:hAnsi="宋体" w:eastAsia="宋体" w:cs="Times New Roman"/>
                <w:kern w:val="0"/>
                <w:szCs w:val="21"/>
              </w:rPr>
            </w:pPr>
            <w:r>
              <w:rPr>
                <w:rFonts w:ascii="宋体" w:hAnsi="宋体" w:eastAsia="宋体" w:cs="Times New Roman"/>
                <w:kern w:val="0"/>
                <w:szCs w:val="21"/>
              </w:rPr>
              <w:t>信息安全采用身份认证、权限控制</w:t>
            </w:r>
            <w:r>
              <w:rPr>
                <w:rFonts w:hint="eastAsia" w:ascii="宋体" w:hAnsi="宋体" w:eastAsia="宋体" w:cs="Times New Roman"/>
                <w:kern w:val="0"/>
                <w:szCs w:val="21"/>
              </w:rPr>
              <w:t>，</w:t>
            </w:r>
            <w:r>
              <w:rPr>
                <w:rFonts w:ascii="宋体" w:hAnsi="宋体" w:eastAsia="宋体" w:cs="Times New Roman"/>
                <w:kern w:val="0"/>
                <w:szCs w:val="21"/>
              </w:rPr>
              <w:t>保障网络信息安全和病人隐私。</w:t>
            </w:r>
          </w:p>
        </w:tc>
      </w:tr>
      <w:tr w14:paraId="551B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31" w:type="dxa"/>
            <w:vMerge w:val="continue"/>
            <w:noWrap w:val="0"/>
            <w:vAlign w:val="top"/>
          </w:tcPr>
          <w:p w14:paraId="07B13A18">
            <w:pPr>
              <w:widowControl/>
              <w:adjustRightInd w:val="0"/>
              <w:snapToGrid w:val="0"/>
              <w:rPr>
                <w:rFonts w:ascii="宋体" w:hAnsi="宋体" w:eastAsia="宋体" w:cs="Times New Roman"/>
                <w:kern w:val="0"/>
                <w:szCs w:val="21"/>
              </w:rPr>
            </w:pPr>
          </w:p>
        </w:tc>
        <w:tc>
          <w:tcPr>
            <w:tcW w:w="6803" w:type="dxa"/>
            <w:noWrap w:val="0"/>
            <w:vAlign w:val="center"/>
          </w:tcPr>
          <w:p w14:paraId="1C93D053">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49B84698">
            <w:pPr>
              <w:adjustRightInd w:val="0"/>
              <w:snapToGrid w:val="0"/>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有信息安全运行应急演练。</w:t>
            </w:r>
          </w:p>
          <w:p w14:paraId="4A9BE708">
            <w:pPr>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具有防灾备份系统</w:t>
            </w:r>
            <w:r>
              <w:rPr>
                <w:rFonts w:hint="eastAsia" w:ascii="宋体" w:hAnsi="宋体" w:eastAsia="宋体" w:cs="Times New Roman"/>
                <w:kern w:val="0"/>
                <w:szCs w:val="21"/>
              </w:rPr>
              <w:t>。</w:t>
            </w:r>
          </w:p>
        </w:tc>
      </w:tr>
    </w:tbl>
    <w:p w14:paraId="5673595F">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301" w:name="_Toc2354"/>
      <w:bookmarkStart w:id="302" w:name="_Toc30415"/>
      <w:bookmarkStart w:id="303" w:name="_Toc32134"/>
      <w:bookmarkStart w:id="304" w:name="_Toc1968"/>
      <w:bookmarkStart w:id="305" w:name="_Toc29985"/>
      <w:bookmarkStart w:id="306" w:name="_Toc31113"/>
      <w:bookmarkStart w:id="307" w:name="_Toc514752964"/>
      <w:r>
        <w:rPr>
          <w:rFonts w:hint="eastAsia" w:ascii="宋体" w:hAnsi="宋体" w:eastAsia="宋体" w:cs="Times New Roman"/>
          <w:b/>
          <w:bCs/>
          <w:kern w:val="2"/>
          <w:sz w:val="28"/>
          <w:szCs w:val="32"/>
          <w:lang w:val="en-US" w:eastAsia="zh-CN" w:bidi="ar-SA"/>
        </w:rPr>
        <w:t>4</w:t>
      </w:r>
      <w:bookmarkEnd w:id="301"/>
      <w:bookmarkEnd w:id="302"/>
      <w:bookmarkEnd w:id="303"/>
      <w:bookmarkEnd w:id="304"/>
      <w:bookmarkEnd w:id="305"/>
      <w:r>
        <w:rPr>
          <w:rFonts w:hint="eastAsia" w:ascii="宋体" w:hAnsi="宋体" w:eastAsia="宋体" w:cs="Times New Roman"/>
          <w:b/>
          <w:bCs/>
          <w:kern w:val="2"/>
          <w:sz w:val="28"/>
          <w:szCs w:val="32"/>
          <w:lang w:val="en-US" w:eastAsia="zh-CN" w:bidi="ar-SA"/>
        </w:rPr>
        <w:t>.6行风建设管理</w:t>
      </w:r>
      <w:bookmarkEnd w:id="306"/>
      <w:bookmarkEnd w:id="307"/>
    </w:p>
    <w:tbl>
      <w:tblPr>
        <w:tblStyle w:val="17"/>
        <w:tblpPr w:leftFromText="180" w:rightFromText="180" w:vertAnchor="text" w:horzAnchor="page" w:tblpX="1894"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0D51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7DC10D9B">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能力指标</w:t>
            </w:r>
          </w:p>
        </w:tc>
        <w:tc>
          <w:tcPr>
            <w:tcW w:w="6803" w:type="dxa"/>
            <w:noWrap w:val="0"/>
            <w:vAlign w:val="center"/>
          </w:tcPr>
          <w:p w14:paraId="3E12C6DE">
            <w:pPr>
              <w:widowControl/>
              <w:adjustRightInd w:val="0"/>
              <w:snapToGrid w:val="0"/>
              <w:jc w:val="center"/>
              <w:rPr>
                <w:rFonts w:ascii="宋体" w:hAnsi="宋体" w:eastAsia="宋体" w:cs="Times New Roman"/>
                <w:b/>
                <w:bCs/>
                <w:kern w:val="0"/>
                <w:szCs w:val="21"/>
              </w:rPr>
            </w:pPr>
            <w:r>
              <w:rPr>
                <w:rFonts w:ascii="宋体" w:hAnsi="宋体" w:eastAsia="宋体" w:cs="Times New Roman"/>
                <w:b/>
                <w:bCs/>
                <w:kern w:val="0"/>
                <w:szCs w:val="21"/>
              </w:rPr>
              <w:t>评价要点</w:t>
            </w:r>
          </w:p>
        </w:tc>
      </w:tr>
      <w:tr w14:paraId="4F49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vMerge w:val="restart"/>
            <w:noWrap w:val="0"/>
            <w:vAlign w:val="center"/>
          </w:tcPr>
          <w:p w14:paraId="5295EA57">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08" w:name="_Toc20734"/>
            <w:bookmarkStart w:id="309" w:name="_Toc514752965"/>
            <w:r>
              <w:rPr>
                <w:rFonts w:ascii="宋体" w:hAnsi="宋体" w:eastAsia="宋体" w:cs="Times New Roman"/>
                <w:b w:val="0"/>
                <w:kern w:val="24"/>
                <w:sz w:val="28"/>
                <w:szCs w:val="20"/>
                <w:lang w:val="en-US" w:eastAsia="zh-CN" w:bidi="ar-SA"/>
              </w:rPr>
              <w:t>4.6.1医德医风建设</w:t>
            </w:r>
            <w:bookmarkEnd w:id="308"/>
            <w:bookmarkEnd w:id="309"/>
          </w:p>
        </w:tc>
        <w:tc>
          <w:tcPr>
            <w:tcW w:w="6803" w:type="dxa"/>
            <w:noWrap w:val="0"/>
            <w:vAlign w:val="center"/>
          </w:tcPr>
          <w:p w14:paraId="78F65772">
            <w:pPr>
              <w:widowControl/>
              <w:adjustRightInd w:val="0"/>
              <w:snapToGrid w:val="0"/>
              <w:rPr>
                <w:rFonts w:ascii="宋体" w:hAnsi="宋体" w:eastAsia="宋体" w:cs="Times New Roman"/>
                <w:kern w:val="0"/>
                <w:szCs w:val="21"/>
              </w:rPr>
            </w:pPr>
            <w:r>
              <w:rPr>
                <w:rFonts w:ascii="宋体" w:hAnsi="宋体" w:eastAsia="宋体" w:cs="Times New Roman"/>
                <w:kern w:val="0"/>
                <w:szCs w:val="21"/>
              </w:rPr>
              <w:t>【C】</w:t>
            </w:r>
          </w:p>
          <w:p w14:paraId="74DD3AE7">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1.加强</w:t>
            </w:r>
            <w:r>
              <w:rPr>
                <w:rFonts w:ascii="宋体" w:hAnsi="宋体" w:eastAsia="宋体" w:cs="Times New Roman"/>
                <w:kern w:val="0"/>
                <w:szCs w:val="21"/>
              </w:rPr>
              <w:t>医德医风建设</w:t>
            </w:r>
            <w:r>
              <w:rPr>
                <w:rFonts w:hint="eastAsia" w:ascii="宋体" w:hAnsi="宋体" w:eastAsia="宋体" w:cs="Times New Roman"/>
                <w:kern w:val="0"/>
                <w:szCs w:val="21"/>
              </w:rPr>
              <w:t>，</w:t>
            </w:r>
            <w:r>
              <w:rPr>
                <w:rFonts w:ascii="宋体" w:hAnsi="宋体" w:eastAsia="宋体" w:cs="Times New Roman"/>
                <w:kern w:val="0"/>
                <w:szCs w:val="21"/>
              </w:rPr>
              <w:t>建立医德考评公示制度</w:t>
            </w:r>
            <w:r>
              <w:rPr>
                <w:rFonts w:hint="eastAsia" w:ascii="宋体" w:hAnsi="宋体" w:eastAsia="宋体" w:cs="Times New Roman"/>
                <w:kern w:val="0"/>
                <w:szCs w:val="21"/>
              </w:rPr>
              <w:t>。</w:t>
            </w:r>
          </w:p>
          <w:p w14:paraId="102AC264">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医德考评结果与医务人员晋职晋</w:t>
            </w:r>
            <w:r>
              <w:rPr>
                <w:rFonts w:hint="eastAsia" w:ascii="宋体" w:hAnsi="宋体" w:eastAsia="宋体" w:cs="Times New Roman"/>
                <w:kern w:val="0"/>
                <w:szCs w:val="21"/>
              </w:rPr>
              <w:t>升</w:t>
            </w:r>
            <w:r>
              <w:rPr>
                <w:rFonts w:ascii="宋体" w:hAnsi="宋体" w:eastAsia="宋体" w:cs="Times New Roman"/>
                <w:kern w:val="0"/>
                <w:szCs w:val="21"/>
              </w:rPr>
              <w:t>、评先评优、绩效工资等</w:t>
            </w:r>
            <w:r>
              <w:rPr>
                <w:rFonts w:hint="eastAsia" w:ascii="宋体" w:hAnsi="宋体" w:eastAsia="宋体" w:cs="Times New Roman"/>
                <w:kern w:val="0"/>
                <w:szCs w:val="21"/>
              </w:rPr>
              <w:t>衔接</w:t>
            </w:r>
            <w:r>
              <w:rPr>
                <w:rFonts w:ascii="宋体" w:hAnsi="宋体" w:eastAsia="宋体" w:cs="Times New Roman"/>
                <w:kern w:val="0"/>
                <w:szCs w:val="21"/>
              </w:rPr>
              <w:t>。</w:t>
            </w:r>
          </w:p>
          <w:p w14:paraId="4894CBBE">
            <w:pPr>
              <w:widowControl/>
              <w:adjustRightInd w:val="0"/>
              <w:snapToGrid w:val="0"/>
              <w:rPr>
                <w:rFonts w:ascii="宋体" w:hAnsi="宋体" w:eastAsia="宋体" w:cs="Times New Roman"/>
                <w:kern w:val="0"/>
                <w:szCs w:val="21"/>
              </w:rPr>
            </w:pPr>
            <w:r>
              <w:rPr>
                <w:rFonts w:ascii="宋体" w:hAnsi="宋体" w:eastAsia="宋体" w:cs="Times New Roman"/>
                <w:kern w:val="0"/>
                <w:szCs w:val="21"/>
              </w:rPr>
              <w:t>3.设置投诉电话或举报箱，及时处理群众投诉。</w:t>
            </w:r>
          </w:p>
        </w:tc>
      </w:tr>
      <w:tr w14:paraId="093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531" w:type="dxa"/>
            <w:vMerge w:val="continue"/>
            <w:noWrap w:val="0"/>
            <w:vAlign w:val="top"/>
          </w:tcPr>
          <w:p w14:paraId="49F74AA8">
            <w:pPr>
              <w:widowControl/>
              <w:adjustRightInd w:val="0"/>
              <w:snapToGrid w:val="0"/>
              <w:rPr>
                <w:rFonts w:ascii="宋体" w:hAnsi="宋体" w:eastAsia="宋体" w:cs="Times New Roman"/>
                <w:kern w:val="0"/>
                <w:szCs w:val="21"/>
              </w:rPr>
            </w:pPr>
          </w:p>
        </w:tc>
        <w:tc>
          <w:tcPr>
            <w:tcW w:w="6803" w:type="dxa"/>
            <w:noWrap w:val="0"/>
            <w:vAlign w:val="center"/>
          </w:tcPr>
          <w:p w14:paraId="3623F389">
            <w:pPr>
              <w:widowControl/>
              <w:adjustRightInd w:val="0"/>
              <w:snapToGrid w:val="0"/>
              <w:rPr>
                <w:rFonts w:ascii="宋体" w:hAnsi="宋体" w:eastAsia="宋体" w:cs="Times New Roman"/>
                <w:kern w:val="0"/>
                <w:szCs w:val="21"/>
              </w:rPr>
            </w:pPr>
            <w:r>
              <w:rPr>
                <w:rFonts w:ascii="宋体" w:hAnsi="宋体" w:eastAsia="宋体" w:cs="Times New Roman"/>
                <w:kern w:val="0"/>
                <w:szCs w:val="21"/>
              </w:rPr>
              <w:t>【B】符合“C”，并</w:t>
            </w:r>
          </w:p>
          <w:p w14:paraId="65F096D7">
            <w:pPr>
              <w:widowControl/>
              <w:adjustRightInd w:val="0"/>
              <w:snapToGrid w:val="0"/>
              <w:rPr>
                <w:rFonts w:ascii="宋体" w:hAnsi="宋体" w:eastAsia="宋体" w:cs="Times New Roman"/>
                <w:kern w:val="0"/>
                <w:szCs w:val="21"/>
              </w:rPr>
            </w:pPr>
            <w:r>
              <w:rPr>
                <w:rFonts w:ascii="宋体" w:hAnsi="宋体" w:eastAsia="宋体" w:cs="Times New Roman"/>
                <w:kern w:val="0"/>
                <w:szCs w:val="21"/>
              </w:rPr>
              <w:t>医德医风建设有成效，</w:t>
            </w:r>
            <w:r>
              <w:rPr>
                <w:rFonts w:hint="eastAsia" w:ascii="宋体" w:hAnsi="宋体" w:eastAsia="宋体" w:cs="Times New Roman"/>
                <w:kern w:val="0"/>
                <w:szCs w:val="21"/>
              </w:rPr>
              <w:t>对</w:t>
            </w:r>
            <w:r>
              <w:rPr>
                <w:rFonts w:ascii="宋体" w:hAnsi="宋体" w:eastAsia="宋体" w:cs="Times New Roman"/>
                <w:kern w:val="0"/>
                <w:szCs w:val="21"/>
              </w:rPr>
              <w:t>优秀科室及</w:t>
            </w:r>
            <w:r>
              <w:rPr>
                <w:rFonts w:hint="eastAsia" w:ascii="宋体" w:hAnsi="宋体" w:eastAsia="宋体" w:cs="Times New Roman"/>
                <w:kern w:val="0"/>
                <w:szCs w:val="21"/>
              </w:rPr>
              <w:t>先进</w:t>
            </w:r>
            <w:r>
              <w:rPr>
                <w:rFonts w:ascii="宋体" w:hAnsi="宋体" w:eastAsia="宋体" w:cs="Times New Roman"/>
                <w:kern w:val="0"/>
                <w:szCs w:val="21"/>
              </w:rPr>
              <w:t>个人</w:t>
            </w:r>
            <w:r>
              <w:rPr>
                <w:rFonts w:hint="eastAsia" w:ascii="宋体" w:hAnsi="宋体" w:eastAsia="宋体" w:cs="Times New Roman"/>
                <w:kern w:val="0"/>
                <w:szCs w:val="21"/>
              </w:rPr>
              <w:t>，制定</w:t>
            </w:r>
            <w:r>
              <w:rPr>
                <w:rFonts w:ascii="宋体" w:hAnsi="宋体" w:eastAsia="宋体" w:cs="Times New Roman"/>
                <w:kern w:val="0"/>
                <w:szCs w:val="21"/>
              </w:rPr>
              <w:t>宣传、表彰、奖励措施并落实。</w:t>
            </w:r>
          </w:p>
        </w:tc>
      </w:tr>
      <w:tr w14:paraId="420B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31" w:type="dxa"/>
            <w:vMerge w:val="continue"/>
            <w:noWrap w:val="0"/>
            <w:vAlign w:val="top"/>
          </w:tcPr>
          <w:p w14:paraId="3B72D67B">
            <w:pPr>
              <w:widowControl/>
              <w:adjustRightInd w:val="0"/>
              <w:snapToGrid w:val="0"/>
              <w:rPr>
                <w:rFonts w:ascii="宋体" w:hAnsi="宋体" w:eastAsia="宋体" w:cs="Times New Roman"/>
                <w:kern w:val="0"/>
                <w:szCs w:val="21"/>
              </w:rPr>
            </w:pPr>
          </w:p>
        </w:tc>
        <w:tc>
          <w:tcPr>
            <w:tcW w:w="6803" w:type="dxa"/>
            <w:noWrap w:val="0"/>
            <w:vAlign w:val="center"/>
          </w:tcPr>
          <w:p w14:paraId="2536904F">
            <w:pPr>
              <w:widowControl/>
              <w:adjustRightInd w:val="0"/>
              <w:snapToGrid w:val="0"/>
              <w:rPr>
                <w:rFonts w:ascii="宋体" w:hAnsi="宋体" w:eastAsia="宋体" w:cs="Times New Roman"/>
                <w:kern w:val="0"/>
                <w:szCs w:val="21"/>
              </w:rPr>
            </w:pPr>
            <w:r>
              <w:rPr>
                <w:rFonts w:ascii="宋体" w:hAnsi="宋体" w:eastAsia="宋体" w:cs="Times New Roman"/>
                <w:kern w:val="0"/>
                <w:szCs w:val="21"/>
              </w:rPr>
              <w:t>【A】符合“B”，并</w:t>
            </w:r>
          </w:p>
          <w:p w14:paraId="7B7EF219">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社区卫生服务中心行风建设有成效，相关工作得到区级及以上政府相关部门表彰。</w:t>
            </w:r>
          </w:p>
        </w:tc>
      </w:tr>
    </w:tbl>
    <w:p w14:paraId="3DFC379F">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310" w:name="_Toc514752966"/>
      <w:bookmarkStart w:id="311" w:name="_Toc2513"/>
      <w:r>
        <w:rPr>
          <w:rFonts w:hint="eastAsia" w:ascii="宋体" w:hAnsi="宋体" w:eastAsia="宋体" w:cs="Times New Roman"/>
          <w:b/>
          <w:bCs/>
          <w:kern w:val="2"/>
          <w:sz w:val="28"/>
          <w:szCs w:val="32"/>
          <w:lang w:val="en-US" w:eastAsia="zh-CN" w:bidi="ar-SA"/>
        </w:rPr>
        <w:t>4.7科研管理</w:t>
      </w:r>
      <w:bookmarkEnd w:id="310"/>
      <w:bookmarkEnd w:id="311"/>
    </w:p>
    <w:tbl>
      <w:tblPr>
        <w:tblStyle w:val="17"/>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372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3378DEDD">
            <w:pPr>
              <w:widowControl/>
              <w:adjustRightInd w:val="0"/>
              <w:snapToGrid w:val="0"/>
              <w:jc w:val="center"/>
              <w:rPr>
                <w:rFonts w:ascii="宋体" w:hAnsi="宋体" w:eastAsia="宋体"/>
                <w:b/>
                <w:bCs/>
                <w:szCs w:val="21"/>
              </w:rPr>
            </w:pPr>
            <w:r>
              <w:rPr>
                <w:rFonts w:hint="eastAsia" w:ascii="宋体" w:hAnsi="宋体" w:eastAsia="宋体" w:cs="Times New Roman"/>
                <w:b/>
                <w:bCs/>
                <w:kern w:val="0"/>
                <w:szCs w:val="21"/>
              </w:rPr>
              <w:t>能力指标</w:t>
            </w:r>
          </w:p>
        </w:tc>
        <w:tc>
          <w:tcPr>
            <w:tcW w:w="6803" w:type="dxa"/>
            <w:noWrap w:val="0"/>
            <w:vAlign w:val="center"/>
          </w:tcPr>
          <w:p w14:paraId="48AEDAFD">
            <w:pPr>
              <w:widowControl/>
              <w:adjustRightInd w:val="0"/>
              <w:snapToGrid w:val="0"/>
              <w:jc w:val="center"/>
              <w:rPr>
                <w:rFonts w:ascii="宋体" w:hAnsi="宋体" w:eastAsia="宋体"/>
                <w:b/>
                <w:bCs/>
                <w:szCs w:val="21"/>
              </w:rPr>
            </w:pPr>
            <w:r>
              <w:rPr>
                <w:rFonts w:ascii="宋体" w:hAnsi="宋体" w:eastAsia="宋体" w:cs="Times New Roman"/>
                <w:b/>
                <w:bCs/>
                <w:kern w:val="0"/>
                <w:szCs w:val="21"/>
              </w:rPr>
              <w:t>评价要点</w:t>
            </w:r>
          </w:p>
        </w:tc>
      </w:tr>
      <w:tr w14:paraId="2193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noWrap w:val="0"/>
            <w:vAlign w:val="center"/>
          </w:tcPr>
          <w:p w14:paraId="64D70D24">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12" w:name="_Toc514752967"/>
            <w:bookmarkStart w:id="313" w:name="_Toc29102"/>
            <w:r>
              <w:rPr>
                <w:rFonts w:ascii="宋体" w:hAnsi="宋体" w:eastAsia="宋体" w:cs="Times New Roman"/>
                <w:b w:val="0"/>
                <w:kern w:val="24"/>
                <w:sz w:val="28"/>
                <w:szCs w:val="20"/>
                <w:lang w:val="en-US" w:eastAsia="zh-CN" w:bidi="ar-SA"/>
              </w:rPr>
              <w:t>4.7.1科研管理</w:t>
            </w:r>
            <w:r>
              <w:rPr>
                <w:rFonts w:hint="eastAsia" w:ascii="宋体" w:hAnsi="宋体" w:eastAsia="宋体" w:cs="Times New Roman"/>
                <w:b w:val="0"/>
                <w:kern w:val="24"/>
                <w:sz w:val="28"/>
                <w:szCs w:val="20"/>
                <w:lang w:val="en-US" w:eastAsia="zh-CN" w:bidi="ar-SA"/>
              </w:rPr>
              <w:t xml:space="preserve"> ★</w:t>
            </w:r>
            <w:bookmarkEnd w:id="312"/>
            <w:bookmarkEnd w:id="313"/>
          </w:p>
        </w:tc>
        <w:tc>
          <w:tcPr>
            <w:tcW w:w="6803" w:type="dxa"/>
            <w:noWrap w:val="0"/>
            <w:vAlign w:val="center"/>
          </w:tcPr>
          <w:p w14:paraId="340B15E8">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4E498F8D">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建立科研课题管理制度。</w:t>
            </w:r>
          </w:p>
        </w:tc>
      </w:tr>
      <w:tr w14:paraId="74E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153166A1">
            <w:pPr>
              <w:widowControl/>
              <w:adjustRightInd w:val="0"/>
              <w:snapToGrid w:val="0"/>
              <w:rPr>
                <w:rFonts w:ascii="宋体" w:hAnsi="宋体" w:eastAsia="宋体" w:cs="Times New Roman"/>
                <w:kern w:val="0"/>
                <w:szCs w:val="21"/>
              </w:rPr>
            </w:pPr>
          </w:p>
        </w:tc>
        <w:tc>
          <w:tcPr>
            <w:tcW w:w="6803" w:type="dxa"/>
            <w:noWrap w:val="0"/>
            <w:vAlign w:val="top"/>
          </w:tcPr>
          <w:p w14:paraId="509028D7">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【B】符合</w:t>
            </w:r>
            <w:r>
              <w:rPr>
                <w:rFonts w:ascii="宋体" w:hAnsi="宋体" w:eastAsia="宋体" w:cs="Times New Roman"/>
                <w:kern w:val="0"/>
                <w:szCs w:val="21"/>
              </w:rPr>
              <w:t>“C”</w:t>
            </w:r>
            <w:r>
              <w:rPr>
                <w:rFonts w:hint="eastAsia" w:ascii="宋体" w:hAnsi="宋体" w:eastAsia="宋体" w:cs="Times New Roman"/>
                <w:kern w:val="0"/>
                <w:szCs w:val="21"/>
              </w:rPr>
              <w:t>，并</w:t>
            </w:r>
          </w:p>
          <w:p w14:paraId="1AF48AF0">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近3年至少承担1项科研课题。</w:t>
            </w:r>
          </w:p>
        </w:tc>
      </w:tr>
      <w:tr w14:paraId="1581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1A6FF8F6">
            <w:pPr>
              <w:widowControl/>
              <w:adjustRightInd w:val="0"/>
              <w:snapToGrid w:val="0"/>
              <w:rPr>
                <w:rFonts w:ascii="宋体" w:hAnsi="宋体" w:eastAsia="宋体" w:cs="Times New Roman"/>
                <w:kern w:val="0"/>
                <w:szCs w:val="21"/>
              </w:rPr>
            </w:pPr>
          </w:p>
        </w:tc>
        <w:tc>
          <w:tcPr>
            <w:tcW w:w="6803" w:type="dxa"/>
            <w:noWrap w:val="0"/>
            <w:vAlign w:val="top"/>
          </w:tcPr>
          <w:p w14:paraId="606FE33E">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【A】符合</w:t>
            </w:r>
            <w:r>
              <w:rPr>
                <w:rFonts w:ascii="宋体" w:hAnsi="宋体" w:eastAsia="宋体" w:cs="Times New Roman"/>
                <w:kern w:val="0"/>
                <w:szCs w:val="21"/>
              </w:rPr>
              <w:t>“B”</w:t>
            </w:r>
            <w:r>
              <w:rPr>
                <w:rFonts w:hint="eastAsia" w:ascii="宋体" w:hAnsi="宋体" w:eastAsia="宋体" w:cs="Times New Roman"/>
                <w:kern w:val="0"/>
                <w:szCs w:val="21"/>
              </w:rPr>
              <w:t>，并</w:t>
            </w:r>
          </w:p>
          <w:p w14:paraId="4DAF37F5">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注重课题研究结果产出和转化。</w:t>
            </w:r>
          </w:p>
        </w:tc>
      </w:tr>
      <w:tr w14:paraId="4FAC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noWrap w:val="0"/>
            <w:vAlign w:val="center"/>
          </w:tcPr>
          <w:p w14:paraId="7773C551">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14" w:name="_Toc514752968"/>
            <w:bookmarkStart w:id="315" w:name="_Toc21317"/>
            <w:r>
              <w:rPr>
                <w:rFonts w:ascii="宋体" w:hAnsi="宋体" w:eastAsia="宋体" w:cs="Times New Roman"/>
                <w:b w:val="0"/>
                <w:kern w:val="24"/>
                <w:sz w:val="28"/>
                <w:szCs w:val="20"/>
                <w:lang w:val="en-US" w:eastAsia="zh-CN" w:bidi="ar-SA"/>
              </w:rPr>
              <w:t>4.7.2培训管理</w:t>
            </w:r>
            <w:r>
              <w:rPr>
                <w:rFonts w:hint="eastAsia" w:ascii="宋体" w:hAnsi="宋体" w:eastAsia="宋体" w:cs="Times New Roman"/>
                <w:b w:val="0"/>
                <w:kern w:val="24"/>
                <w:sz w:val="28"/>
                <w:szCs w:val="20"/>
                <w:lang w:val="en-US" w:eastAsia="zh-CN" w:bidi="ar-SA"/>
              </w:rPr>
              <w:t xml:space="preserve"> ★</w:t>
            </w:r>
            <w:bookmarkEnd w:id="314"/>
            <w:bookmarkEnd w:id="315"/>
          </w:p>
        </w:tc>
        <w:tc>
          <w:tcPr>
            <w:tcW w:w="6803" w:type="dxa"/>
            <w:noWrap w:val="0"/>
            <w:vAlign w:val="center"/>
          </w:tcPr>
          <w:p w14:paraId="204A14D3">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6DFBB25E">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1.作为地市级培训基地。</w:t>
            </w:r>
          </w:p>
          <w:p w14:paraId="41B2CFD5">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2.建立规范的培训管理制度，有培训计划、大纲、总结等。</w:t>
            </w:r>
          </w:p>
          <w:p w14:paraId="0E3FB8B4">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3.开展了相关培训。</w:t>
            </w:r>
          </w:p>
        </w:tc>
      </w:tr>
      <w:tr w14:paraId="6DCB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31" w:type="dxa"/>
            <w:vMerge w:val="continue"/>
            <w:noWrap w:val="0"/>
            <w:vAlign w:val="center"/>
          </w:tcPr>
          <w:p w14:paraId="33104788">
            <w:pPr>
              <w:widowControl/>
              <w:adjustRightInd w:val="0"/>
              <w:snapToGrid w:val="0"/>
              <w:rPr>
                <w:rFonts w:ascii="宋体" w:hAnsi="宋体" w:eastAsia="宋体" w:cs="Times New Roman"/>
                <w:kern w:val="0"/>
                <w:szCs w:val="21"/>
              </w:rPr>
            </w:pPr>
          </w:p>
        </w:tc>
        <w:tc>
          <w:tcPr>
            <w:tcW w:w="6803" w:type="dxa"/>
            <w:noWrap w:val="0"/>
            <w:vAlign w:val="top"/>
          </w:tcPr>
          <w:p w14:paraId="6A89FA63">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【B】符合</w:t>
            </w:r>
            <w:r>
              <w:rPr>
                <w:rFonts w:ascii="宋体" w:hAnsi="宋体" w:eastAsia="宋体" w:cs="Times New Roman"/>
                <w:kern w:val="0"/>
                <w:szCs w:val="21"/>
              </w:rPr>
              <w:t>“C”</w:t>
            </w:r>
            <w:r>
              <w:rPr>
                <w:rFonts w:hint="eastAsia" w:ascii="宋体" w:hAnsi="宋体" w:eastAsia="宋体" w:cs="Times New Roman"/>
                <w:kern w:val="0"/>
                <w:szCs w:val="21"/>
              </w:rPr>
              <w:t>，并</w:t>
            </w:r>
          </w:p>
          <w:p w14:paraId="0B0F8051">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1.作为省级培训基地。</w:t>
            </w:r>
          </w:p>
          <w:p w14:paraId="4357823D">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2.开展了相关培训。</w:t>
            </w:r>
          </w:p>
        </w:tc>
      </w:tr>
      <w:tr w14:paraId="2710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31" w:type="dxa"/>
            <w:vMerge w:val="continue"/>
            <w:noWrap w:val="0"/>
            <w:vAlign w:val="center"/>
          </w:tcPr>
          <w:p w14:paraId="1AE5739F">
            <w:pPr>
              <w:widowControl/>
              <w:adjustRightInd w:val="0"/>
              <w:snapToGrid w:val="0"/>
              <w:rPr>
                <w:rFonts w:ascii="宋体" w:hAnsi="宋体" w:eastAsia="宋体" w:cs="Times New Roman"/>
                <w:kern w:val="0"/>
                <w:szCs w:val="21"/>
              </w:rPr>
            </w:pPr>
          </w:p>
        </w:tc>
        <w:tc>
          <w:tcPr>
            <w:tcW w:w="6803" w:type="dxa"/>
            <w:noWrap w:val="0"/>
            <w:vAlign w:val="top"/>
          </w:tcPr>
          <w:p w14:paraId="0A61B7A9">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【A】符合</w:t>
            </w:r>
            <w:r>
              <w:rPr>
                <w:rFonts w:ascii="宋体" w:hAnsi="宋体" w:eastAsia="宋体" w:cs="Times New Roman"/>
                <w:kern w:val="0"/>
                <w:szCs w:val="21"/>
              </w:rPr>
              <w:t>“B”</w:t>
            </w:r>
            <w:r>
              <w:rPr>
                <w:rFonts w:hint="eastAsia" w:ascii="宋体" w:hAnsi="宋体" w:eastAsia="宋体" w:cs="Times New Roman"/>
                <w:kern w:val="0"/>
                <w:szCs w:val="21"/>
              </w:rPr>
              <w:t>，并</w:t>
            </w:r>
          </w:p>
          <w:p w14:paraId="7889DFED">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1.作为国家级培训基地。</w:t>
            </w:r>
          </w:p>
          <w:p w14:paraId="338E7EF9">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2.开展了相关培训。</w:t>
            </w:r>
          </w:p>
        </w:tc>
      </w:tr>
    </w:tbl>
    <w:p w14:paraId="158E0F4A">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316" w:name="_Toc12906"/>
      <w:bookmarkStart w:id="317" w:name="_Toc514752969"/>
      <w:r>
        <w:rPr>
          <w:rFonts w:hint="eastAsia" w:ascii="宋体" w:hAnsi="宋体" w:eastAsia="宋体" w:cs="Times New Roman"/>
          <w:b/>
          <w:bCs/>
          <w:kern w:val="2"/>
          <w:sz w:val="28"/>
          <w:szCs w:val="32"/>
          <w:lang w:val="en-US" w:eastAsia="zh-CN" w:bidi="ar-SA"/>
        </w:rPr>
        <w:t>4.8社区协同和居民参与</w:t>
      </w:r>
      <w:bookmarkEnd w:id="316"/>
      <w:bookmarkEnd w:id="317"/>
    </w:p>
    <w:tbl>
      <w:tblPr>
        <w:tblStyle w:val="17"/>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14:paraId="497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14:paraId="6547D82C">
            <w:pPr>
              <w:widowControl/>
              <w:adjustRightInd w:val="0"/>
              <w:snapToGrid w:val="0"/>
              <w:jc w:val="center"/>
              <w:rPr>
                <w:rFonts w:ascii="宋体" w:hAnsi="宋体" w:eastAsia="宋体"/>
                <w:b/>
                <w:bCs/>
                <w:szCs w:val="21"/>
              </w:rPr>
            </w:pPr>
            <w:r>
              <w:rPr>
                <w:rFonts w:hint="eastAsia" w:ascii="宋体" w:hAnsi="宋体" w:eastAsia="宋体" w:cs="Times New Roman"/>
                <w:b/>
                <w:bCs/>
                <w:kern w:val="0"/>
                <w:szCs w:val="21"/>
              </w:rPr>
              <w:t>能力指标</w:t>
            </w:r>
          </w:p>
        </w:tc>
        <w:tc>
          <w:tcPr>
            <w:tcW w:w="6803" w:type="dxa"/>
            <w:noWrap w:val="0"/>
            <w:vAlign w:val="center"/>
          </w:tcPr>
          <w:p w14:paraId="144B7CFD">
            <w:pPr>
              <w:widowControl/>
              <w:adjustRightInd w:val="0"/>
              <w:snapToGrid w:val="0"/>
              <w:jc w:val="center"/>
              <w:rPr>
                <w:rFonts w:ascii="宋体" w:hAnsi="宋体" w:eastAsia="宋体"/>
                <w:b/>
                <w:bCs/>
                <w:szCs w:val="21"/>
              </w:rPr>
            </w:pPr>
            <w:r>
              <w:rPr>
                <w:rFonts w:ascii="宋体" w:hAnsi="宋体" w:eastAsia="宋体" w:cs="Times New Roman"/>
                <w:b/>
                <w:bCs/>
                <w:kern w:val="0"/>
                <w:szCs w:val="21"/>
              </w:rPr>
              <w:t>评价要点</w:t>
            </w:r>
          </w:p>
        </w:tc>
      </w:tr>
      <w:tr w14:paraId="186B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noWrap w:val="0"/>
            <w:vAlign w:val="center"/>
          </w:tcPr>
          <w:p w14:paraId="08802BDE">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18" w:name="_Toc514752970"/>
            <w:bookmarkStart w:id="319" w:name="_Toc23282"/>
            <w:r>
              <w:rPr>
                <w:rFonts w:ascii="宋体" w:hAnsi="宋体" w:eastAsia="宋体" w:cs="Times New Roman"/>
                <w:b w:val="0"/>
                <w:kern w:val="24"/>
                <w:sz w:val="28"/>
                <w:szCs w:val="20"/>
                <w:lang w:val="en-US" w:eastAsia="zh-CN" w:bidi="ar-SA"/>
              </w:rPr>
              <w:t>4.8.1 社区协同</w:t>
            </w:r>
            <w:bookmarkEnd w:id="318"/>
            <w:bookmarkEnd w:id="319"/>
          </w:p>
        </w:tc>
        <w:tc>
          <w:tcPr>
            <w:tcW w:w="6803" w:type="dxa"/>
            <w:noWrap w:val="0"/>
            <w:vAlign w:val="center"/>
          </w:tcPr>
          <w:p w14:paraId="6E7F685C">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71304753">
            <w:pPr>
              <w:widowControl/>
              <w:jc w:val="left"/>
              <w:rPr>
                <w:rFonts w:ascii="宋体" w:hAnsi="宋体" w:eastAsia="宋体"/>
                <w:kern w:val="0"/>
                <w:szCs w:val="21"/>
              </w:rPr>
            </w:pPr>
            <w:r>
              <w:rPr>
                <w:rFonts w:hint="eastAsia" w:ascii="宋体" w:hAnsi="宋体" w:eastAsia="宋体"/>
                <w:kern w:val="0"/>
                <w:szCs w:val="21"/>
              </w:rPr>
              <w:t>与街道、民政、公安、教育、残联、老龄办等相关部门密切配合。</w:t>
            </w:r>
          </w:p>
        </w:tc>
      </w:tr>
      <w:tr w14:paraId="3C4B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6BF4CF9B">
            <w:pPr>
              <w:widowControl/>
              <w:jc w:val="left"/>
              <w:rPr>
                <w:rFonts w:ascii="宋体" w:hAnsi="宋体" w:eastAsia="宋体"/>
                <w:kern w:val="0"/>
                <w:szCs w:val="21"/>
              </w:rPr>
            </w:pPr>
          </w:p>
        </w:tc>
        <w:tc>
          <w:tcPr>
            <w:tcW w:w="6803" w:type="dxa"/>
            <w:noWrap w:val="0"/>
            <w:vAlign w:val="top"/>
          </w:tcPr>
          <w:p w14:paraId="53273375">
            <w:pPr>
              <w:widowControl/>
              <w:adjustRightInd w:val="0"/>
              <w:snapToGrid w:val="0"/>
              <w:jc w:val="left"/>
              <w:rPr>
                <w:rFonts w:ascii="宋体" w:hAnsi="宋体" w:eastAsia="宋体"/>
                <w:kern w:val="0"/>
                <w:szCs w:val="21"/>
              </w:rPr>
            </w:pPr>
            <w:r>
              <w:rPr>
                <w:rFonts w:hint="eastAsia" w:ascii="宋体" w:hAnsi="宋体" w:eastAsia="宋体"/>
                <w:kern w:val="0"/>
                <w:szCs w:val="21"/>
              </w:rPr>
              <w:t>【B】符合</w:t>
            </w:r>
            <w:r>
              <w:rPr>
                <w:rFonts w:ascii="宋体" w:hAnsi="宋体" w:eastAsia="宋体" w:cs="Times New Roman"/>
                <w:kern w:val="0"/>
                <w:szCs w:val="21"/>
              </w:rPr>
              <w:t>“C”</w:t>
            </w:r>
            <w:r>
              <w:rPr>
                <w:rFonts w:hint="eastAsia" w:ascii="宋体" w:hAnsi="宋体" w:eastAsia="宋体"/>
                <w:kern w:val="0"/>
                <w:szCs w:val="21"/>
              </w:rPr>
              <w:t>，并</w:t>
            </w:r>
          </w:p>
          <w:p w14:paraId="48B12734">
            <w:pPr>
              <w:widowControl/>
              <w:jc w:val="left"/>
              <w:rPr>
                <w:rFonts w:ascii="宋体" w:hAnsi="宋体" w:eastAsia="宋体"/>
                <w:kern w:val="0"/>
                <w:szCs w:val="21"/>
              </w:rPr>
            </w:pPr>
            <w:r>
              <w:rPr>
                <w:rFonts w:hint="eastAsia" w:ascii="宋体" w:hAnsi="宋体" w:eastAsia="宋体"/>
                <w:kern w:val="0"/>
                <w:szCs w:val="21"/>
              </w:rPr>
              <w:t>与街道和社区建立沟通协调机制，共同制定卫生服务工作计划，定期总结。</w:t>
            </w:r>
          </w:p>
        </w:tc>
      </w:tr>
      <w:tr w14:paraId="2A63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5F6B4921">
            <w:pPr>
              <w:widowControl/>
              <w:jc w:val="left"/>
              <w:rPr>
                <w:rFonts w:ascii="宋体" w:hAnsi="宋体" w:eastAsia="宋体"/>
                <w:kern w:val="0"/>
                <w:szCs w:val="21"/>
              </w:rPr>
            </w:pPr>
          </w:p>
        </w:tc>
        <w:tc>
          <w:tcPr>
            <w:tcW w:w="6803" w:type="dxa"/>
            <w:noWrap w:val="0"/>
            <w:vAlign w:val="top"/>
          </w:tcPr>
          <w:p w14:paraId="2839E180">
            <w:pPr>
              <w:widowControl/>
              <w:adjustRightInd w:val="0"/>
              <w:snapToGrid w:val="0"/>
              <w:jc w:val="left"/>
              <w:rPr>
                <w:rFonts w:ascii="宋体" w:hAnsi="宋体" w:eastAsia="宋体"/>
                <w:kern w:val="0"/>
                <w:szCs w:val="21"/>
              </w:rPr>
            </w:pPr>
            <w:r>
              <w:rPr>
                <w:rFonts w:hint="eastAsia" w:ascii="宋体" w:hAnsi="宋体" w:eastAsia="宋体"/>
                <w:kern w:val="0"/>
                <w:szCs w:val="21"/>
              </w:rPr>
              <w:t>【A】符合</w:t>
            </w:r>
            <w:r>
              <w:rPr>
                <w:rFonts w:ascii="宋体" w:hAnsi="宋体" w:eastAsia="宋体" w:cs="Times New Roman"/>
                <w:kern w:val="0"/>
                <w:szCs w:val="21"/>
              </w:rPr>
              <w:t>“B”</w:t>
            </w:r>
            <w:r>
              <w:rPr>
                <w:rFonts w:hint="eastAsia" w:ascii="宋体" w:hAnsi="宋体" w:eastAsia="宋体"/>
                <w:kern w:val="0"/>
                <w:szCs w:val="21"/>
              </w:rPr>
              <w:t>，并</w:t>
            </w:r>
          </w:p>
          <w:p w14:paraId="79F3C80F">
            <w:pPr>
              <w:widowControl/>
              <w:jc w:val="left"/>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w:t>
            </w:r>
            <w:r>
              <w:rPr>
                <w:rFonts w:hint="eastAsia" w:ascii="宋体" w:hAnsi="宋体" w:eastAsia="宋体"/>
                <w:kern w:val="0"/>
                <w:szCs w:val="21"/>
              </w:rPr>
              <w:t>与辖区企事业单位等功能社区相互配合。</w:t>
            </w:r>
          </w:p>
          <w:p w14:paraId="254EDB3B">
            <w:pPr>
              <w:widowControl/>
              <w:adjustRightInd w:val="0"/>
              <w:snapToGrid w:val="0"/>
              <w:jc w:val="left"/>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w:t>
            </w:r>
            <w:r>
              <w:rPr>
                <w:rFonts w:hint="eastAsia" w:ascii="宋体" w:hAnsi="宋体" w:eastAsia="宋体"/>
                <w:kern w:val="0"/>
                <w:szCs w:val="21"/>
              </w:rPr>
              <w:t>与辖区内养老机构开展多种形式的协议合作，推进医养结合。</w:t>
            </w:r>
          </w:p>
        </w:tc>
      </w:tr>
      <w:tr w14:paraId="01F7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noWrap w:val="0"/>
            <w:vAlign w:val="center"/>
          </w:tcPr>
          <w:p w14:paraId="649FF87B">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20" w:name="_Toc23144"/>
            <w:bookmarkStart w:id="321" w:name="_Toc514752971"/>
            <w:r>
              <w:rPr>
                <w:rFonts w:ascii="宋体" w:hAnsi="宋体" w:eastAsia="宋体" w:cs="Times New Roman"/>
                <w:b w:val="0"/>
                <w:kern w:val="24"/>
                <w:sz w:val="28"/>
                <w:szCs w:val="20"/>
                <w:lang w:val="en-US" w:eastAsia="zh-CN" w:bidi="ar-SA"/>
              </w:rPr>
              <w:t>4.8.2社会认同</w:t>
            </w:r>
            <w:bookmarkEnd w:id="320"/>
            <w:bookmarkEnd w:id="321"/>
          </w:p>
        </w:tc>
        <w:tc>
          <w:tcPr>
            <w:tcW w:w="6803" w:type="dxa"/>
            <w:noWrap w:val="0"/>
            <w:vAlign w:val="center"/>
          </w:tcPr>
          <w:p w14:paraId="2E174DF9">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4B32FC76">
            <w:pPr>
              <w:widowControl/>
              <w:jc w:val="left"/>
              <w:rPr>
                <w:rFonts w:ascii="宋体" w:hAnsi="宋体" w:eastAsia="宋体"/>
                <w:kern w:val="0"/>
                <w:szCs w:val="21"/>
              </w:rPr>
            </w:pPr>
            <w:r>
              <w:rPr>
                <w:rFonts w:hint="eastAsia" w:ascii="宋体" w:hAnsi="宋体" w:eastAsia="宋体"/>
                <w:kern w:val="0"/>
                <w:szCs w:val="21"/>
              </w:rPr>
              <w:t>定期邀请社会监督员对机构工作进行监督评价；对监督组织提出的问题和建议进行整改。</w:t>
            </w:r>
          </w:p>
        </w:tc>
      </w:tr>
      <w:tr w14:paraId="3230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35815700">
            <w:pPr>
              <w:widowControl/>
              <w:jc w:val="left"/>
              <w:rPr>
                <w:rFonts w:ascii="宋体" w:hAnsi="宋体" w:eastAsia="宋体"/>
                <w:kern w:val="0"/>
                <w:szCs w:val="21"/>
              </w:rPr>
            </w:pPr>
          </w:p>
        </w:tc>
        <w:tc>
          <w:tcPr>
            <w:tcW w:w="6803" w:type="dxa"/>
            <w:noWrap w:val="0"/>
            <w:vAlign w:val="top"/>
          </w:tcPr>
          <w:p w14:paraId="71D5520F">
            <w:pPr>
              <w:widowControl/>
              <w:adjustRightInd w:val="0"/>
              <w:snapToGrid w:val="0"/>
              <w:jc w:val="left"/>
              <w:rPr>
                <w:rFonts w:ascii="宋体" w:hAnsi="宋体" w:eastAsia="宋体"/>
                <w:kern w:val="0"/>
                <w:szCs w:val="21"/>
              </w:rPr>
            </w:pPr>
            <w:r>
              <w:rPr>
                <w:rFonts w:hint="eastAsia" w:ascii="宋体" w:hAnsi="宋体" w:eastAsia="宋体" w:cs="Times New Roman"/>
                <w:kern w:val="0"/>
                <w:szCs w:val="21"/>
              </w:rPr>
              <w:t>【B】</w:t>
            </w:r>
            <w:r>
              <w:rPr>
                <w:rFonts w:hint="eastAsia" w:ascii="宋体" w:hAnsi="宋体" w:eastAsia="宋体"/>
                <w:kern w:val="0"/>
                <w:szCs w:val="21"/>
              </w:rPr>
              <w:t>符合</w:t>
            </w:r>
            <w:r>
              <w:rPr>
                <w:rFonts w:ascii="宋体" w:hAnsi="宋体" w:eastAsia="宋体" w:cs="Times New Roman"/>
                <w:kern w:val="0"/>
                <w:szCs w:val="21"/>
              </w:rPr>
              <w:t>“C”</w:t>
            </w:r>
            <w:r>
              <w:rPr>
                <w:rFonts w:hint="eastAsia" w:ascii="宋体" w:hAnsi="宋体" w:eastAsia="宋体"/>
                <w:kern w:val="0"/>
                <w:szCs w:val="21"/>
              </w:rPr>
              <w:t>，并</w:t>
            </w:r>
          </w:p>
          <w:p w14:paraId="4B602579">
            <w:pPr>
              <w:widowControl/>
              <w:jc w:val="left"/>
              <w:rPr>
                <w:rFonts w:ascii="宋体" w:hAnsi="宋体" w:eastAsia="宋体" w:cs="Times New Roman"/>
                <w:kern w:val="0"/>
                <w:szCs w:val="21"/>
              </w:rPr>
            </w:pPr>
            <w:r>
              <w:rPr>
                <w:rFonts w:hint="eastAsia" w:ascii="宋体" w:hAnsi="宋体" w:eastAsia="宋体"/>
                <w:kern w:val="0"/>
                <w:szCs w:val="21"/>
              </w:rPr>
              <w:t>年内服务投诉处理有登记，处理结果记录完整、清楚。</w:t>
            </w:r>
          </w:p>
        </w:tc>
      </w:tr>
      <w:tr w14:paraId="6AC1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0"/>
            <w:vAlign w:val="center"/>
          </w:tcPr>
          <w:p w14:paraId="20C98D48">
            <w:pPr>
              <w:widowControl/>
              <w:jc w:val="left"/>
              <w:rPr>
                <w:rFonts w:ascii="宋体" w:hAnsi="宋体" w:eastAsia="宋体"/>
                <w:kern w:val="0"/>
                <w:szCs w:val="21"/>
              </w:rPr>
            </w:pPr>
          </w:p>
        </w:tc>
        <w:tc>
          <w:tcPr>
            <w:tcW w:w="6803" w:type="dxa"/>
            <w:noWrap w:val="0"/>
            <w:vAlign w:val="top"/>
          </w:tcPr>
          <w:p w14:paraId="0C35A83D">
            <w:pPr>
              <w:widowControl/>
              <w:adjustRightInd w:val="0"/>
              <w:snapToGrid w:val="0"/>
              <w:jc w:val="left"/>
              <w:rPr>
                <w:rFonts w:ascii="宋体" w:hAnsi="宋体" w:eastAsia="宋体"/>
                <w:kern w:val="0"/>
                <w:szCs w:val="21"/>
              </w:rPr>
            </w:pPr>
            <w:r>
              <w:rPr>
                <w:rFonts w:hint="eastAsia" w:ascii="宋体" w:hAnsi="宋体" w:eastAsia="宋体" w:cs="Times New Roman"/>
                <w:kern w:val="0"/>
                <w:szCs w:val="21"/>
              </w:rPr>
              <w:t>【A】</w:t>
            </w:r>
            <w:r>
              <w:rPr>
                <w:rFonts w:hint="eastAsia" w:ascii="宋体" w:hAnsi="宋体" w:eastAsia="宋体"/>
                <w:kern w:val="0"/>
                <w:szCs w:val="21"/>
              </w:rPr>
              <w:t>符合</w:t>
            </w:r>
            <w:r>
              <w:rPr>
                <w:rFonts w:ascii="宋体" w:hAnsi="宋体" w:eastAsia="宋体" w:cs="Times New Roman"/>
                <w:kern w:val="0"/>
                <w:szCs w:val="21"/>
              </w:rPr>
              <w:t>“B”</w:t>
            </w:r>
            <w:r>
              <w:rPr>
                <w:rFonts w:hint="eastAsia" w:ascii="宋体" w:hAnsi="宋体" w:eastAsia="宋体"/>
                <w:kern w:val="0"/>
                <w:szCs w:val="21"/>
              </w:rPr>
              <w:t>，并</w:t>
            </w:r>
          </w:p>
          <w:p w14:paraId="0267E513">
            <w:pPr>
              <w:widowControl/>
              <w:adjustRightInd w:val="0"/>
              <w:snapToGrid w:val="0"/>
              <w:jc w:val="left"/>
              <w:rPr>
                <w:rFonts w:ascii="宋体" w:hAnsi="宋体" w:eastAsia="宋体" w:cs="Times New Roman"/>
                <w:kern w:val="0"/>
                <w:szCs w:val="21"/>
              </w:rPr>
            </w:pPr>
            <w:r>
              <w:rPr>
                <w:rFonts w:hint="eastAsia" w:ascii="宋体" w:hAnsi="宋体" w:eastAsia="宋体"/>
                <w:kern w:val="0"/>
                <w:szCs w:val="21"/>
              </w:rPr>
              <w:t>被社会各界认同，受到媒体等关注和正面宣传，得到各级各类表彰。</w:t>
            </w:r>
          </w:p>
        </w:tc>
      </w:tr>
      <w:tr w14:paraId="4C7A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restart"/>
            <w:noWrap w:val="0"/>
            <w:vAlign w:val="center"/>
          </w:tcPr>
          <w:p w14:paraId="1C425793">
            <w:pPr>
              <w:widowControl w:val="0"/>
              <w:spacing w:before="120"/>
              <w:ind w:left="864" w:hanging="864"/>
              <w:jc w:val="both"/>
              <w:outlineLvl w:val="3"/>
              <w:rPr>
                <w:rFonts w:ascii="宋体" w:hAnsi="宋体" w:eastAsia="宋体" w:cs="Times New Roman"/>
                <w:b w:val="0"/>
                <w:kern w:val="24"/>
                <w:sz w:val="28"/>
                <w:szCs w:val="20"/>
                <w:lang w:val="en-US" w:eastAsia="zh-CN" w:bidi="ar-SA"/>
              </w:rPr>
            </w:pPr>
            <w:bookmarkStart w:id="322" w:name="_Toc20491"/>
            <w:bookmarkStart w:id="323" w:name="_Toc514752972"/>
            <w:r>
              <w:rPr>
                <w:rFonts w:ascii="宋体" w:hAnsi="宋体" w:eastAsia="宋体" w:cs="Times New Roman"/>
                <w:b w:val="0"/>
                <w:kern w:val="24"/>
                <w:sz w:val="28"/>
                <w:szCs w:val="20"/>
                <w:lang w:val="en-US" w:eastAsia="zh-CN" w:bidi="ar-SA"/>
              </w:rPr>
              <w:t>4.8.3志愿者服务</w:t>
            </w:r>
            <w:bookmarkEnd w:id="322"/>
            <w:bookmarkEnd w:id="323"/>
          </w:p>
        </w:tc>
        <w:tc>
          <w:tcPr>
            <w:tcW w:w="6803" w:type="dxa"/>
            <w:noWrap w:val="0"/>
            <w:vAlign w:val="center"/>
          </w:tcPr>
          <w:p w14:paraId="6F97EBBB">
            <w:pPr>
              <w:widowControl/>
              <w:tabs>
                <w:tab w:val="left" w:pos="312"/>
              </w:tabs>
              <w:adjustRightInd w:val="0"/>
              <w:snapToGrid w:val="0"/>
              <w:rPr>
                <w:rFonts w:ascii="宋体" w:hAnsi="宋体" w:eastAsia="宋体" w:cs="Times New Roman"/>
                <w:kern w:val="0"/>
                <w:szCs w:val="21"/>
              </w:rPr>
            </w:pPr>
            <w:r>
              <w:rPr>
                <w:rFonts w:hint="eastAsia" w:ascii="宋体" w:hAnsi="宋体" w:eastAsia="宋体" w:cs="Times New Roman"/>
                <w:kern w:val="0"/>
                <w:szCs w:val="21"/>
              </w:rPr>
              <w:t>【C】</w:t>
            </w:r>
          </w:p>
          <w:p w14:paraId="7ADD2691">
            <w:pPr>
              <w:widowControl/>
              <w:jc w:val="left"/>
              <w:rPr>
                <w:rFonts w:ascii="宋体" w:hAnsi="宋体" w:eastAsia="宋体"/>
                <w:kern w:val="0"/>
                <w:szCs w:val="21"/>
              </w:rPr>
            </w:pPr>
            <w:r>
              <w:rPr>
                <w:rFonts w:hint="eastAsia" w:ascii="宋体" w:hAnsi="宋体" w:eastAsia="宋体"/>
                <w:kern w:val="0"/>
                <w:szCs w:val="21"/>
              </w:rPr>
              <w:t>建立志愿者或社会组织参与社区卫生服务。</w:t>
            </w:r>
          </w:p>
        </w:tc>
      </w:tr>
      <w:tr w14:paraId="7DC8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continue"/>
            <w:noWrap w:val="0"/>
            <w:vAlign w:val="center"/>
          </w:tcPr>
          <w:p w14:paraId="392E9DCD">
            <w:pPr>
              <w:widowControl/>
              <w:jc w:val="left"/>
              <w:rPr>
                <w:rFonts w:ascii="宋体" w:hAnsi="宋体" w:eastAsia="宋体"/>
                <w:kern w:val="0"/>
                <w:szCs w:val="21"/>
              </w:rPr>
            </w:pPr>
          </w:p>
        </w:tc>
        <w:tc>
          <w:tcPr>
            <w:tcW w:w="6803" w:type="dxa"/>
            <w:noWrap w:val="0"/>
            <w:vAlign w:val="top"/>
          </w:tcPr>
          <w:p w14:paraId="50F266B4">
            <w:pPr>
              <w:widowControl/>
              <w:adjustRightInd w:val="0"/>
              <w:snapToGrid w:val="0"/>
              <w:jc w:val="left"/>
              <w:rPr>
                <w:rFonts w:ascii="宋体" w:hAnsi="宋体" w:eastAsia="宋体"/>
                <w:kern w:val="0"/>
                <w:szCs w:val="21"/>
              </w:rPr>
            </w:pPr>
            <w:r>
              <w:rPr>
                <w:rFonts w:hint="eastAsia" w:ascii="宋体" w:hAnsi="宋体" w:eastAsia="宋体" w:cs="Times New Roman"/>
                <w:kern w:val="0"/>
                <w:szCs w:val="21"/>
              </w:rPr>
              <w:t>【B】</w:t>
            </w:r>
            <w:r>
              <w:rPr>
                <w:rFonts w:hint="eastAsia" w:ascii="宋体" w:hAnsi="宋体" w:eastAsia="宋体"/>
                <w:kern w:val="0"/>
                <w:szCs w:val="21"/>
              </w:rPr>
              <w:t>符合</w:t>
            </w:r>
            <w:r>
              <w:rPr>
                <w:rFonts w:ascii="宋体" w:hAnsi="宋体" w:eastAsia="宋体" w:cs="Times New Roman"/>
                <w:kern w:val="0"/>
                <w:szCs w:val="21"/>
              </w:rPr>
              <w:t>“C”</w:t>
            </w:r>
            <w:r>
              <w:rPr>
                <w:rFonts w:hint="eastAsia" w:ascii="宋体" w:hAnsi="宋体" w:eastAsia="宋体"/>
                <w:kern w:val="0"/>
                <w:szCs w:val="21"/>
              </w:rPr>
              <w:t>，并</w:t>
            </w:r>
          </w:p>
          <w:p w14:paraId="589372EA">
            <w:pPr>
              <w:widowControl/>
              <w:adjustRightInd w:val="0"/>
              <w:snapToGrid w:val="0"/>
              <w:jc w:val="left"/>
              <w:rPr>
                <w:rFonts w:ascii="宋体" w:hAnsi="宋体" w:eastAsia="宋体" w:cs="Times New Roman"/>
                <w:kern w:val="0"/>
                <w:szCs w:val="21"/>
              </w:rPr>
            </w:pPr>
            <w:r>
              <w:rPr>
                <w:rFonts w:hint="eastAsia" w:ascii="宋体" w:hAnsi="宋体" w:eastAsia="宋体"/>
                <w:kern w:val="0"/>
                <w:szCs w:val="21"/>
              </w:rPr>
              <w:t>开展志愿者相关培训工作。</w:t>
            </w:r>
          </w:p>
        </w:tc>
      </w:tr>
      <w:tr w14:paraId="517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continue"/>
            <w:noWrap w:val="0"/>
            <w:vAlign w:val="center"/>
          </w:tcPr>
          <w:p w14:paraId="2B8CD79B">
            <w:pPr>
              <w:widowControl/>
              <w:jc w:val="left"/>
              <w:rPr>
                <w:rFonts w:ascii="宋体" w:hAnsi="宋体" w:eastAsia="宋体"/>
                <w:kern w:val="0"/>
                <w:szCs w:val="21"/>
              </w:rPr>
            </w:pPr>
          </w:p>
        </w:tc>
        <w:tc>
          <w:tcPr>
            <w:tcW w:w="6803" w:type="dxa"/>
            <w:noWrap w:val="0"/>
            <w:vAlign w:val="top"/>
          </w:tcPr>
          <w:p w14:paraId="5A88C820">
            <w:pPr>
              <w:widowControl/>
              <w:adjustRightInd w:val="0"/>
              <w:snapToGrid w:val="0"/>
              <w:jc w:val="left"/>
              <w:rPr>
                <w:rFonts w:ascii="宋体" w:hAnsi="宋体" w:eastAsia="宋体"/>
                <w:kern w:val="0"/>
                <w:szCs w:val="21"/>
              </w:rPr>
            </w:pPr>
            <w:r>
              <w:rPr>
                <w:rFonts w:hint="eastAsia" w:ascii="宋体" w:hAnsi="宋体" w:eastAsia="宋体" w:cs="Times New Roman"/>
                <w:kern w:val="0"/>
                <w:szCs w:val="21"/>
              </w:rPr>
              <w:t>【A】</w:t>
            </w:r>
            <w:r>
              <w:rPr>
                <w:rFonts w:hint="eastAsia" w:ascii="宋体" w:hAnsi="宋体" w:eastAsia="宋体"/>
                <w:kern w:val="0"/>
                <w:szCs w:val="21"/>
              </w:rPr>
              <w:t>符合</w:t>
            </w:r>
            <w:r>
              <w:rPr>
                <w:rFonts w:ascii="宋体" w:hAnsi="宋体" w:eastAsia="宋体" w:cs="Times New Roman"/>
                <w:kern w:val="0"/>
                <w:szCs w:val="21"/>
              </w:rPr>
              <w:t>“B”</w:t>
            </w:r>
            <w:r>
              <w:rPr>
                <w:rFonts w:hint="eastAsia" w:ascii="宋体" w:hAnsi="宋体" w:eastAsia="宋体"/>
                <w:kern w:val="0"/>
                <w:szCs w:val="21"/>
              </w:rPr>
              <w:t>，并</w:t>
            </w:r>
          </w:p>
          <w:p w14:paraId="1FADF61D">
            <w:pPr>
              <w:widowControl/>
              <w:jc w:val="left"/>
              <w:rPr>
                <w:rFonts w:ascii="宋体" w:hAnsi="宋体" w:eastAsia="宋体" w:cs="Times New Roman"/>
                <w:kern w:val="0"/>
                <w:szCs w:val="21"/>
              </w:rPr>
            </w:pPr>
            <w:r>
              <w:rPr>
                <w:rFonts w:hint="eastAsia" w:ascii="宋体" w:hAnsi="宋体" w:eastAsia="宋体"/>
                <w:kern w:val="0"/>
                <w:szCs w:val="21"/>
              </w:rPr>
              <w:t>通过组织慢性病患者俱乐部、患者同伴教育、自助健康体检等活动</w:t>
            </w:r>
            <w:r>
              <w:rPr>
                <w:rFonts w:ascii="宋体" w:hAnsi="宋体" w:eastAsia="宋体"/>
                <w:kern w:val="0"/>
                <w:szCs w:val="21"/>
              </w:rPr>
              <w:t>,</w:t>
            </w:r>
            <w:r>
              <w:rPr>
                <w:rFonts w:hint="eastAsia" w:ascii="宋体" w:hAnsi="宋体" w:eastAsia="宋体"/>
                <w:kern w:val="0"/>
                <w:szCs w:val="21"/>
              </w:rPr>
              <w:t>提高患者自我健康管理的能力。</w:t>
            </w:r>
          </w:p>
        </w:tc>
      </w:tr>
    </w:tbl>
    <w:p w14:paraId="2918FA0E">
      <w:pPr>
        <w:widowControl/>
        <w:adjustRightInd w:val="0"/>
        <w:snapToGrid w:val="0"/>
        <w:jc w:val="left"/>
        <w:rPr>
          <w:rFonts w:ascii="宋体" w:hAnsi="宋体" w:cs="Times New Roman"/>
          <w:kern w:val="0"/>
          <w:szCs w:val="21"/>
        </w:rPr>
      </w:pPr>
    </w:p>
    <w:p w14:paraId="249C76AB">
      <w:pPr>
        <w:widowControl/>
        <w:adjustRightInd w:val="0"/>
        <w:snapToGrid w:val="0"/>
        <w:jc w:val="left"/>
        <w:rPr>
          <w:rFonts w:ascii="宋体" w:hAnsi="宋体" w:cs="Times New Roman"/>
          <w:kern w:val="0"/>
          <w:szCs w:val="21"/>
        </w:rPr>
        <w:sectPr>
          <w:pgSz w:w="11906" w:h="16838"/>
          <w:pgMar w:top="1440" w:right="1797" w:bottom="1440" w:left="1797" w:header="851" w:footer="992" w:gutter="0"/>
          <w:pgNumType w:fmt="numberInDash"/>
          <w:cols w:space="720" w:num="1"/>
          <w:rtlGutter w:val="0"/>
          <w:docGrid w:type="linesAndChars" w:linePitch="312" w:charSpace="0"/>
        </w:sectPr>
      </w:pPr>
    </w:p>
    <w:p w14:paraId="1287CD6F">
      <w:pPr>
        <w:keepNext/>
        <w:keepLines/>
        <w:widowControl w:val="0"/>
        <w:adjustRightInd w:val="0"/>
        <w:snapToGrid w:val="0"/>
        <w:spacing w:before="0" w:after="0" w:line="240" w:lineRule="auto"/>
        <w:jc w:val="left"/>
        <w:outlineLvl w:val="0"/>
        <w:rPr>
          <w:rFonts w:ascii="黑体" w:hAnsi="黑体" w:eastAsia="黑体" w:cs="黑体"/>
          <w:b w:val="0"/>
          <w:bCs w:val="0"/>
          <w:kern w:val="44"/>
          <w:sz w:val="28"/>
          <w:szCs w:val="28"/>
          <w:lang w:val="en-US" w:eastAsia="zh-CN" w:bidi="ar-SA"/>
        </w:rPr>
      </w:pPr>
      <w:bookmarkStart w:id="324" w:name="_Toc514752973"/>
      <w:bookmarkStart w:id="325" w:name="_Toc29396"/>
      <w:bookmarkStart w:id="326" w:name="_Toc13696"/>
      <w:r>
        <w:rPr>
          <w:rFonts w:hint="eastAsia" w:ascii="黑体" w:hAnsi="黑体" w:eastAsia="黑体" w:cs="黑体"/>
          <w:b w:val="0"/>
          <w:bCs w:val="0"/>
          <w:kern w:val="44"/>
          <w:sz w:val="28"/>
          <w:szCs w:val="28"/>
          <w:lang w:val="en-US" w:eastAsia="zh-CN" w:bidi="ar-SA"/>
        </w:rPr>
        <w:t>附件</w:t>
      </w:r>
      <w:bookmarkEnd w:id="324"/>
      <w:bookmarkEnd w:id="325"/>
      <w:bookmarkEnd w:id="326"/>
    </w:p>
    <w:p w14:paraId="7E94BD6B">
      <w:pPr>
        <w:adjustRightInd w:val="0"/>
        <w:snapToGrid w:val="0"/>
        <w:spacing w:line="360" w:lineRule="auto"/>
        <w:ind w:left="286" w:leftChars="50" w:hanging="181" w:hangingChars="50"/>
        <w:jc w:val="center"/>
        <w:rPr>
          <w:rFonts w:ascii="宋体" w:hAnsi="宋体" w:cs="Times New Roman"/>
          <w:b/>
          <w:bCs/>
          <w:kern w:val="0"/>
          <w:sz w:val="36"/>
          <w:szCs w:val="36"/>
        </w:rPr>
      </w:pPr>
    </w:p>
    <w:p w14:paraId="17D05791">
      <w:pPr>
        <w:adjustRightInd w:val="0"/>
        <w:snapToGrid w:val="0"/>
        <w:spacing w:line="360" w:lineRule="auto"/>
        <w:ind w:left="266" w:leftChars="50" w:hanging="161" w:hangingChars="50"/>
        <w:jc w:val="center"/>
        <w:rPr>
          <w:rFonts w:ascii="宋体" w:hAnsi="宋体" w:cs="Times New Roman"/>
          <w:b/>
          <w:bCs/>
          <w:kern w:val="0"/>
          <w:sz w:val="32"/>
          <w:szCs w:val="32"/>
        </w:rPr>
      </w:pPr>
      <w:r>
        <w:rPr>
          <w:rFonts w:ascii="宋体" w:hAnsi="宋体" w:cs="Times New Roman"/>
          <w:b/>
          <w:bCs/>
          <w:kern w:val="0"/>
          <w:sz w:val="32"/>
          <w:szCs w:val="32"/>
        </w:rPr>
        <w:t>医疗服务推荐病种</w:t>
      </w:r>
    </w:p>
    <w:p w14:paraId="2AAD2FBA">
      <w:pPr>
        <w:adjustRightInd w:val="0"/>
        <w:snapToGrid w:val="0"/>
        <w:spacing w:line="360" w:lineRule="auto"/>
        <w:ind w:firstLine="640" w:firstLineChars="200"/>
        <w:rPr>
          <w:rFonts w:ascii="宋体" w:hAnsi="宋体" w:cs="黑体"/>
          <w:kern w:val="0"/>
          <w:sz w:val="32"/>
          <w:szCs w:val="32"/>
        </w:rPr>
      </w:pPr>
    </w:p>
    <w:p w14:paraId="5B5725D6">
      <w:pPr>
        <w:adjustRightInd w:val="0"/>
        <w:snapToGrid w:val="0"/>
        <w:spacing w:line="360" w:lineRule="auto"/>
        <w:ind w:firstLine="560" w:firstLineChars="200"/>
        <w:jc w:val="left"/>
        <w:rPr>
          <w:rFonts w:ascii="黑体" w:hAnsi="黑体" w:eastAsia="黑体" w:cs="Times New Roman"/>
          <w:kern w:val="0"/>
          <w:sz w:val="28"/>
          <w:szCs w:val="28"/>
        </w:rPr>
      </w:pPr>
      <w:r>
        <w:rPr>
          <w:rFonts w:hint="eastAsia" w:ascii="黑体" w:hAnsi="黑体" w:eastAsia="黑体" w:cs="Times New Roman"/>
          <w:kern w:val="0"/>
          <w:sz w:val="28"/>
          <w:szCs w:val="28"/>
        </w:rPr>
        <w:t>一、社区卫生服务中心</w:t>
      </w:r>
      <w:r>
        <w:rPr>
          <w:rFonts w:ascii="黑体" w:hAnsi="黑体" w:eastAsia="黑体" w:cs="Times New Roman"/>
          <w:kern w:val="0"/>
          <w:sz w:val="28"/>
          <w:szCs w:val="28"/>
        </w:rPr>
        <w:t>医疗服务基本病种（66种）</w:t>
      </w:r>
    </w:p>
    <w:p w14:paraId="6A1C7F99">
      <w:pPr>
        <w:adjustRightInd w:val="0"/>
        <w:snapToGrid w:val="0"/>
        <w:spacing w:line="360" w:lineRule="auto"/>
        <w:ind w:firstLine="562" w:firstLineChars="200"/>
        <w:rPr>
          <w:rFonts w:ascii="楷体_GB2312" w:hAnsi="宋体" w:eastAsia="楷体_GB2312" w:cs="Times New Roman"/>
          <w:b/>
          <w:kern w:val="0"/>
          <w:sz w:val="28"/>
          <w:szCs w:val="28"/>
        </w:rPr>
      </w:pPr>
      <w:r>
        <w:rPr>
          <w:rFonts w:hint="eastAsia" w:ascii="楷体_GB2312" w:hAnsi="宋体" w:eastAsia="楷体_GB2312" w:cs="Times New Roman"/>
          <w:b/>
          <w:kern w:val="0"/>
          <w:sz w:val="28"/>
          <w:szCs w:val="28"/>
        </w:rPr>
        <w:t>（一）内科（26种）</w:t>
      </w:r>
    </w:p>
    <w:p w14:paraId="18433B9A">
      <w:pPr>
        <w:adjustRightInd w:val="0"/>
        <w:snapToGrid w:val="0"/>
        <w:spacing w:line="360" w:lineRule="auto"/>
        <w:ind w:firstLine="560" w:firstLineChars="200"/>
        <w:rPr>
          <w:rFonts w:ascii="宋体" w:hAnsi="宋体" w:cs="Times New Roman"/>
          <w:sz w:val="28"/>
          <w:szCs w:val="28"/>
        </w:rPr>
      </w:pPr>
      <w:r>
        <w:rPr>
          <w:rFonts w:ascii="宋体" w:hAnsi="宋体" w:cs="Times New Roman"/>
          <w:kern w:val="0"/>
          <w:sz w:val="28"/>
          <w:szCs w:val="28"/>
        </w:rPr>
        <w:t>高血压病</w:t>
      </w:r>
      <w:bookmarkStart w:id="327" w:name="OLE_LINK5"/>
      <w:bookmarkStart w:id="328" w:name="OLE_LINK4"/>
      <w:bookmarkStart w:id="329" w:name="OLE_LINK3"/>
      <w:r>
        <w:rPr>
          <w:rFonts w:ascii="宋体" w:hAnsi="宋体" w:cs="Times New Roman"/>
          <w:kern w:val="0"/>
          <w:sz w:val="28"/>
          <w:szCs w:val="28"/>
        </w:rPr>
        <w:t>（I10.x00）、冠状动脉粥样硬化性心脏病</w:t>
      </w:r>
      <w:bookmarkEnd w:id="327"/>
      <w:bookmarkEnd w:id="328"/>
      <w:bookmarkEnd w:id="329"/>
      <w:r>
        <w:rPr>
          <w:rFonts w:ascii="宋体" w:hAnsi="宋体" w:cs="Times New Roman"/>
          <w:kern w:val="0"/>
          <w:sz w:val="28"/>
          <w:szCs w:val="28"/>
        </w:rPr>
        <w:t>（I25.103）、先天性心脏病(Q24.900)、心肌炎(I51.400)、脑卒中(I64.x00)</w:t>
      </w:r>
      <w:r>
        <w:rPr>
          <w:rFonts w:ascii="宋体" w:hAnsi="宋体" w:cs="Times New Roman"/>
          <w:sz w:val="28"/>
          <w:szCs w:val="28"/>
        </w:rPr>
        <w:t>、</w:t>
      </w:r>
      <w:r>
        <w:rPr>
          <w:rFonts w:ascii="宋体" w:hAnsi="宋体" w:cs="Times New Roman"/>
          <w:kern w:val="0"/>
          <w:sz w:val="28"/>
          <w:szCs w:val="28"/>
        </w:rPr>
        <w:t>眩晕综合征(H81.901)、偏头痛(G43.900)、急性气管炎(J04.100)</w:t>
      </w:r>
      <w:r>
        <w:rPr>
          <w:rFonts w:ascii="宋体" w:hAnsi="宋体" w:cs="Times New Roman"/>
          <w:sz w:val="28"/>
          <w:szCs w:val="28"/>
        </w:rPr>
        <w:t>、支气管炎(J40.x00)、肺炎(J18.900)、肺气肿</w:t>
      </w:r>
      <w:bookmarkStart w:id="330" w:name="OLE_LINK6"/>
      <w:bookmarkStart w:id="331" w:name="OLE_LINK7"/>
      <w:r>
        <w:rPr>
          <w:rFonts w:ascii="宋体" w:hAnsi="宋体" w:cs="Times New Roman"/>
          <w:sz w:val="28"/>
          <w:szCs w:val="28"/>
        </w:rPr>
        <w:t>(J43.900)、慢性肺源性心脏病</w:t>
      </w:r>
      <w:bookmarkEnd w:id="330"/>
      <w:bookmarkEnd w:id="331"/>
      <w:r>
        <w:rPr>
          <w:rFonts w:ascii="宋体" w:hAnsi="宋体" w:cs="Times New Roman"/>
          <w:sz w:val="28"/>
          <w:szCs w:val="28"/>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14:paraId="70E237F8">
      <w:pPr>
        <w:adjustRightInd w:val="0"/>
        <w:snapToGrid w:val="0"/>
        <w:spacing w:line="360" w:lineRule="auto"/>
        <w:ind w:firstLine="562" w:firstLineChars="200"/>
        <w:rPr>
          <w:rFonts w:ascii="楷体_GB2312" w:hAnsi="宋体" w:eastAsia="楷体_GB2312" w:cs="Times New Roman"/>
          <w:b/>
          <w:kern w:val="0"/>
          <w:sz w:val="28"/>
          <w:szCs w:val="28"/>
        </w:rPr>
      </w:pPr>
      <w:r>
        <w:rPr>
          <w:rFonts w:hint="eastAsia" w:ascii="楷体_GB2312" w:hAnsi="宋体" w:eastAsia="楷体_GB2312" w:cs="Times New Roman"/>
          <w:b/>
          <w:kern w:val="0"/>
          <w:sz w:val="28"/>
          <w:szCs w:val="28"/>
        </w:rPr>
        <w:t>（二）外科（17种）</w:t>
      </w:r>
    </w:p>
    <w:p w14:paraId="57722D1A">
      <w:pPr>
        <w:widowControl w:val="0"/>
        <w:adjustRightInd w:val="0"/>
        <w:snapToGrid w:val="0"/>
        <w:spacing w:line="360" w:lineRule="auto"/>
        <w:ind w:firstLine="560" w:firstLineChars="200"/>
        <w:jc w:val="both"/>
        <w:rPr>
          <w:rFonts w:ascii="宋体" w:hAnsi="宋体" w:eastAsia="宋体" w:cs="Times New Roman"/>
          <w:kern w:val="2"/>
          <w:sz w:val="28"/>
          <w:szCs w:val="28"/>
          <w:lang w:val="en-US" w:eastAsia="zh-CN" w:bidi="ar-SA"/>
        </w:rPr>
      </w:pPr>
      <w:r>
        <w:rPr>
          <w:rFonts w:ascii="宋体" w:hAnsi="宋体" w:eastAsia="宋体" w:cs="Times New Roman"/>
          <w:kern w:val="0"/>
          <w:sz w:val="28"/>
          <w:szCs w:val="28"/>
          <w:lang w:val="en-US" w:eastAsia="zh-CN" w:bidi="ar-SA"/>
        </w:rPr>
        <w:t>阑尾炎(K37.x00)、腹痛(R10.400)、胆管结石(K80.500)、泌尿系结石(N20.900)、</w:t>
      </w:r>
      <w:r>
        <w:rPr>
          <w:rFonts w:ascii="宋体" w:hAnsi="宋体" w:eastAsia="宋体" w:cs="Times New Roman"/>
          <w:kern w:val="2"/>
          <w:sz w:val="28"/>
          <w:szCs w:val="28"/>
          <w:lang w:val="en-US" w:eastAsia="zh-CN" w:bidi="ar-SA"/>
        </w:rPr>
        <w:t>腹股沟疝K(40.900)、睾丸鞘膜积液(N43.301)、痔(I84.900)、便秘K(59.000)、肛周脓肿(K61.001)、前列腺增生(N40.x00)、头部外伤(S09.900)、骨折(T14.200)、椎动脉型颈椎病(M47.001+)、肩周炎(M75.001)、关节炎(M13.900)、腰肌劳损(M54.505)、腰椎间盘突出(M51.202)。</w:t>
      </w:r>
    </w:p>
    <w:p w14:paraId="10D7084E">
      <w:pPr>
        <w:adjustRightInd w:val="0"/>
        <w:snapToGrid w:val="0"/>
        <w:spacing w:line="360" w:lineRule="auto"/>
        <w:ind w:firstLine="562" w:firstLineChars="200"/>
        <w:rPr>
          <w:rFonts w:ascii="楷体_GB2312" w:hAnsi="宋体" w:eastAsia="楷体_GB2312" w:cs="Times New Roman"/>
          <w:b/>
          <w:kern w:val="0"/>
          <w:sz w:val="28"/>
          <w:szCs w:val="28"/>
        </w:rPr>
      </w:pPr>
      <w:r>
        <w:rPr>
          <w:rFonts w:hint="eastAsia" w:ascii="楷体_GB2312" w:hAnsi="宋体" w:eastAsia="楷体_GB2312" w:cs="Times New Roman"/>
          <w:b/>
          <w:kern w:val="0"/>
          <w:sz w:val="28"/>
          <w:szCs w:val="28"/>
        </w:rPr>
        <w:t>（三）妇产科（7种）</w:t>
      </w:r>
    </w:p>
    <w:p w14:paraId="46ACD6DA">
      <w:pPr>
        <w:widowControl w:val="0"/>
        <w:adjustRightInd w:val="0"/>
        <w:snapToGrid w:val="0"/>
        <w:spacing w:line="360" w:lineRule="auto"/>
        <w:ind w:firstLine="560" w:firstLineChars="200"/>
        <w:jc w:val="both"/>
        <w:rPr>
          <w:rFonts w:ascii="宋体" w:hAnsi="宋体" w:eastAsia="宋体" w:cs="Times New Roman"/>
          <w:kern w:val="0"/>
          <w:sz w:val="28"/>
          <w:szCs w:val="28"/>
          <w:lang w:val="en-US" w:eastAsia="zh-CN" w:bidi="ar-SA"/>
        </w:rPr>
      </w:pPr>
      <w:r>
        <w:rPr>
          <w:rFonts w:ascii="宋体" w:hAnsi="宋体" w:eastAsia="宋体" w:cs="Times New Roman"/>
          <w:kern w:val="2"/>
          <w:sz w:val="28"/>
          <w:szCs w:val="28"/>
          <w:lang w:val="en-US" w:eastAsia="zh-CN" w:bidi="ar-SA"/>
        </w:rPr>
        <w:t>女性盆腔炎(N73.902)、宫颈炎性疾病(N72.x00)、急性阴道炎(N76.000)、子宫内膜炎(N71.902)、输卵管炎(N70.904)、卵巢炎(N70.903)、助产单胎分娩(O83.900)</w:t>
      </w:r>
      <w:r>
        <w:rPr>
          <w:rFonts w:hint="eastAsia" w:ascii="宋体" w:hAnsi="宋体" w:eastAsia="宋体" w:cs="Times New Roman"/>
          <w:kern w:val="2"/>
          <w:sz w:val="28"/>
          <w:szCs w:val="28"/>
          <w:lang w:val="en-US" w:eastAsia="zh-CN" w:bidi="ar-SA"/>
        </w:rPr>
        <w:t>。</w:t>
      </w:r>
    </w:p>
    <w:p w14:paraId="270E1EE5">
      <w:pPr>
        <w:adjustRightInd w:val="0"/>
        <w:snapToGrid w:val="0"/>
        <w:spacing w:line="360" w:lineRule="auto"/>
        <w:ind w:firstLine="562" w:firstLineChars="200"/>
        <w:rPr>
          <w:rFonts w:ascii="楷体_GB2312" w:hAnsi="宋体" w:eastAsia="楷体_GB2312" w:cs="Times New Roman"/>
          <w:b/>
          <w:kern w:val="0"/>
          <w:sz w:val="28"/>
          <w:szCs w:val="28"/>
        </w:rPr>
      </w:pPr>
      <w:r>
        <w:rPr>
          <w:rFonts w:hint="eastAsia" w:ascii="楷体_GB2312" w:hAnsi="宋体" w:eastAsia="楷体_GB2312" w:cs="Times New Roman"/>
          <w:b/>
          <w:kern w:val="0"/>
          <w:sz w:val="28"/>
          <w:szCs w:val="28"/>
        </w:rPr>
        <w:t>（四）眼、耳鼻咽喉科（10种）</w:t>
      </w:r>
    </w:p>
    <w:p w14:paraId="031DFABA">
      <w:pPr>
        <w:widowControl w:val="0"/>
        <w:adjustRightInd w:val="0"/>
        <w:snapToGrid w:val="0"/>
        <w:spacing w:line="360" w:lineRule="auto"/>
        <w:ind w:firstLine="560" w:firstLineChars="200"/>
        <w:jc w:val="both"/>
        <w:rPr>
          <w:rFonts w:ascii="宋体" w:hAnsi="宋体" w:eastAsia="宋体" w:cs="Times New Roman"/>
          <w:kern w:val="2"/>
          <w:sz w:val="28"/>
          <w:szCs w:val="28"/>
          <w:lang w:val="en-US" w:eastAsia="zh-CN" w:bidi="ar-SA"/>
        </w:rPr>
      </w:pPr>
      <w:r>
        <w:rPr>
          <w:rFonts w:ascii="宋体" w:hAnsi="宋体" w:eastAsia="宋体" w:cs="Times New Roman"/>
          <w:kern w:val="0"/>
          <w:sz w:val="28"/>
          <w:szCs w:val="28"/>
          <w:lang w:val="en-US" w:eastAsia="zh-CN" w:bidi="ar-SA"/>
        </w:rPr>
        <w:t>结膜炎(H10.900)、急性</w:t>
      </w:r>
      <w:r>
        <w:rPr>
          <w:rFonts w:ascii="宋体" w:hAnsi="宋体" w:eastAsia="宋体" w:cs="Times New Roman"/>
          <w:kern w:val="2"/>
          <w:sz w:val="28"/>
          <w:szCs w:val="28"/>
          <w:lang w:val="en-US" w:eastAsia="zh-CN" w:bidi="ar-SA"/>
        </w:rPr>
        <w:t>鼻咽炎(J00.x00)、急性鼻窦炎(J01.900)、鼻出血(R04.000)、急性扁桃体炎(J03.900)、急性咽喉炎(J06.000)、急性咽炎(J02.900)、疱疹性咽峡炎(B08.501)、中耳炎(H66.900)、</w:t>
      </w:r>
      <w:r>
        <w:rPr>
          <w:rFonts w:ascii="宋体" w:hAnsi="宋体" w:eastAsia="宋体" w:cs="Times New Roman"/>
          <w:kern w:val="0"/>
          <w:sz w:val="28"/>
          <w:szCs w:val="28"/>
          <w:lang w:val="en-US" w:eastAsia="zh-CN" w:bidi="ar-SA"/>
        </w:rPr>
        <w:t>非化脓性中耳炎(H65.900)。</w:t>
      </w:r>
    </w:p>
    <w:p w14:paraId="6383A1BB">
      <w:pPr>
        <w:adjustRightInd w:val="0"/>
        <w:snapToGrid w:val="0"/>
        <w:spacing w:line="360" w:lineRule="auto"/>
        <w:ind w:firstLine="562" w:firstLineChars="200"/>
        <w:rPr>
          <w:rFonts w:ascii="楷体_GB2312" w:hAnsi="宋体" w:eastAsia="楷体_GB2312" w:cs="Times New Roman"/>
          <w:b/>
          <w:kern w:val="0"/>
          <w:sz w:val="28"/>
          <w:szCs w:val="28"/>
        </w:rPr>
      </w:pPr>
      <w:r>
        <w:rPr>
          <w:rFonts w:hint="eastAsia" w:ascii="楷体_GB2312" w:hAnsi="宋体" w:eastAsia="楷体_GB2312" w:cs="Times New Roman"/>
          <w:b/>
          <w:kern w:val="0"/>
          <w:sz w:val="28"/>
          <w:szCs w:val="28"/>
        </w:rPr>
        <w:t>（五）口腔科（6种）</w:t>
      </w:r>
    </w:p>
    <w:p w14:paraId="1A7C56DF">
      <w:pPr>
        <w:widowControl w:val="0"/>
        <w:adjustRightInd w:val="0"/>
        <w:snapToGrid w:val="0"/>
        <w:spacing w:line="360" w:lineRule="auto"/>
        <w:ind w:firstLine="560" w:firstLineChars="200"/>
        <w:jc w:val="both"/>
        <w:rPr>
          <w:rFonts w:ascii="宋体" w:hAnsi="宋体" w:eastAsia="宋体" w:cs="Times New Roman"/>
          <w:kern w:val="0"/>
          <w:sz w:val="28"/>
          <w:szCs w:val="28"/>
          <w:lang w:val="en-US" w:eastAsia="zh-CN" w:bidi="ar-SA"/>
        </w:rPr>
      </w:pPr>
      <w:r>
        <w:rPr>
          <w:rFonts w:ascii="宋体" w:hAnsi="宋体" w:eastAsia="宋体" w:cs="Times New Roman"/>
          <w:kern w:val="0"/>
          <w:sz w:val="28"/>
          <w:szCs w:val="28"/>
          <w:lang w:val="en-US" w:eastAsia="zh-CN" w:bidi="ar-SA"/>
        </w:rPr>
        <w:t>龋齿（K02.900）、急性牙周炎（K05.200）、</w:t>
      </w:r>
    </w:p>
    <w:p w14:paraId="4B047E37">
      <w:pPr>
        <w:adjustRightInd w:val="0"/>
        <w:snapToGrid w:val="0"/>
        <w:spacing w:line="360" w:lineRule="auto"/>
        <w:rPr>
          <w:rFonts w:ascii="宋体" w:hAnsi="宋体" w:cs="Times New Roman"/>
          <w:kern w:val="0"/>
          <w:sz w:val="28"/>
          <w:szCs w:val="28"/>
        </w:rPr>
      </w:pPr>
      <w:r>
        <w:rPr>
          <w:rFonts w:ascii="宋体" w:hAnsi="宋体" w:cs="Times New Roman"/>
          <w:kern w:val="0"/>
          <w:sz w:val="28"/>
          <w:szCs w:val="28"/>
        </w:rPr>
        <w:t>牙列部分缺失（K08.104）、化脓性牙龈炎（K05.101）、口腔粘膜溃疡（K12.109）、</w:t>
      </w:r>
      <w:r>
        <w:rPr>
          <w:rFonts w:ascii="宋体" w:hAnsi="宋体" w:cs="Times New Roman"/>
          <w:sz w:val="28"/>
          <w:szCs w:val="28"/>
        </w:rPr>
        <w:t>口腔炎（K12.112）</w:t>
      </w:r>
      <w:r>
        <w:rPr>
          <w:rFonts w:ascii="宋体" w:hAnsi="宋体" w:cs="Times New Roman"/>
          <w:kern w:val="0"/>
          <w:sz w:val="28"/>
          <w:szCs w:val="28"/>
        </w:rPr>
        <w:t>。</w:t>
      </w:r>
    </w:p>
    <w:p w14:paraId="101CBD4E">
      <w:pPr>
        <w:adjustRightInd w:val="0"/>
        <w:snapToGrid w:val="0"/>
        <w:spacing w:line="360" w:lineRule="auto"/>
        <w:rPr>
          <w:rFonts w:ascii="楷体_GB2312" w:hAnsi="宋体" w:eastAsia="楷体_GB2312" w:cs="黑体"/>
          <w:kern w:val="0"/>
          <w:sz w:val="28"/>
          <w:szCs w:val="28"/>
        </w:rPr>
      </w:pPr>
      <w:r>
        <w:rPr>
          <w:rFonts w:hint="eastAsia" w:ascii="楷体_GB2312" w:hAnsi="宋体" w:eastAsia="楷体_GB2312" w:cs="Times New Roman"/>
          <w:kern w:val="0"/>
          <w:sz w:val="28"/>
          <w:szCs w:val="28"/>
        </w:rPr>
        <w:t>（以上疾病代码按《GB/T14396-2016疾病分类与代码》执行。）</w:t>
      </w:r>
    </w:p>
    <w:p w14:paraId="584FFB7C">
      <w:pPr>
        <w:adjustRightInd w:val="0"/>
        <w:snapToGrid w:val="0"/>
        <w:spacing w:line="360" w:lineRule="auto"/>
        <w:ind w:firstLine="560" w:firstLineChars="200"/>
        <w:jc w:val="left"/>
        <w:rPr>
          <w:rFonts w:ascii="Times New Roman" w:hAnsi="Times New Roman" w:eastAsia="黑体" w:cs="Times New Roman"/>
          <w:kern w:val="0"/>
          <w:sz w:val="28"/>
          <w:szCs w:val="32"/>
        </w:rPr>
      </w:pPr>
      <w:r>
        <w:rPr>
          <w:rFonts w:ascii="Times New Roman" w:hAnsi="Times New Roman" w:eastAsia="黑体" w:cs="Times New Roman"/>
          <w:kern w:val="0"/>
          <w:sz w:val="28"/>
          <w:szCs w:val="32"/>
        </w:rPr>
        <w:t>二、县医院医疗服务能力基本标准（国卫办医发</w:t>
      </w:r>
      <w:r>
        <w:rPr>
          <w:rFonts w:hint="eastAsia" w:ascii="黑体" w:hAnsi="Times New Roman" w:eastAsia="黑体" w:cs="Times New Roman"/>
          <w:kern w:val="0"/>
          <w:sz w:val="28"/>
          <w:szCs w:val="32"/>
        </w:rPr>
        <w:t>〔</w:t>
      </w:r>
      <w:r>
        <w:rPr>
          <w:rFonts w:ascii="Times New Roman" w:hAnsi="Times New Roman" w:eastAsia="黑体" w:cs="Times New Roman"/>
          <w:kern w:val="0"/>
          <w:sz w:val="28"/>
          <w:szCs w:val="32"/>
        </w:rPr>
        <w:t>2016</w:t>
      </w:r>
      <w:r>
        <w:rPr>
          <w:rFonts w:hint="eastAsia" w:ascii="黑体" w:hAnsi="Times New Roman" w:eastAsia="黑体" w:cs="Times New Roman"/>
          <w:kern w:val="0"/>
          <w:sz w:val="28"/>
          <w:szCs w:val="32"/>
        </w:rPr>
        <w:t>〕</w:t>
      </w:r>
      <w:r>
        <w:rPr>
          <w:rFonts w:ascii="Times New Roman" w:hAnsi="Times New Roman" w:eastAsia="黑体" w:cs="Times New Roman"/>
          <w:kern w:val="0"/>
          <w:sz w:val="28"/>
          <w:szCs w:val="32"/>
        </w:rPr>
        <w:t>12号）中所含部分病种。</w:t>
      </w:r>
    </w:p>
    <w:p w14:paraId="75E3DD8D">
      <w:pPr>
        <w:adjustRightInd w:val="0"/>
        <w:snapToGrid w:val="0"/>
        <w:spacing w:line="360" w:lineRule="auto"/>
        <w:ind w:firstLine="640"/>
        <w:rPr>
          <w:rFonts w:ascii="黑体" w:hAnsi="黑体" w:eastAsia="黑体" w:cs="黑体"/>
          <w:kern w:val="0"/>
          <w:sz w:val="28"/>
          <w:szCs w:val="28"/>
        </w:rPr>
      </w:pPr>
    </w:p>
    <w:p w14:paraId="2088FA2B">
      <w:pPr>
        <w:widowControl/>
        <w:adjustRightInd w:val="0"/>
        <w:snapToGrid w:val="0"/>
        <w:spacing w:line="600" w:lineRule="exact"/>
        <w:jc w:val="left"/>
        <w:rPr>
          <w:rFonts w:hint="eastAsia" w:ascii="黑体" w:hAnsi="宋体" w:eastAsia="黑体" w:cs="宋体"/>
          <w:bCs/>
          <w:kern w:val="0"/>
          <w:sz w:val="28"/>
          <w:szCs w:val="28"/>
        </w:rPr>
      </w:pPr>
    </w:p>
    <w:p w14:paraId="0EC83198">
      <w:pPr>
        <w:widowControl/>
        <w:adjustRightInd w:val="0"/>
        <w:snapToGrid w:val="0"/>
        <w:spacing w:line="600" w:lineRule="exact"/>
        <w:jc w:val="left"/>
        <w:rPr>
          <w:rFonts w:hint="eastAsia" w:ascii="黑体" w:hAnsi="宋体" w:eastAsia="黑体" w:cs="宋体"/>
          <w:bCs/>
          <w:kern w:val="0"/>
          <w:sz w:val="28"/>
          <w:szCs w:val="28"/>
        </w:rPr>
      </w:pPr>
    </w:p>
    <w:p w14:paraId="5636105F">
      <w:pPr>
        <w:widowControl/>
        <w:adjustRightInd w:val="0"/>
        <w:snapToGrid w:val="0"/>
        <w:spacing w:line="600" w:lineRule="exact"/>
        <w:jc w:val="left"/>
        <w:rPr>
          <w:rFonts w:hint="eastAsia" w:ascii="黑体" w:hAnsi="宋体" w:eastAsia="黑体" w:cs="宋体"/>
          <w:bCs/>
          <w:kern w:val="0"/>
          <w:sz w:val="28"/>
          <w:szCs w:val="28"/>
        </w:rPr>
      </w:pPr>
    </w:p>
    <w:p w14:paraId="6A03B16D">
      <w:pPr>
        <w:widowControl/>
        <w:adjustRightInd w:val="0"/>
        <w:snapToGrid w:val="0"/>
        <w:spacing w:line="600" w:lineRule="exact"/>
        <w:jc w:val="left"/>
        <w:rPr>
          <w:rFonts w:hint="eastAsia" w:ascii="黑体" w:hAnsi="宋体" w:eastAsia="黑体" w:cs="宋体"/>
          <w:bCs/>
          <w:kern w:val="0"/>
          <w:sz w:val="28"/>
          <w:szCs w:val="28"/>
        </w:rPr>
      </w:pPr>
    </w:p>
    <w:p w14:paraId="19E6B36D">
      <w:pPr>
        <w:widowControl/>
        <w:adjustRightInd w:val="0"/>
        <w:snapToGrid w:val="0"/>
        <w:spacing w:line="600" w:lineRule="exact"/>
        <w:jc w:val="left"/>
        <w:rPr>
          <w:rFonts w:hint="eastAsia" w:ascii="黑体" w:hAnsi="宋体" w:eastAsia="黑体" w:cs="宋体"/>
          <w:bCs/>
          <w:kern w:val="0"/>
          <w:sz w:val="28"/>
          <w:szCs w:val="28"/>
        </w:rPr>
      </w:pPr>
    </w:p>
    <w:p w14:paraId="0721E208">
      <w:pPr>
        <w:widowControl/>
        <w:adjustRightInd w:val="0"/>
        <w:snapToGrid w:val="0"/>
        <w:spacing w:line="600" w:lineRule="exact"/>
        <w:jc w:val="left"/>
        <w:rPr>
          <w:rFonts w:hint="eastAsia" w:ascii="黑体" w:hAnsi="宋体" w:eastAsia="黑体" w:cs="宋体"/>
          <w:bCs/>
          <w:kern w:val="0"/>
          <w:sz w:val="28"/>
          <w:szCs w:val="28"/>
        </w:rPr>
      </w:pPr>
    </w:p>
    <w:p w14:paraId="1D0F8C85">
      <w:pPr>
        <w:widowControl/>
        <w:adjustRightInd w:val="0"/>
        <w:snapToGrid w:val="0"/>
        <w:spacing w:line="600" w:lineRule="exact"/>
        <w:jc w:val="left"/>
        <w:rPr>
          <w:rFonts w:hint="eastAsia" w:ascii="黑体" w:hAnsi="宋体" w:eastAsia="黑体" w:cs="宋体"/>
          <w:bCs/>
          <w:kern w:val="0"/>
          <w:sz w:val="28"/>
          <w:szCs w:val="28"/>
        </w:rPr>
      </w:pPr>
    </w:p>
    <w:p w14:paraId="25F84FA1">
      <w:pPr>
        <w:widowControl/>
        <w:adjustRightInd w:val="0"/>
        <w:snapToGrid w:val="0"/>
        <w:spacing w:line="600" w:lineRule="exact"/>
        <w:jc w:val="left"/>
        <w:rPr>
          <w:rFonts w:hint="eastAsia" w:ascii="黑体" w:hAnsi="宋体" w:eastAsia="黑体" w:cs="宋体"/>
          <w:bCs/>
          <w:kern w:val="0"/>
          <w:sz w:val="28"/>
          <w:szCs w:val="28"/>
        </w:rPr>
      </w:pPr>
    </w:p>
    <w:p w14:paraId="19D61BF8">
      <w:pPr>
        <w:widowControl/>
        <w:adjustRightInd w:val="0"/>
        <w:snapToGrid w:val="0"/>
        <w:spacing w:line="600" w:lineRule="exact"/>
        <w:jc w:val="left"/>
        <w:rPr>
          <w:rFonts w:hint="eastAsia" w:ascii="黑体" w:hAnsi="宋体" w:eastAsia="黑体" w:cs="宋体"/>
          <w:bCs/>
          <w:kern w:val="0"/>
          <w:sz w:val="28"/>
          <w:szCs w:val="28"/>
        </w:rPr>
      </w:pPr>
    </w:p>
    <w:p w14:paraId="066DC377">
      <w:pPr>
        <w:widowControl/>
        <w:adjustRightInd w:val="0"/>
        <w:snapToGrid w:val="0"/>
        <w:spacing w:line="600" w:lineRule="exact"/>
        <w:jc w:val="left"/>
        <w:rPr>
          <w:rFonts w:hint="eastAsia" w:ascii="黑体" w:hAnsi="宋体" w:eastAsia="黑体" w:cs="宋体"/>
          <w:bCs/>
          <w:kern w:val="0"/>
          <w:sz w:val="28"/>
          <w:szCs w:val="28"/>
        </w:rPr>
      </w:pPr>
    </w:p>
    <w:p w14:paraId="00979F81"/>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7FAD">
    <w:pPr>
      <w:widowControl w:val="0"/>
      <w:snapToGrid w:val="0"/>
      <w:jc w:val="center"/>
      <w:rPr>
        <w:rFonts w:ascii="Times New Roman" w:hAnsi="Times New Roman" w:eastAsia="宋体" w:cs="Times New Roman"/>
        <w:kern w:val="2"/>
        <w:sz w:val="18"/>
        <w:szCs w:val="18"/>
        <w:lang w:val="en-US" w:eastAsia="zh-CN" w:bidi="ar-SA"/>
      </w:rPr>
    </w:pPr>
    <w:r>
      <w:rPr>
        <w:rFonts w:ascii="Calibri" w:hAnsi="Calibri" w:eastAsia="宋体" w:cs="宋体"/>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-10160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0FAF3D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p w14:paraId="1DC82F15"/>
                      </w:txbxContent>
                    </wps:txbx>
                    <wps:bodyPr wrap="none" lIns="0" tIns="0" rIns="0" bIns="0" upright="0">
                      <a:spAutoFit/>
                    </wps:bodyPr>
                  </wps:wsp>
                </a:graphicData>
              </a:graphic>
            </wp:anchor>
          </w:drawing>
        </mc:Choice>
        <mc:Fallback>
          <w:pict>
            <v:rect id="_x0000_s1026" o:spid="_x0000_s1026" o:spt="1" style="position:absolute;left:0pt;margin-top:-0.8pt;height:144pt;width:144pt;mso-position-horizontal:outside;mso-position-horizontal-relative:margin;mso-wrap-style:none;z-index:251660288;mso-width-relative:page;mso-height-relative:page;" filled="f" stroked="f" coordsize="21600,21600" o:gfxdata="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SJRNw1AAAAAcBAAAPAAAAAAAAAAEAIAAAACIAAABkcnMvZG93bnJldi54bWxQSwEC&#10;FAAUAAAACACHTuJAfU01Sb8BAACMAwAADgAAAAAAAAABACAAAAAjAQAAZHJzL2Uyb0RvYy54bWxQ&#10;SwUGAAAAAAYABgBZAQAAVAUAAAAA&#10;">
              <v:fill on="f" focussize="0,0"/>
              <v:stroke on="f"/>
              <v:imagedata o:title=""/>
              <o:lock v:ext="edit" aspectratio="f"/>
              <v:textbox inset="0mm,0mm,0mm,0mm" style="mso-fit-shape-to-text:t;">
                <w:txbxContent>
                  <w:p w14:paraId="70FAF3D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p w14:paraId="1DC82F15"/>
                </w:txbxContent>
              </v:textbox>
            </v:rect>
          </w:pict>
        </mc:Fallback>
      </mc:AlternateContent>
    </w:r>
    <w:r>
      <w:rPr>
        <w:rFonts w:hint="eastAsia" w:ascii="Times New Roman" w:hAnsi="Times New Roman" w:eastAsia="宋体" w:cs="Times New Roman"/>
        <w:kern w:val="2"/>
        <w:sz w:val="18"/>
        <w:szCs w:val="18"/>
        <w:lang w:val="en-US" w:eastAsia="zh-CN" w:bidi="ar-S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602D">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1CBD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E41CBD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09C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ED28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8DED28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00000001"/>
    <w:multiLevelType w:val="multilevel"/>
    <w:tmpl w:val="00000001"/>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multilevel"/>
    <w:tmpl w:val="00000005"/>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246290"/>
    <w:multiLevelType w:val="multilevel"/>
    <w:tmpl w:val="0924629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23E30ED"/>
    <w:multiLevelType w:val="multilevel"/>
    <w:tmpl w:val="623E30ED"/>
    <w:lvl w:ilvl="0" w:tentative="0">
      <w:start w:val="3"/>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5841BD"/>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9E03BF"/>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251954"/>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376F"/>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9C3EF3"/>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Hyperlink"/>
    <w:basedOn w:val="18"/>
    <w:qFormat/>
    <w:uiPriority w:val="0"/>
    <w:rPr>
      <w:color w:val="0563C1"/>
      <w:u w:val="single"/>
    </w:rPr>
  </w:style>
  <w:style w:type="paragraph" w:customStyle="1" w:styleId="20">
    <w:name w:val="列出段落6"/>
    <w:basedOn w:val="1"/>
    <w:qFormat/>
    <w:uiPriority w:val="99"/>
    <w:pPr>
      <w:ind w:firstLine="420" w:firstLineChars="200"/>
    </w:pPr>
  </w:style>
  <w:style w:type="paragraph" w:customStyle="1" w:styleId="21">
    <w:name w:val="_Style 8"/>
    <w:basedOn w:val="1"/>
    <w:qFormat/>
    <w:uiPriority w:val="0"/>
    <w:rPr>
      <w:rFonts w:ascii="宋体" w:hAnsi="宋体" w:cs="Courier New"/>
      <w:sz w:val="32"/>
      <w:szCs w:val="32"/>
    </w:rPr>
  </w:style>
  <w:style w:type="paragraph" w:customStyle="1" w:styleId="22">
    <w:name w:val="_Style 3"/>
    <w:basedOn w:val="1"/>
    <w:qFormat/>
    <w:uiPriority w:val="34"/>
    <w:pPr>
      <w:ind w:firstLine="420" w:firstLineChars="200"/>
    </w:pPr>
  </w:style>
  <w:style w:type="paragraph" w:customStyle="1" w:styleId="23">
    <w:name w:val="列出段落2"/>
    <w:basedOn w:val="1"/>
    <w:qFormat/>
    <w:uiPriority w:val="99"/>
    <w:pPr>
      <w:ind w:firstLine="420" w:firstLineChars="200"/>
    </w:pPr>
  </w:style>
  <w:style w:type="paragraph" w:customStyle="1" w:styleId="24">
    <w:name w:val="列出段落1"/>
    <w:basedOn w:val="1"/>
    <w:qFormat/>
    <w:uiPriority w:val="0"/>
    <w:pPr>
      <w:ind w:firstLine="420" w:firstLineChars="200"/>
    </w:pPr>
    <w:rPr>
      <w:rFonts w:ascii="Times New Roman" w:hAnsi="Times New Roman" w:eastAsia="仿宋_GB2312" w:cs="Times New Roman"/>
      <w:sz w:val="32"/>
      <w:szCs w:val="20"/>
    </w:rPr>
  </w:style>
  <w:style w:type="paragraph" w:customStyle="1" w:styleId="25">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font41"/>
    <w:basedOn w:val="18"/>
    <w:qFormat/>
    <w:uiPriority w:val="0"/>
    <w:rPr>
      <w:rFonts w:hint="eastAsia" w:ascii="宋体" w:hAnsi="宋体" w:eastAsia="宋体" w:cs="宋体"/>
      <w:color w:val="000000"/>
      <w:sz w:val="21"/>
      <w:szCs w:val="21"/>
      <w:u w:val="none"/>
    </w:rPr>
  </w:style>
  <w:style w:type="character" w:customStyle="1" w:styleId="28">
    <w:name w:val="font31"/>
    <w:basedOn w:val="18"/>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532</Words>
  <Characters>542</Characters>
  <Lines>0</Lines>
  <Paragraphs>0</Paragraphs>
  <TotalTime>1</TotalTime>
  <ScaleCrop>false</ScaleCrop>
  <LinksUpToDate>false</LinksUpToDate>
  <CharactersWithSpaces>557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秉</cp:lastModifiedBy>
  <dcterms:modified xsi:type="dcterms:W3CDTF">2025-03-11T07:13:19Z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BB3FE391DE184FB2AE7B7C1D37276D39</vt:lpwstr>
  </property>
  <property fmtid="{D5CDD505-2E9C-101B-9397-08002B2CF9AE}" pid="4" name="KSOTemplateDocerSaveRecord">
    <vt:lpwstr>eyJoZGlkIjoiMTQwZDM2ODhiMTEwNDkyMjhmYWYxMmJlZGZlMTNmN2YiLCJ1c2VySWQiOiI1MjM0MjE0NjQifQ==</vt:lpwstr>
  </property>
</Properties>
</file>