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北京市免费避孕药具自助发放机维修及</w:t>
      </w:r>
    </w:p>
    <w:p>
      <w:pPr>
        <w:snapToGrid w:val="0"/>
        <w:jc w:val="center"/>
        <w:rPr>
          <w:rStyle w:val="14"/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物联网流量费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服务项目</w:t>
      </w:r>
      <w:r>
        <w:rPr>
          <w:rStyle w:val="14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4"/>
          <w:rFonts w:hint="eastAsia" w:ascii="黑体" w:eastAsia="黑体"/>
          <w:sz w:val="32"/>
          <w:szCs w:val="32"/>
        </w:rPr>
      </w:pPr>
      <w:r>
        <w:rPr>
          <w:rStyle w:val="14"/>
          <w:rFonts w:hint="eastAsia" w:ascii="黑体" w:eastAsia="黑体"/>
          <w:sz w:val="32"/>
          <w:szCs w:val="32"/>
        </w:rPr>
        <w:t>一、基本情况</w:t>
      </w:r>
    </w:p>
    <w:tbl>
      <w:tblPr>
        <w:tblStyle w:val="6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155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5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60" w:lineRule="exact"/>
              <w:ind w:left="1161" w:hanging="1548" w:hangingChars="645"/>
              <w:jc w:val="center"/>
              <w:rPr>
                <w:rStyle w:val="14"/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auto"/>
                <w:spacing w:val="0"/>
                <w:sz w:val="24"/>
                <w:szCs w:val="24"/>
              </w:rPr>
              <w:t>北京市免费避孕药具自助发放机维修及物联网流量费项目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项目申报单位</w:t>
            </w:r>
          </w:p>
        </w:tc>
        <w:tc>
          <w:tcPr>
            <w:tcW w:w="75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0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40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  <w:lang w:eastAsia="zh-CN"/>
              </w:rPr>
              <w:t>项目</w:t>
            </w:r>
            <w:r>
              <w:rPr>
                <w:rStyle w:val="14"/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  <w:lang w:eastAsia="zh-CN"/>
              </w:rPr>
              <w:t>项目</w:t>
            </w:r>
            <w:r>
              <w:rPr>
                <w:rStyle w:val="14"/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宋体" w:hAnsi="宋体"/>
                <w:sz w:val="24"/>
                <w:szCs w:val="24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  <w:lang w:val="en-US" w:eastAsia="zh-CN"/>
              </w:rPr>
              <w:t>2025年6月30日</w:t>
            </w:r>
            <w:bookmarkStart w:id="0" w:name="_GoBack"/>
            <w:bookmarkEnd w:id="0"/>
          </w:p>
        </w:tc>
      </w:tr>
    </w:tbl>
    <w:p>
      <w:pPr>
        <w:spacing w:before="156"/>
        <w:rPr>
          <w:rStyle w:val="14"/>
          <w:rFonts w:hint="eastAsia" w:ascii="黑体" w:eastAsia="黑体"/>
          <w:sz w:val="32"/>
          <w:szCs w:val="32"/>
          <w:lang w:eastAsia="zh-CN"/>
        </w:rPr>
      </w:pPr>
      <w:r>
        <w:rPr>
          <w:rStyle w:val="14"/>
          <w:rFonts w:hint="eastAsia" w:ascii="黑体" w:eastAsia="黑体"/>
          <w:sz w:val="32"/>
          <w:szCs w:val="32"/>
        </w:rPr>
        <w:t>二、申报单位简介</w:t>
      </w:r>
      <w:r>
        <w:rPr>
          <w:rStyle w:val="14"/>
          <w:rFonts w:hint="eastAsia" w:ascii="黑体" w:eastAsia="黑体"/>
          <w:sz w:val="32"/>
          <w:szCs w:val="32"/>
          <w:lang w:eastAsia="zh-CN"/>
        </w:rPr>
        <w:t>（附营业执照等资质）</w:t>
      </w:r>
    </w:p>
    <w:tbl>
      <w:tblPr>
        <w:tblStyle w:val="6"/>
        <w:tblW w:w="928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Style w:val="14"/>
                <w:rFonts w:hint="eastAsia" w:ascii="仿宋_GB2312" w:hAnsi="Dotum"/>
                <w:sz w:val="24"/>
                <w:szCs w:val="24"/>
              </w:rPr>
            </w:pPr>
            <w:r>
              <w:rPr>
                <w:rStyle w:val="14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ind w:firstLine="480" w:firstLineChars="200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pStyle w:val="2"/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  <w:p>
            <w:pPr>
              <w:rPr>
                <w:rStyle w:val="14"/>
                <w:rFonts w:hint="eastAsia" w:ascii="仿宋_GB2312" w:hAnsi="Dotum"/>
                <w:sz w:val="24"/>
                <w:szCs w:val="24"/>
              </w:rPr>
            </w:pPr>
          </w:p>
        </w:tc>
      </w:tr>
    </w:tbl>
    <w:p>
      <w:pPr>
        <w:spacing w:before="156"/>
        <w:rPr>
          <w:rStyle w:val="14"/>
          <w:rFonts w:hint="eastAsia" w:ascii="黑体" w:eastAsia="黑体"/>
          <w:sz w:val="32"/>
          <w:szCs w:val="32"/>
        </w:rPr>
      </w:pPr>
      <w:r>
        <w:rPr>
          <w:rStyle w:val="14"/>
          <w:rFonts w:hint="eastAsia" w:ascii="黑体" w:eastAsia="黑体"/>
          <w:sz w:val="32"/>
          <w:szCs w:val="32"/>
        </w:rPr>
        <w:t>三、项目方案</w:t>
      </w:r>
    </w:p>
    <w:tbl>
      <w:tblPr>
        <w:tblStyle w:val="6"/>
        <w:tblW w:w="9285" w:type="dxa"/>
        <w:tblInd w:w="-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9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40" w:lineRule="exact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  <w:p>
            <w:pPr>
              <w:spacing w:line="440" w:lineRule="exact"/>
              <w:ind w:firstLine="750" w:firstLineChars="250"/>
              <w:rPr>
                <w:rStyle w:val="14"/>
                <w:rFonts w:hint="eastAsia" w:ascii="仿宋_GB2312" w:hAnsi="仿宋_GB2312"/>
                <w:color w:val="2B2B2B"/>
                <w:sz w:val="30"/>
              </w:rPr>
            </w:pPr>
          </w:p>
        </w:tc>
      </w:tr>
    </w:tbl>
    <w:p>
      <w:pPr>
        <w:spacing w:before="156"/>
        <w:rPr>
          <w:rStyle w:val="14"/>
          <w:rFonts w:hint="eastAsia" w:ascii="黑体" w:eastAsia="黑体"/>
          <w:sz w:val="32"/>
          <w:szCs w:val="32"/>
        </w:rPr>
      </w:pPr>
      <w:r>
        <w:rPr>
          <w:rStyle w:val="14"/>
          <w:rFonts w:hint="eastAsia" w:ascii="黑体" w:eastAsia="黑体"/>
          <w:sz w:val="32"/>
          <w:szCs w:val="32"/>
        </w:rPr>
        <w:t>四、经费预算</w:t>
      </w:r>
    </w:p>
    <w:tbl>
      <w:tblPr>
        <w:tblStyle w:val="6"/>
        <w:tblW w:w="9285" w:type="dxa"/>
        <w:tblInd w:w="-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2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3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4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5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Style w:val="14"/>
                <w:rFonts w:hint="eastAsia"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5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4"/>
                <w:rFonts w:hint="eastAsia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Style w:val="14"/>
                <w:sz w:val="24"/>
                <w:szCs w:val="24"/>
              </w:rPr>
            </w:pPr>
          </w:p>
          <w:p>
            <w:pPr>
              <w:jc w:val="left"/>
              <w:rPr>
                <w:rStyle w:val="14"/>
                <w:sz w:val="24"/>
                <w:szCs w:val="24"/>
              </w:rPr>
            </w:pPr>
          </w:p>
          <w:p>
            <w:pPr>
              <w:jc w:val="left"/>
              <w:rPr>
                <w:rStyle w:val="14"/>
                <w:sz w:val="24"/>
                <w:szCs w:val="24"/>
              </w:rPr>
            </w:pPr>
          </w:p>
          <w:p>
            <w:pPr>
              <w:jc w:val="left"/>
              <w:rPr>
                <w:rStyle w:val="14"/>
                <w:sz w:val="24"/>
                <w:szCs w:val="24"/>
              </w:rPr>
            </w:pPr>
          </w:p>
          <w:p>
            <w:pPr>
              <w:jc w:val="left"/>
              <w:rPr>
                <w:rStyle w:val="14"/>
                <w:sz w:val="24"/>
                <w:szCs w:val="24"/>
              </w:rPr>
            </w:pPr>
          </w:p>
          <w:p>
            <w:pPr>
              <w:jc w:val="left"/>
              <w:rPr>
                <w:rStyle w:val="14"/>
                <w:sz w:val="24"/>
                <w:szCs w:val="24"/>
              </w:rPr>
            </w:pPr>
          </w:p>
          <w:p>
            <w:pPr>
              <w:jc w:val="left"/>
              <w:rPr>
                <w:rStyle w:val="14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Style w:val="14"/>
                <w:sz w:val="24"/>
                <w:szCs w:val="24"/>
              </w:rPr>
            </w:pPr>
          </w:p>
        </w:tc>
      </w:tr>
    </w:tbl>
    <w:p>
      <w:pPr>
        <w:spacing w:before="156"/>
        <w:rPr>
          <w:rStyle w:val="14"/>
          <w:rFonts w:ascii="黑体" w:eastAsia="黑体"/>
          <w:sz w:val="32"/>
          <w:szCs w:val="32"/>
        </w:rPr>
      </w:pPr>
      <w:r>
        <w:rPr>
          <w:rStyle w:val="14"/>
          <w:rFonts w:hint="eastAsia" w:ascii="黑体" w:eastAsia="黑体"/>
          <w:sz w:val="32"/>
          <w:szCs w:val="32"/>
        </w:rPr>
        <w:t>五、申报单位承诺</w:t>
      </w:r>
    </w:p>
    <w:tbl>
      <w:tblPr>
        <w:tblStyle w:val="6"/>
        <w:tblW w:w="9285" w:type="dxa"/>
        <w:tblInd w:w="-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Style w:val="14"/>
                <w:rFonts w:hint="eastAsia"/>
                <w:sz w:val="30"/>
                <w:szCs w:val="30"/>
              </w:rPr>
            </w:pPr>
          </w:p>
          <w:p>
            <w:pPr>
              <w:ind w:firstLine="600"/>
              <w:rPr>
                <w:rStyle w:val="14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>负责人签字：                            申报单位公章</w:t>
            </w:r>
          </w:p>
          <w:p>
            <w:pP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4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年   月   日</w:t>
            </w:r>
          </w:p>
          <w:p>
            <w:pPr>
              <w:rPr>
                <w:rStyle w:val="14"/>
                <w:rFonts w:hint="eastAsia"/>
                <w:sz w:val="30"/>
                <w:szCs w:val="30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34" w:right="1587" w:bottom="850" w:left="1587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">
    <w:altName w:val="方正书宋_GBK"/>
    <w:panose1 w:val="020B0600000101010101"/>
    <w:charset w:val="81"/>
    <w:family w:val="modern"/>
    <w:pitch w:val="default"/>
    <w:sig w:usb0="00000000" w:usb1="00000000" w:usb2="00000030" w:usb3="00000000" w:csb0="4008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widowControl/>
      <w:snapToGrid w:val="0"/>
      <w:jc w:val="left"/>
      <w:textAlignment w:val="baseline"/>
      <w:rPr>
        <w:rStyle w:val="14"/>
        <w:rFonts w:eastAsia="宋体"/>
        <w:kern w:val="2"/>
        <w:sz w:val="18"/>
        <w:lang w:val="en-US" w:eastAsia="zh-CN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FgAAAGRycy9QSwECFAAUAAAACACHTuJAWaT2QNIAAAAFAQAA&#10;DwAAAAAAAAABACAAAAA4AAAAZHJzL2Rvd25yZXYueG1sUEsBAhQAFAAAAAgAh07iQKB8jhyXAQAA&#10;IAMAAA4AAAAAAAAAAQAgAAAANw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widowControl/>
      <w:pBdr>
        <w:bottom w:val="none" w:color="000000" w:sz="0" w:space="1"/>
      </w:pBdr>
      <w:snapToGrid w:val="0"/>
      <w:jc w:val="center"/>
      <w:textAlignment w:val="baseline"/>
      <w:rPr>
        <w:rStyle w:val="14"/>
        <w:rFonts w:eastAsia="宋体"/>
        <w:kern w:val="2"/>
        <w:sz w:val="18"/>
        <w:szCs w:val="1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0A17"/>
    <w:rsid w:val="00DA1874"/>
    <w:rsid w:val="01C206E5"/>
    <w:rsid w:val="062A6682"/>
    <w:rsid w:val="06D26E59"/>
    <w:rsid w:val="070E151A"/>
    <w:rsid w:val="08C759FD"/>
    <w:rsid w:val="09780FA9"/>
    <w:rsid w:val="0F2C36A0"/>
    <w:rsid w:val="0FF76468"/>
    <w:rsid w:val="110771BF"/>
    <w:rsid w:val="120716DC"/>
    <w:rsid w:val="185503AC"/>
    <w:rsid w:val="1B152696"/>
    <w:rsid w:val="1F2906D8"/>
    <w:rsid w:val="29AB03E5"/>
    <w:rsid w:val="2A1F2747"/>
    <w:rsid w:val="2B197116"/>
    <w:rsid w:val="31D9221F"/>
    <w:rsid w:val="37996B33"/>
    <w:rsid w:val="3A945CAE"/>
    <w:rsid w:val="3B3C16B8"/>
    <w:rsid w:val="3BD619BE"/>
    <w:rsid w:val="3C481582"/>
    <w:rsid w:val="3FEB241C"/>
    <w:rsid w:val="44DE68CE"/>
    <w:rsid w:val="45126EF4"/>
    <w:rsid w:val="45A97D8C"/>
    <w:rsid w:val="45CF3E72"/>
    <w:rsid w:val="469C28EA"/>
    <w:rsid w:val="4A38131D"/>
    <w:rsid w:val="4BA83F12"/>
    <w:rsid w:val="4C7D557F"/>
    <w:rsid w:val="4E466746"/>
    <w:rsid w:val="4F201109"/>
    <w:rsid w:val="4F8061EE"/>
    <w:rsid w:val="56B76056"/>
    <w:rsid w:val="587857DD"/>
    <w:rsid w:val="592450C7"/>
    <w:rsid w:val="5C580481"/>
    <w:rsid w:val="5CED75D5"/>
    <w:rsid w:val="607E5D54"/>
    <w:rsid w:val="61A73D26"/>
    <w:rsid w:val="637424F1"/>
    <w:rsid w:val="641867A4"/>
    <w:rsid w:val="650111D5"/>
    <w:rsid w:val="65A73E9B"/>
    <w:rsid w:val="65ED6C35"/>
    <w:rsid w:val="66135DBD"/>
    <w:rsid w:val="6793223C"/>
    <w:rsid w:val="68AB204C"/>
    <w:rsid w:val="6A2A6EAC"/>
    <w:rsid w:val="6B9009B2"/>
    <w:rsid w:val="6BF67367"/>
    <w:rsid w:val="6EBB6C3A"/>
    <w:rsid w:val="6FD1B1B9"/>
    <w:rsid w:val="70CB7FF8"/>
    <w:rsid w:val="71C86EFE"/>
    <w:rsid w:val="73813327"/>
    <w:rsid w:val="73BA72AA"/>
    <w:rsid w:val="770C420C"/>
    <w:rsid w:val="788754DD"/>
    <w:rsid w:val="79C97891"/>
    <w:rsid w:val="7A3F74C5"/>
    <w:rsid w:val="7AD97AA4"/>
    <w:rsid w:val="7B6F3F15"/>
    <w:rsid w:val="7BE56773"/>
    <w:rsid w:val="7C0203C6"/>
    <w:rsid w:val="7DA7F72F"/>
    <w:rsid w:val="7DE91C61"/>
    <w:rsid w:val="7F9B3B24"/>
    <w:rsid w:val="7FDFCCCD"/>
    <w:rsid w:val="7FE81BA6"/>
    <w:rsid w:val="F5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UserStyle_0"/>
    <w:link w:val="11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1">
    <w:name w:val="UserStyle_1"/>
    <w:basedOn w:val="1"/>
    <w:link w:val="10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2">
    <w:name w:val="UserStyle_2"/>
    <w:link w:val="13"/>
    <w:qFormat/>
    <w:uiPriority w:val="0"/>
    <w:rPr>
      <w:rFonts w:ascii="Times New Roman" w:hAnsi="Times New Roman" w:eastAsia="宋体"/>
      <w:kern w:val="0"/>
      <w:sz w:val="20"/>
      <w:szCs w:val="20"/>
    </w:rPr>
  </w:style>
  <w:style w:type="paragraph" w:customStyle="1" w:styleId="13">
    <w:name w:val="UserStyle_3"/>
    <w:basedOn w:val="1"/>
    <w:link w:val="12"/>
    <w:qFormat/>
    <w:uiPriority w:val="0"/>
    <w:rPr>
      <w:rFonts w:ascii="Times New Roman" w:hAnsi="Times New Roman" w:eastAsia="宋体"/>
      <w:kern w:val="0"/>
      <w:sz w:val="20"/>
      <w:szCs w:val="20"/>
    </w:rPr>
  </w:style>
  <w:style w:type="character" w:customStyle="1" w:styleId="14">
    <w:name w:val="NormalCharacter"/>
    <w:link w:val="1"/>
    <w:qFormat/>
    <w:uiPriority w:val="0"/>
    <w:rPr>
      <w:rFonts w:ascii="Calibri" w:hAnsi="Calibri" w:eastAsia="宋体"/>
    </w:rPr>
  </w:style>
  <w:style w:type="paragraph" w:customStyle="1" w:styleId="15">
    <w:name w:val="List Paragraph"/>
    <w:basedOn w:val="1"/>
    <w:qFormat/>
    <w:uiPriority w:val="99"/>
    <w:pPr>
      <w:ind w:left="720"/>
      <w:contextualSpacing/>
    </w:p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3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8">
    <w:name w:val="UserStyle_4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宋体"/>
      <w:kern w:val="2"/>
      <w:sz w:val="18"/>
      <w:szCs w:val="18"/>
      <w:lang w:val="en-US" w:eastAsia="zh-CN"/>
    </w:rPr>
  </w:style>
  <w:style w:type="paragraph" w:customStyle="1" w:styleId="2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</Words>
  <Characters>324</Characters>
  <Lines>0</Lines>
  <Paragraphs>0</Paragraphs>
  <TotalTime>2</TotalTime>
  <ScaleCrop>false</ScaleCrop>
  <LinksUpToDate>false</LinksUpToDate>
  <CharactersWithSpaces>324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2021-09-08T00:29:00Z</dcterms:created>
  <dc:creator>hp</dc:creator>
  <cp:lastModifiedBy>uos</cp:lastModifiedBy>
  <dcterms:modified xsi:type="dcterms:W3CDTF">2024-06-07T15:19:26Z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75F2BF4A4301484BA07CFAB05C5A0AEA</vt:lpwstr>
  </property>
</Properties>
</file>