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beforeLines="0" w:afterLines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李桓英同志先进典型事迹材料</w:t>
      </w:r>
    </w:p>
    <w:p>
      <w:pPr>
        <w:widowControl/>
        <w:tabs>
          <w:tab w:val="center" w:pos="4153"/>
        </w:tabs>
        <w:adjustRightInd w:val="0"/>
        <w:snapToGrid w:val="0"/>
        <w:spacing w:beforeLines="0" w:afterLines="0"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为了一个没有麻风病的世界</w:t>
      </w:r>
    </w:p>
    <w:p>
      <w:pPr>
        <w:widowControl/>
        <w:adjustRightInd w:val="0"/>
        <w:snapToGrid w:val="0"/>
        <w:spacing w:beforeLines="0" w:after="0" w:afterLines="0"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李桓英，世界著名麻风病防治专家，首都医科大学附属北京友谊医院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医生，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热带医学研究所研究员。她是践行中国共产党人初心使命的医者典范，是爱国为民、开拓创新的科学大家。在建国初期，她主动舍弃国外优厚生活条件，只身回国参与建设，为我国乃至世界麻风病防治工作做出了突出贡献。她长期跋山涉水，深入麻风地区，与麻风病人共同生活，创新开展短程联合化疗并得以在全球推广，短短几年，使我国麻风病患者从11万人降至不足万人，年复发率仅0.03%，远低于国际组织标准。她淡泊名利，将所获奖励捐给“李桓英医学基金会”，选送200余学子赴国外进修学习，为祖国培养了大批医学人才。2016年，95岁的李桓英向党组织递交了入党申请书，她说：“正是在党的培养、支持和帮助下，我为广大麻风病患者做了一些工作，取得了一定的成绩，党又给了我很多荣誉和鼓励。我虽已进入耄耋之年，但愿意以党员的身份为麻风事业奋斗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！”2019年9月她被中宣部授予“最美奋斗者”荣誉称号。</w:t>
      </w:r>
    </w:p>
    <w:p>
      <w:pPr>
        <w:adjustRightInd w:val="0"/>
        <w:snapToGrid w:val="0"/>
        <w:spacing w:beforeLines="0" w:afterLines="0"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不悔抉择彰显华侨爱国情怀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桓英1921年8月出生于北京。童年时候，她曾跟随父母在德国柏林一起生活，看到了西方医学的迅猛发展。1945年，在战争中的大后方艰苦学医6年的李桓英以优异的成绩毕业于上海同济大学医学院。1946年前往美国约翰霍普金斯大学攻读细菌学和公共卫生学硕士学位，毕业后留校任微生物学系助理研究员。</w:t>
      </w:r>
    </w:p>
    <w:p>
      <w:pPr>
        <w:widowControl/>
        <w:adjustRightInd w:val="0"/>
        <w:snapToGrid w:val="0"/>
        <w:spacing w:beforeLines="0" w:afterLines="0" w:line="360" w:lineRule="auto"/>
        <w:ind w:firstLine="707" w:firstLineChars="22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1950年世界卫生组织成立，李桓英被美国约翰霍普金斯大学推荐成为世卫组织首批官员。任职七年间，她被派往亚洲、美洲等许多国家，为防治性病和雅司等疾病在贫穷落后地区的蔓延做出了艰苦努力，受到世界卫生组织的好评。那时李桓英拥有中、美两国两个知名学府的学习经历，还有联合国工作的重要经历，这样的人生轨迹，对任何青年人来讲可谓是走上了人生巅峰。但对于李桓英来讲，这却更像是今后人生道路的一个铺垫。当时，李桓英的全家已移居美国，父母兄弟都希望她留在美国。然而，面对富裕的生活和祖国的需要，她在自己的人生道路上做出了重大的选择。</w:t>
      </w:r>
    </w:p>
    <w:p>
      <w:pPr>
        <w:widowControl/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1957年，在李桓英为世界卫生组织工作7年期满时，她婉言谢绝了世卫组织“续签5年合同”的邀请，瞒着家人，只身一人绕道伦敦，几经周折，于1958年从莫斯科回到了祖国。那一年，她37岁。</w:t>
      </w:r>
    </w:p>
    <w:p>
      <w:pPr>
        <w:adjustRightInd w:val="0"/>
        <w:snapToGrid w:val="0"/>
        <w:spacing w:beforeLines="0" w:afterLines="0"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坚韧执着奠定科学大家典范</w:t>
      </w:r>
    </w:p>
    <w:p>
      <w:pPr>
        <w:widowControl/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麻风病这个古老的疾病已有3000多年的历史，它是由麻风杆菌引起的一种慢性传染病，主要侵犯皮肤和周围神经，历来是备受歧视的、致残的“不治之症”。上世纪70年代末，已年近花甲的李桓英了解到，世界卫生组织正在研究一种联合化疗治疗麻风病的新方法，药物配方已经完成，但是缺乏临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试验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为了争取到世界卫生组织免费的药品支持和实验项目，李桓英开始在全国范围进行走访调查。在李桓英的办公室有一张云贵川交通图，上面插了20多面三角旗，那是她的足迹所到之处。7个麻风病发病率较高的州和县，被李桓英选定作为治疗的试点。</w:t>
      </w:r>
    </w:p>
    <w:p>
      <w:pPr>
        <w:widowControl/>
        <w:adjustRightInd w:val="0"/>
        <w:snapToGrid w:val="0"/>
        <w:spacing w:beforeLines="0" w:afterLines="0" w:line="360" w:lineRule="auto"/>
        <w:ind w:firstLine="707" w:firstLineChars="22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1982年，李桓英向世界卫生组织递交了一份关于中国麻风病情况的详细报告，世界卫生组织批准了在中国进行联合化疗方法的项目。她建立多个联合化疗的实验点做临床试验，根据我国麻风治疗标准，每年和基层麻风防治工作者一起仔细调研，前5年按月观察之后每年调查1次，前后达15年之久，进行多年的观察研究。</w:t>
      </w:r>
    </w:p>
    <w:p>
      <w:pPr>
        <w:widowControl/>
        <w:adjustRightInd w:val="0"/>
        <w:snapToGrid w:val="0"/>
        <w:spacing w:beforeLines="0" w:afterLines="0" w:line="360" w:lineRule="auto"/>
        <w:ind w:firstLine="707" w:firstLineChars="22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每当想起麻风病人在承受疾病与歧视的双重折磨而痛苦凄凉的生活，她都会产生深深的同情，从而也更加坚定了她选择为最广大人民服务的决心。为了寻求更好地治疗方法，她将国外先进的治疗方法与中国实际相结合，率先开展了服药24个月就停药的短程联合化疗和消灭麻风病的特别行动计划，解决了麻风病的治疗难题，为数以万计的麻风病人解除了疾苦。使全国的麻风病人从原来的11万人下降到不足万人，而且年复发率仅为0.03%，大大低于国际组织年复发率小于1%的标准。1994年，这一方法被世界卫生组织在全球推广。1996年，她又首次提出了麻风病垂直防治与基层防治网相结合的模式，被称为“全球最佳的治疗行动”，促进了麻风病的早发现、早治疗，为我国乃至世界麻风病防治工作做出了突出贡献。2001年，她被国务院授予国家科技进步一等奖。</w:t>
      </w:r>
    </w:p>
    <w:p>
      <w:pPr>
        <w:adjustRightInd w:val="0"/>
        <w:snapToGrid w:val="0"/>
        <w:spacing w:beforeLines="0" w:afterLines="0" w:line="360" w:lineRule="auto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创新担当不愧当代医生榜样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1983年初，李桓英带着申请来的免费药品来到了云南省勐腊县的麻风寨。每天早上六点，李桓英走十公里的山路，经过一条河进入麻风寨，她到每一个病人的家里，去劝说他们服药。中午，李桓英总是会留下来，在病人家里吃饭。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麻风村寨大多山高路险，地处偏僻，而她却不知疲倦地做了几十年。每次李桓英到一个村寨的时候，都会引来村寨里村民的一片惊奇：村寨来了个女医生，不怕麻风！她口渴了舀起病人家的水扬头就喝，饭捧起就吃。病人试探着同他握手，她便拉着他们的手长时间不放。见到老病号，她总是亲切地拍拍病人肩膀拥抱问个好。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治疗麻风她从来都是面对面地接触，没有畏惧。“我就不怕，医生不能怕！这就好像战士都知道子弹厉害，上了战场不照样往前冲？！麻风菌可没有子弹厉害！”李桓英曾这样说，“我甚至巴不得自己被传染上——让你们亲眼看我现在能治好它！”她还会教麻风病人穿鞋。“早晨和晚上，你们要这样。”手一下子伸进病人刚脱下来的脏鞋，“摸摸有没有砂子和钉子，再穿上。”麻风病人手脚是麻木的，甚至，端滚烫的火盆都感觉不出烫手；李桓英不怕脏，为了就是教给他们防止皮肤破损溃烂自我防护的方法。她曾在勐腊遭遇坐独木舟过河翻船的经历，被捞上岸却湿漉漉地仰天大笑：“我胖得像个皮球，哪里沉得下去？”她曾数次遭遇翻车，最严重的时候被翻滚的汽车前窗挡风玻璃甩出去十多米，躺在覆盖厚厚白雪的山坡上昏过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到连车带人滚下坡底的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从车中爬出来，找不到人，连声呼喊，才反应“我在这里！”但是爬不起来，心想骨折了，歪头一看，雪地上还有一大片血迹。七根肋骨骨裂，双侧锁骨骨折，头部还负伤缝过7针，她却还开着玩笑说：“按我坐车的概率，也该翻了！”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桓英所用的药物，当时在国际上通常需要六至七年时间才能治愈患者，而很多病人无力长期服药。李桓英经过研究，决定将治疗时间缩短为两年，这种短期疗法在国际上尚无先例。服药的初期阶段，病人脸色发紫，有人开始怀疑李桓英的治疗方案，但十五个月后她拿出了有力证据。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1950年，麻风寨里某位患者因此失去了工作，他的妻子和孩子也相继离开了他。1983年，李桓英带着治疗麻风病的药物来到麻风寨，在这里住了三十多年的这位患者第一次看到了希望。经过两年时间的治疗，寨子里的所有麻风病患者被全部治愈，1990年的泼水节，他们摘掉了麻风寨的帽子，作为一个行政村，被正式划入勐仑镇，李桓英为它取名为“曼南醒”，意思为“新生的山寨”。这一天，李桓英和人们一块跳起了傣族舞蹈。现在曼南醒村的村民通过贷款种起了橡胶树，生活渐渐富裕起来，附近其他村寨的孩子也来一起读书，原来受歧视的麻风寨孩子有了新伙伴。</w:t>
      </w:r>
    </w:p>
    <w:p>
      <w:pPr>
        <w:widowControl/>
        <w:adjustRightInd w:val="0"/>
        <w:snapToGrid w:val="0"/>
        <w:spacing w:beforeLines="0" w:afterLines="0"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对党和人民的事业忠贞不渝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桓英同志为麻风病防治事业付出了全部精力和心血，她把荣誉和金钱看得很轻，把人民的健康看得比自己的生命还重，充分体现了一位爱国知识分子的高尚情操。为了我国麻风病防治事业，李桓英积极向世界卫生组织申请到上百万美元防治经费，长期奔波在云、贵、川贫困边远地区，7个地州、59个县镇，几乎每一个村寨都留下了她的足迹。2016年9月，第19届国际麻风大会在北京召开。李桓英教授荣获首届“中国麻风病防治终身成就奖”。当月，95岁高龄的李桓英怀着对党的无限忠诚向党组织递交了入党申请书。入党是她毕生的夙愿，她终觉自己达到党员标准了。在入党申请书上，李桓英这样写道：“在多年的社会生活和医疗工作中，我深刻领悟到中国共产党是全心全意为人民服务的党。也正是在党的培养、支持和帮助下，我为广大麻风病患者做了一些工作，取得了一定的成绩，党又给了我很多荣誉和鼓励。我虽已进入耄耋之年，但愿意以党员的身份为麻风事业奋斗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！”2016年12月，李桓英正式成为中国共产党的一员。作为中国共产党的同龄人，李桓英说：“从医80多年来，我做的最正确的选择就是能够回到祖国、报效祖国，只要我还有精力、有力量，我愿意为党和人民奉献终生”。</w:t>
      </w:r>
    </w:p>
    <w:p>
      <w:pPr>
        <w:widowControl/>
        <w:adjustRightInd w:val="0"/>
        <w:snapToGrid w:val="0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2019年她荣获“最美奋斗者”荣誉称号，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2021年入选“3个100杰出人物”、荣获中宣部“时代楷模”称号。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作为爱国奉献的老专家、新党员，她用实际行动诠释了医者大爱，践行共产党人的初心和使命。在麻风病研究的道路上，李桓英还在继续前进，不忘爱国为民初心，生命不息奋斗不止！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NGQ1NGQ5Y2Q4MzliYmNkYWFiNTM1NTA5MTZiY2IifQ=="/>
  </w:docVars>
  <w:rsids>
    <w:rsidRoot w:val="00000000"/>
    <w:rsid w:val="05BF3A03"/>
    <w:rsid w:val="149940BD"/>
    <w:rsid w:val="1EE054E9"/>
    <w:rsid w:val="4A1237C6"/>
    <w:rsid w:val="515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3340</Words>
  <Characters>3429</Characters>
  <Lines>0</Lines>
  <Paragraphs>0</Paragraphs>
  <TotalTime>0</TotalTime>
  <ScaleCrop>false</ScaleCrop>
  <LinksUpToDate>false</LinksUpToDate>
  <CharactersWithSpaces>3437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2021-08-25T09:17:00Z</dcterms:created>
  <dc:creator>hp</dc:creator>
  <cp:lastModifiedBy>css</cp:lastModifiedBy>
  <dcterms:modified xsi:type="dcterms:W3CDTF">2023-05-08T06:40:43Z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21651E83418D49989FCFE3CA67AB8DD9</vt:lpwstr>
  </property>
</Properties>
</file>