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widowControl/>
        <w:shd w:val="clear" w:color="auto" w:fill="FFFFFF"/>
        <w:wordWrap/>
        <w:adjustRightInd/>
        <w:snapToGrid/>
        <w:spacing w:before="0" w:beforeAutospacing="0" w:after="0" w:afterAutospacing="0" w:line="560" w:lineRule="exact"/>
        <w:ind w:firstLine="540"/>
        <w:jc w:val="center"/>
        <w:textAlignment w:val="auto"/>
        <w:outlineLvl w:val="9"/>
        <w:rPr>
          <w:rStyle w:val="13"/>
          <w:rFonts w:hint="eastAsia" w:ascii="方正小标宋简体" w:hAnsi="方正小标宋简体" w:eastAsia="方正小标宋简体" w:cs="方正小标宋简体"/>
          <w:color w:val="000000"/>
          <w:sz w:val="36"/>
          <w:szCs w:val="36"/>
          <w:lang w:eastAsia="zh-CN"/>
        </w:rPr>
      </w:pPr>
      <w:r>
        <w:rPr>
          <w:rStyle w:val="13"/>
          <w:rFonts w:hint="eastAsia" w:ascii="方正小标宋简体" w:hAnsi="方正小标宋简体" w:eastAsia="方正小标宋简体" w:cs="方正小标宋简体"/>
          <w:color w:val="000000"/>
          <w:sz w:val="36"/>
          <w:szCs w:val="36"/>
          <w:lang w:eastAsia="zh-CN"/>
        </w:rPr>
        <w:t>人口与发展南南合作部长级战略对话代表团</w:t>
      </w:r>
    </w:p>
    <w:p>
      <w:pPr>
        <w:pStyle w:val="8"/>
        <w:widowControl/>
        <w:shd w:val="clear" w:color="auto" w:fill="FFFFFF"/>
        <w:wordWrap/>
        <w:adjustRightInd/>
        <w:snapToGrid/>
        <w:spacing w:before="0" w:beforeAutospacing="0" w:after="0" w:afterAutospacing="0" w:line="560" w:lineRule="exact"/>
        <w:ind w:firstLine="540"/>
        <w:jc w:val="center"/>
        <w:textAlignment w:val="auto"/>
        <w:outlineLvl w:val="9"/>
        <w:rPr>
          <w:rStyle w:val="13"/>
          <w:rFonts w:hint="eastAsia" w:ascii="方正小标宋简体" w:hAnsi="方正小标宋简体" w:eastAsia="方正小标宋简体" w:cs="方正小标宋简体"/>
          <w:color w:val="000000"/>
          <w:sz w:val="36"/>
          <w:szCs w:val="36"/>
          <w:lang w:eastAsia="zh-CN"/>
        </w:rPr>
      </w:pPr>
      <w:r>
        <w:rPr>
          <w:rStyle w:val="13"/>
          <w:rFonts w:hint="eastAsia" w:ascii="方正小标宋简体" w:hAnsi="方正小标宋简体" w:eastAsia="方正小标宋简体" w:cs="方正小标宋简体"/>
          <w:color w:val="000000"/>
          <w:sz w:val="36"/>
          <w:szCs w:val="36"/>
          <w:lang w:eastAsia="zh-CN"/>
        </w:rPr>
        <w:t>参观考察我市基层医疗卫生机构</w:t>
      </w:r>
    </w:p>
    <w:p>
      <w:pPr>
        <w:pStyle w:val="8"/>
        <w:widowControl/>
        <w:shd w:val="clear" w:color="auto" w:fill="FFFFFF"/>
        <w:wordWrap/>
        <w:adjustRightInd/>
        <w:snapToGrid/>
        <w:spacing w:before="0" w:beforeAutospacing="0" w:after="0" w:afterAutospacing="0" w:line="560" w:lineRule="exact"/>
        <w:ind w:firstLine="540"/>
        <w:textAlignment w:val="auto"/>
        <w:outlineLvl w:val="9"/>
        <w:rPr>
          <w:rStyle w:val="13"/>
          <w:rFonts w:hint="eastAsia" w:ascii="仿宋" w:hAnsi="仿宋" w:eastAsia="仿宋" w:cs="仿宋"/>
          <w:color w:val="000000"/>
          <w:sz w:val="32"/>
          <w:szCs w:val="32"/>
          <w:lang w:val="en-US" w:eastAsia="zh-CN"/>
        </w:rPr>
      </w:pPr>
      <w:r>
        <w:rPr>
          <w:rStyle w:val="13"/>
          <w:rFonts w:hint="eastAsia" w:ascii="仿宋" w:hAnsi="仿宋" w:eastAsia="仿宋" w:cs="仿宋"/>
          <w:color w:val="000000"/>
          <w:sz w:val="32"/>
          <w:szCs w:val="32"/>
          <w:lang w:val="en-US" w:eastAsia="zh-CN"/>
        </w:rPr>
        <w:t xml:space="preserve"> </w:t>
      </w:r>
    </w:p>
    <w:p>
      <w:pPr>
        <w:pStyle w:val="4"/>
        <w:widowControl/>
        <w:shd w:val="clear" w:color="auto" w:fill="FFFFFF"/>
        <w:wordWrap/>
        <w:adjustRightInd/>
        <w:snapToGrid/>
        <w:spacing w:before="0" w:beforeAutospacing="0" w:after="0" w:afterAutospacing="0" w:line="560" w:lineRule="exact"/>
        <w:ind w:left="45" w:right="45" w:firstLine="450"/>
        <w:jc w:val="both"/>
        <w:textAlignment w:val="auto"/>
        <w:outlineLvl w:val="9"/>
        <w:rPr>
          <w:rStyle w:val="13"/>
          <w:rFonts w:hint="eastAsia" w:ascii="仿宋" w:hAnsi="仿宋" w:eastAsia="仿宋" w:cs="仿宋"/>
          <w:color w:val="000000"/>
          <w:sz w:val="32"/>
          <w:szCs w:val="32"/>
          <w:lang w:val="en-US" w:eastAsia="zh-CN"/>
        </w:rPr>
      </w:pPr>
      <w:r>
        <w:rPr>
          <w:rStyle w:val="13"/>
          <w:rFonts w:hint="eastAsia" w:ascii="仿宋" w:hAnsi="仿宋" w:eastAsia="仿宋" w:cs="仿宋"/>
          <w:color w:val="000000"/>
          <w:sz w:val="32"/>
          <w:szCs w:val="32"/>
          <w:lang w:val="en-US" w:eastAsia="zh-CN"/>
        </w:rPr>
        <w:t xml:space="preserve"> 3月19日上午，人口与发展南南合作部长级战略对话代表团一行20余人到我市甘家口社区卫生服务中心、海淀区妇幼保健院参观考察。</w:t>
      </w:r>
    </w:p>
    <w:p>
      <w:pPr>
        <w:pStyle w:val="4"/>
        <w:widowControl/>
        <w:shd w:val="clear" w:color="auto" w:fill="FFFFFF"/>
        <w:wordWrap/>
        <w:adjustRightInd/>
        <w:snapToGrid/>
        <w:spacing w:before="0" w:beforeAutospacing="0" w:after="0" w:afterAutospacing="0" w:line="560" w:lineRule="exact"/>
        <w:ind w:left="45" w:right="45" w:firstLine="450"/>
        <w:jc w:val="both"/>
        <w:textAlignment w:val="auto"/>
        <w:outlineLvl w:val="9"/>
        <w:rPr>
          <w:rStyle w:val="13"/>
          <w:rFonts w:hint="eastAsia" w:ascii="仿宋" w:hAnsi="仿宋" w:eastAsia="仿宋" w:cs="仿宋"/>
          <w:color w:val="000000"/>
          <w:sz w:val="32"/>
          <w:szCs w:val="32"/>
          <w:lang w:val="en-US" w:eastAsia="zh-CN"/>
        </w:rPr>
      </w:pPr>
      <w:r>
        <w:rPr>
          <w:rStyle w:val="13"/>
          <w:rFonts w:hint="eastAsia" w:ascii="仿宋" w:hAnsi="仿宋" w:eastAsia="仿宋" w:cs="仿宋"/>
          <w:color w:val="000000"/>
          <w:sz w:val="32"/>
          <w:szCs w:val="32"/>
          <w:lang w:val="en-US" w:eastAsia="zh-CN"/>
        </w:rPr>
        <w:t xml:space="preserve"> 在甘家口社区卫生服务中心，代表们参观了医养康中心、全科诊区、规范化免疫区、老年人日间照料中心及中医康复诊区，详细询问了全科医师的工作量、医疗设备配置及使用等情况，现场观看了中医师对老年社区居民进行康复治疗等流程。在海淀区妇幼保健院，代表们参观了口腔科门诊和儿童早期发展中心门诊，听取了医务人员对儿童牙病防治工作的情况介绍。参观过程中，双方就基层医疗卫生服务和妇女儿童卫生保健等工作情况进行了广泛的交流，代表们对我市在相关领域所取得的成就表示赞赏。</w:t>
      </w:r>
      <w:bookmarkStart w:id="0" w:name="_GoBack"/>
      <w:bookmarkEnd w:id="0"/>
    </w:p>
    <w:p>
      <w:pPr>
        <w:pStyle w:val="4"/>
        <w:widowControl/>
        <w:shd w:val="clear" w:color="auto" w:fill="FFFFFF"/>
        <w:wordWrap/>
        <w:adjustRightInd/>
        <w:snapToGrid/>
        <w:spacing w:before="0" w:beforeAutospacing="0" w:after="0" w:afterAutospacing="0" w:line="560" w:lineRule="exact"/>
        <w:ind w:left="45" w:right="45" w:firstLine="450"/>
        <w:jc w:val="both"/>
        <w:textAlignment w:val="auto"/>
        <w:outlineLvl w:val="9"/>
        <w:rPr>
          <w:rStyle w:val="13"/>
          <w:rFonts w:hint="eastAsia" w:ascii="仿宋" w:hAnsi="仿宋" w:eastAsia="仿宋" w:cs="仿宋"/>
          <w:color w:val="000000"/>
          <w:sz w:val="32"/>
          <w:szCs w:val="32"/>
          <w:lang w:val="en-US" w:eastAsia="zh-CN"/>
        </w:rPr>
      </w:pPr>
      <w:r>
        <w:rPr>
          <w:rStyle w:val="13"/>
          <w:rFonts w:hint="eastAsia" w:ascii="仿宋" w:hAnsi="仿宋" w:eastAsia="仿宋" w:cs="仿宋"/>
          <w:color w:val="000000"/>
          <w:sz w:val="32"/>
          <w:szCs w:val="32"/>
          <w:lang w:val="en-US" w:eastAsia="zh-CN"/>
        </w:rPr>
        <w:t xml:space="preserve"> 该代表团是应邀来华参加国家卫生计生委、联合国人口基金和人口与发展南南合作组织联合举办的部长级战略对话的。国家卫生计生委家庭司何炤华副司长、市卫生计生委老年妇幼处、国际合作处和海淀区卫生计生委相关负责人陪同参观。</w:t>
      </w:r>
    </w:p>
    <w:p>
      <w:pPr>
        <w:pStyle w:val="4"/>
        <w:widowControl/>
        <w:shd w:val="clear" w:color="auto" w:fill="FFFFFF"/>
        <w:wordWrap/>
        <w:adjustRightInd/>
        <w:snapToGrid/>
        <w:spacing w:before="0" w:beforeAutospacing="0" w:after="0" w:afterAutospacing="0" w:line="560" w:lineRule="exact"/>
        <w:ind w:left="45" w:right="45" w:firstLine="450"/>
        <w:jc w:val="both"/>
        <w:textAlignment w:val="auto"/>
        <w:outlineLvl w:val="9"/>
        <w:rPr>
          <w:rStyle w:val="12"/>
          <w:rFonts w:hint="eastAsia"/>
          <w:b/>
          <w:bCs/>
          <w:color w:val="000000"/>
          <w:sz w:val="36"/>
          <w:szCs w:val="36"/>
          <w:lang w:val="en-US" w:eastAsia="zh-CN"/>
        </w:rPr>
      </w:pPr>
      <w:r>
        <w:rPr>
          <w:rStyle w:val="12"/>
          <w:rFonts w:hint="eastAsia"/>
          <w:b/>
          <w:bCs/>
          <w:color w:val="000000"/>
          <w:sz w:val="36"/>
          <w:szCs w:val="36"/>
          <w:lang w:val="en-US" w:eastAsia="zh-CN"/>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C092F"/>
    <w:rsid w:val="00181416"/>
    <w:rsid w:val="00554272"/>
    <w:rsid w:val="00792A6D"/>
    <w:rsid w:val="007C092F"/>
    <w:rsid w:val="00910558"/>
    <w:rsid w:val="009143E7"/>
    <w:rsid w:val="00C242A0"/>
    <w:rsid w:val="00CA2BEA"/>
    <w:rsid w:val="00D014E0"/>
    <w:rsid w:val="1CE13FEE"/>
    <w:rsid w:val="20B15F2E"/>
    <w:rsid w:val="2579170A"/>
    <w:rsid w:val="32874D75"/>
    <w:rsid w:val="33D61C17"/>
    <w:rsid w:val="482C0086"/>
    <w:rsid w:val="57E07A0B"/>
    <w:rsid w:val="659628B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styl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style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style7"/>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5"/>
    <w:link w:val="3"/>
    <w:semiHidden/>
    <w:uiPriority w:val="99"/>
    <w:rPr>
      <w:sz w:val="18"/>
      <w:szCs w:val="18"/>
    </w:rPr>
  </w:style>
  <w:style w:type="character" w:customStyle="1" w:styleId="11">
    <w:name w:val="页脚 Char"/>
    <w:basedOn w:val="5"/>
    <w:link w:val="2"/>
    <w:semiHidden/>
    <w:uiPriority w:val="99"/>
    <w:rPr>
      <w:sz w:val="18"/>
      <w:szCs w:val="18"/>
    </w:rPr>
  </w:style>
  <w:style w:type="character" w:customStyle="1" w:styleId="12">
    <w:name w:val="style2"/>
    <w:basedOn w:val="5"/>
    <w:uiPriority w:val="0"/>
    <w:rPr/>
  </w:style>
  <w:style w:type="character" w:customStyle="1" w:styleId="13">
    <w:name w:val="style5"/>
    <w:basedOn w:val="5"/>
    <w:uiPriority w:val="0"/>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70</Words>
  <Characters>401</Characters>
  <Lines>3</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2016-03-21T00:16:00Z</dcterms:created>
  <dc:creator>雨林木风</dc:creator>
  <cp:lastModifiedBy>Uknown</cp:lastModifiedBy>
  <cp:lastPrinted>2016-03-21T10:02:00Z</cp:lastPrinted>
  <dcterms:modified xsi:type="dcterms:W3CDTF">2016-03-22T01:36:24Z</dcterms:modified>
  <dc:title>人口与发展南南合作部长级战略对话代表团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