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widowControl/>
        <w:suppressLineNumbers w:val="0"/>
        <w:spacing w:line="300" w:lineRule="auto"/>
        <w:jc w:val="center"/>
      </w:pPr>
      <w:bookmarkStart w:id="0" w:name="_GoBack"/>
      <w:r>
        <w:rPr>
          <w:rFonts w:ascii="方正小标宋简体" w:hAnsi="方正小标宋简体" w:eastAsia="方正小标宋简体" w:cs="方正小标宋简体"/>
          <w:sz w:val="43"/>
          <w:szCs w:val="43"/>
        </w:rPr>
        <w:t>北京市</w:t>
      </w:r>
      <w:r>
        <w:rPr>
          <w:rFonts w:hint="default" w:ascii="方正小标宋简体" w:hAnsi="方正小标宋简体" w:eastAsia="方正小标宋简体" w:cs="方正小标宋简体"/>
          <w:sz w:val="43"/>
          <w:szCs w:val="43"/>
        </w:rPr>
        <w:t>无偿献血者临床用血费用</w:t>
      </w:r>
    </w:p>
    <w:p>
      <w:pPr>
        <w:pStyle w:val="18"/>
        <w:keepNext w:val="0"/>
        <w:keepLines w:val="0"/>
        <w:widowControl/>
        <w:suppressLineNumbers w:val="0"/>
        <w:spacing w:line="300" w:lineRule="auto"/>
        <w:jc w:val="center"/>
      </w:pPr>
      <w:r>
        <w:rPr>
          <w:rFonts w:hint="default" w:ascii="方正小标宋简体" w:hAnsi="方正小标宋简体" w:eastAsia="方正小标宋简体" w:cs="方正小标宋简体"/>
          <w:sz w:val="43"/>
          <w:szCs w:val="43"/>
        </w:rPr>
        <w:t>直接减免工作实施方案</w:t>
      </w:r>
    </w:p>
    <w:p>
      <w:pPr>
        <w:pStyle w:val="18"/>
        <w:keepNext w:val="0"/>
        <w:keepLines w:val="0"/>
        <w:widowControl/>
        <w:suppressLineNumbers w:val="0"/>
        <w:spacing w:line="336" w:lineRule="auto"/>
        <w:ind w:left="0" w:firstLine="645"/>
      </w:pPr>
      <w:r>
        <w:rPr>
          <w:rFonts w:ascii="仿宋_GB2312" w:eastAsia="仿宋_GB2312" w:cs="仿宋_GB2312"/>
          <w:sz w:val="31"/>
          <w:szCs w:val="31"/>
        </w:rPr>
        <w:t>为</w:t>
      </w:r>
      <w:r>
        <w:rPr>
          <w:rFonts w:hint="default" w:ascii="仿宋_GB2312" w:eastAsia="仿宋_GB2312" w:cs="仿宋_GB2312"/>
          <w:sz w:val="31"/>
          <w:szCs w:val="31"/>
        </w:rPr>
        <w:t>落实“不忘初心</w:t>
      </w:r>
      <w:r>
        <w:rPr>
          <w:rFonts w:hint="eastAsia" w:ascii="仿宋_GB2312" w:eastAsia="仿宋_GB2312" w:cs="仿宋_GB2312"/>
          <w:sz w:val="31"/>
          <w:szCs w:val="31"/>
          <w:lang w:eastAsia="zh-CN"/>
        </w:rPr>
        <w:t>、</w:t>
      </w:r>
      <w:r>
        <w:rPr>
          <w:rFonts w:hint="default" w:ascii="仿宋_GB2312" w:eastAsia="仿宋_GB2312" w:cs="仿宋_GB2312"/>
          <w:sz w:val="31"/>
          <w:szCs w:val="31"/>
        </w:rPr>
        <w:t>牢记使命”主题教育有关要求，深入推进献血后服务改革，按照《国家卫生健康委办公厅关于开展无偿献血者临床用血费用直接减免工作的通知》（国卫办医函〔2019〕734号）要求，结合我市工作实际，制定本实施方案。</w:t>
      </w:r>
    </w:p>
    <w:p>
      <w:pPr>
        <w:pStyle w:val="18"/>
        <w:keepNext w:val="0"/>
        <w:keepLines w:val="0"/>
        <w:widowControl/>
        <w:suppressLineNumbers w:val="0"/>
        <w:spacing w:line="336" w:lineRule="auto"/>
        <w:ind w:left="0" w:firstLine="645"/>
      </w:pPr>
      <w:r>
        <w:rPr>
          <w:rFonts w:ascii="黑体" w:hAnsi="宋体" w:eastAsia="黑体" w:cs="黑体"/>
          <w:sz w:val="31"/>
          <w:szCs w:val="31"/>
        </w:rPr>
        <w:t>一、总体要求和工作目标</w:t>
      </w:r>
    </w:p>
    <w:p>
      <w:pPr>
        <w:pStyle w:val="18"/>
        <w:keepNext w:val="0"/>
        <w:keepLines w:val="0"/>
        <w:widowControl/>
        <w:suppressLineNumbers w:val="0"/>
        <w:spacing w:line="336" w:lineRule="auto"/>
        <w:ind w:left="0" w:firstLine="645"/>
      </w:pPr>
      <w:r>
        <w:rPr>
          <w:rFonts w:ascii="楷体_GB2312" w:eastAsia="楷体_GB2312" w:cs="楷体_GB2312"/>
          <w:sz w:val="31"/>
          <w:szCs w:val="31"/>
        </w:rPr>
        <w:t>（一）总体要求</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贯彻落实《中华人民共和国献血法》和《北京市献血管理办法》，牢固树立“以献血者为中心”的服务理念，提升无偿献血者的获得感和满意度，进一步营造全社会关心、尊重无偿献血者的良好氛围，弘扬社会正能量。</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（二）工作目标</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1.实现北京市军地血液管理部门、采供血机构与临床用血医疗机构无偿献血者信息共享；</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2.为北京市无偿献血者及其亲属在北京市医疗机构临床用血提供血费直接减免服务；</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3.为北京市无偿献血者及其亲属在外省市医疗机构临床用血提供便利的血费报销服务。</w:t>
      </w:r>
    </w:p>
    <w:p>
      <w:pPr>
        <w:pStyle w:val="18"/>
        <w:keepNext w:val="0"/>
        <w:keepLines w:val="0"/>
        <w:widowControl/>
        <w:suppressLineNumbers w:val="0"/>
        <w:spacing w:line="336" w:lineRule="auto"/>
        <w:ind w:left="0" w:firstLine="645"/>
      </w:pPr>
      <w:r>
        <w:rPr>
          <w:rFonts w:hint="eastAsia" w:ascii="黑体" w:hAnsi="宋体" w:eastAsia="黑体" w:cs="黑体"/>
          <w:sz w:val="31"/>
          <w:szCs w:val="31"/>
        </w:rPr>
        <w:t>二、减免对象和减免政策</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（一）减免对象</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临床用血费用减免对象为北京市无偿献血者及其亲属。</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北京市无偿献血者指在北京市参加无偿献血并取得《无偿献血证》的人员，包括外地来京参加无偿献血人员；北京市无偿献血者亲属包括配偶、父母和子女。</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（二）减免政策</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北京市现行用血费用减免政策和减免规则依据《北京市献血管理办法》（北京市人民政府令第214号）执行（见附件1）。</w:t>
      </w:r>
    </w:p>
    <w:p>
      <w:pPr>
        <w:pStyle w:val="18"/>
        <w:keepNext w:val="0"/>
        <w:keepLines w:val="0"/>
        <w:widowControl/>
        <w:suppressLineNumbers w:val="0"/>
        <w:spacing w:line="336" w:lineRule="auto"/>
        <w:ind w:left="0" w:firstLine="645"/>
      </w:pPr>
      <w:r>
        <w:rPr>
          <w:rFonts w:hint="eastAsia" w:ascii="黑体" w:hAnsi="宋体" w:eastAsia="黑体" w:cs="黑体"/>
          <w:sz w:val="31"/>
          <w:szCs w:val="31"/>
        </w:rPr>
        <w:t>三、重点任务</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（一）建立全市统一的血费减免平台</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依托《北京市献血者用血服务信息系统》（以下简称《用血服务系统》）建立全市统一的血费减免平台，与“首都献血”微信公众号和“首都献血”APP“献血报销”模块共同形成统一的血费减免管理系统。</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（二）形成全市统一的工作流程</w:t>
      </w:r>
    </w:p>
    <w:p>
      <w:pPr>
        <w:pStyle w:val="18"/>
        <w:keepNext w:val="0"/>
        <w:keepLines w:val="0"/>
        <w:widowControl/>
        <w:suppressLineNumbers w:val="0"/>
        <w:spacing w:line="336" w:lineRule="auto"/>
        <w:ind w:left="0" w:firstLine="645"/>
      </w:pPr>
      <w:r>
        <w:rPr>
          <w:rStyle w:val="23"/>
          <w:rFonts w:hint="default" w:ascii="仿宋_GB2312" w:eastAsia="仿宋_GB2312" w:cs="仿宋_GB2312"/>
          <w:sz w:val="31"/>
          <w:szCs w:val="31"/>
        </w:rPr>
        <w:t>1.医疗机构直免</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北京市无偿献血者及其亲属在驻京军地医疗机构用血的，由医疗机构通过《用血服务系统》核实个人信息，获取减免金额，在患者门急诊和住院费用结算时直接减免相关用血费用。各区献血办和驻京部队血液协调办定期与医疗机构对减免费用进行结算。医疗机构直免流程见附件2。</w:t>
      </w:r>
    </w:p>
    <w:p>
      <w:pPr>
        <w:pStyle w:val="18"/>
        <w:keepNext w:val="0"/>
        <w:keepLines w:val="0"/>
        <w:widowControl/>
        <w:suppressLineNumbers w:val="0"/>
        <w:spacing w:line="336" w:lineRule="auto"/>
        <w:ind w:left="0" w:firstLine="645"/>
      </w:pPr>
      <w:r>
        <w:rPr>
          <w:rStyle w:val="23"/>
          <w:rFonts w:hint="default" w:ascii="仿宋_GB2312" w:eastAsia="仿宋_GB2312" w:cs="仿宋_GB2312"/>
          <w:sz w:val="31"/>
          <w:szCs w:val="31"/>
        </w:rPr>
        <w:t>2.血费报销</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北京市无偿献血者及其亲属在外省市医疗机构用血的，自用血缴费之日起一年内，可自愿选择以下任一方式办理用血费用报销：</w:t>
      </w:r>
    </w:p>
    <w:p>
      <w:pPr>
        <w:pStyle w:val="18"/>
        <w:keepNext w:val="0"/>
        <w:keepLines w:val="0"/>
        <w:widowControl/>
        <w:suppressLineNumbers w:val="0"/>
        <w:spacing w:line="336" w:lineRule="auto"/>
        <w:ind w:left="0" w:firstLine="645"/>
      </w:pPr>
      <w:r>
        <w:rPr>
          <w:rStyle w:val="23"/>
          <w:rFonts w:hint="default" w:ascii="仿宋_GB2312" w:eastAsia="仿宋_GB2312" w:cs="仿宋_GB2312"/>
          <w:sz w:val="31"/>
          <w:szCs w:val="31"/>
        </w:rPr>
        <w:t>（1）自助报销。</w:t>
      </w:r>
      <w:r>
        <w:rPr>
          <w:rFonts w:hint="default" w:ascii="仿宋_GB2312" w:eastAsia="仿宋_GB2312" w:cs="仿宋_GB2312"/>
          <w:sz w:val="31"/>
          <w:szCs w:val="31"/>
        </w:rPr>
        <w:t>无偿献血者或用血者通过“首都献血”微信公众号或“首都献血”APP“献血报销”模块提交申请，北京市献血办公室审核，符合条件的，将报销费用转账到献血者名下银行卡。</w:t>
      </w:r>
    </w:p>
    <w:p>
      <w:pPr>
        <w:pStyle w:val="18"/>
        <w:keepNext w:val="0"/>
        <w:keepLines w:val="0"/>
        <w:widowControl/>
        <w:suppressLineNumbers w:val="0"/>
        <w:spacing w:line="336" w:lineRule="auto"/>
        <w:ind w:left="0" w:firstLine="645"/>
      </w:pPr>
      <w:r>
        <w:rPr>
          <w:rStyle w:val="23"/>
          <w:rFonts w:hint="default" w:ascii="仿宋_GB2312" w:eastAsia="仿宋_GB2312" w:cs="仿宋_GB2312"/>
          <w:sz w:val="31"/>
          <w:szCs w:val="31"/>
        </w:rPr>
        <w:t>（2）现场报销。</w:t>
      </w:r>
      <w:r>
        <w:rPr>
          <w:rFonts w:hint="default" w:ascii="仿宋_GB2312" w:eastAsia="仿宋_GB2312" w:cs="仿宋_GB2312"/>
          <w:sz w:val="31"/>
          <w:szCs w:val="31"/>
        </w:rPr>
        <w:t>无偿献血者或用血者持相关凭证到各区献血办、采供血机构、驻京部队血液协调办办理用血费用报销，现场报销机构（见附件3）使用《用血服务系统》做好登记和审核，符合条件的，将报销费用直接交给献血者或用血者，或者转账到献血者名下银行卡。</w:t>
      </w:r>
    </w:p>
    <w:p>
      <w:pPr>
        <w:pStyle w:val="18"/>
        <w:keepNext w:val="0"/>
        <w:keepLines w:val="0"/>
        <w:widowControl/>
        <w:suppressLineNumbers w:val="0"/>
        <w:spacing w:line="336" w:lineRule="auto"/>
        <w:ind w:left="0" w:firstLine="645"/>
      </w:pPr>
      <w:r>
        <w:rPr>
          <w:rStyle w:val="23"/>
          <w:rFonts w:hint="default" w:ascii="仿宋_GB2312" w:eastAsia="仿宋_GB2312" w:cs="仿宋_GB2312"/>
          <w:sz w:val="31"/>
          <w:szCs w:val="31"/>
        </w:rPr>
        <w:t>（3）邮寄报销。</w:t>
      </w:r>
      <w:r>
        <w:rPr>
          <w:rFonts w:hint="default" w:ascii="仿宋_GB2312" w:eastAsia="仿宋_GB2312" w:cs="仿宋_GB2312"/>
          <w:sz w:val="31"/>
          <w:szCs w:val="31"/>
        </w:rPr>
        <w:t>无偿献血者或用血者将相关凭证邮寄至地方采供血机构、驻京部队血液协调办办理用血费用报销，邮寄报销机构（见附件3）使用《用血服务系统》做好登记和审核，符合条件的，将报销费用转账到献血者名下银行卡。</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（三）制定全市统一的减免标准</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根据《北京市献血管理办法》规定，用血费用减免仅限于个人临床用血时交付用于血液的采集、储存、分离、检验等费用。输血费用中因配血、输注等发生的费用不属于减免范围。减免标准参照现行全血价格执行，即每200毫升全血按照220元的标准进行用血费用减免。今后随本市血液价格调整而调整。减免用血费用总金额不得超过医疗机构结算发票中输血费用总金额。</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（四）精简证明材料</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按照国家要求进一步精简证明材料，没有法律法规规定的证明事项一律取消，实现“让数据多跑路、让群众少跑腿”，最大程度方便献血者，具体材料要求见附件4和附件5。</w:t>
      </w:r>
    </w:p>
    <w:p>
      <w:pPr>
        <w:pStyle w:val="18"/>
        <w:keepNext w:val="0"/>
        <w:keepLines w:val="0"/>
        <w:widowControl/>
        <w:suppressLineNumbers w:val="0"/>
        <w:spacing w:line="336" w:lineRule="auto"/>
        <w:ind w:left="0" w:firstLine="645"/>
      </w:pPr>
      <w:r>
        <w:rPr>
          <w:rFonts w:hint="eastAsia" w:ascii="黑体" w:hAnsi="宋体" w:eastAsia="黑体" w:cs="黑体"/>
          <w:sz w:val="31"/>
          <w:szCs w:val="31"/>
        </w:rPr>
        <w:t>四、经费来源与结算方式</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在北京市地方采供血机构献血的，血费减免经费从还血基金专项经费中列支，在驻京军队采供血机构献血的，血费减免经费从驻京部队献血管理费中列支。</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（一）医疗机构直免结算</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医疗机构每月10日前向所在区献血办或驻京部队血液协调办提出直免结算申请，区献血办按照《用血服务系统》中确定的减免金额，</w:t>
      </w:r>
      <w:r>
        <w:rPr>
          <w:rFonts w:hint="eastAsia" w:ascii="仿宋" w:hAnsi="仿宋" w:eastAsia="仿宋" w:cs="仿宋"/>
          <w:sz w:val="31"/>
          <w:szCs w:val="31"/>
        </w:rPr>
        <w:t>打印结算清单，</w:t>
      </w:r>
      <w:r>
        <w:rPr>
          <w:rFonts w:hint="default" w:ascii="仿宋_GB2312" w:eastAsia="仿宋_GB2312" w:cs="仿宋_GB2312"/>
          <w:sz w:val="31"/>
          <w:szCs w:val="31"/>
        </w:rPr>
        <w:t>于医疗机构申请当月，将结算费用转账至医疗机构账户。驻京部队血液协调办参照前述流程，每半年将结算费用转账至医疗机构账户。</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（二）血费报销结算</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审核机构按照《用血服务系统》中确定的减免金额，于审核合格后10个工作日内将减免费用转账到献血者名下银行卡。献血者已故的，提供已故证明，将减免费用转账到亲属名下的银行卡。</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（三）其他说明</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在地方采供血机构和驻京军队采供血机构都献血的献血者（以下简称“军地献血者”），其用血减免费用按献血者在军地献血量的比例进行分割，由市献血办、区献血办与驻京部队血液协调办分别承担。</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地方血费报销部门与驻京部队血液协调办每年度对</w:t>
      </w:r>
      <w:r>
        <w:rPr>
          <w:rFonts w:hint="eastAsia" w:ascii="仿宋" w:hAnsi="仿宋" w:eastAsia="仿宋" w:cs="仿宋"/>
          <w:sz w:val="31"/>
          <w:szCs w:val="31"/>
        </w:rPr>
        <w:t>军地献血者通过报销途径减免的用血费用进行审核，打印结算清单，相互进行结算清账。</w:t>
      </w:r>
    </w:p>
    <w:p>
      <w:pPr>
        <w:pStyle w:val="18"/>
        <w:keepNext w:val="0"/>
        <w:keepLines w:val="0"/>
        <w:widowControl/>
        <w:suppressLineNumbers w:val="0"/>
        <w:spacing w:line="336" w:lineRule="auto"/>
        <w:ind w:left="0" w:firstLine="645"/>
      </w:pPr>
      <w:r>
        <w:rPr>
          <w:rFonts w:hint="eastAsia" w:ascii="黑体" w:hAnsi="宋体" w:eastAsia="黑体" w:cs="黑体"/>
          <w:sz w:val="31"/>
          <w:szCs w:val="31"/>
        </w:rPr>
        <w:t>五、工作要求</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（一）高度重视，专人负责</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临床用血费用减免工作是关系人民群众切身利益的重要工作，各级卫生健康行政部门、献血管理机构、采供血机构、临床用血医疗机构要高度重视，牢固树立群众观点和群众意识，主要领导亲自抓，明确专人负责，确保工作落实。</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（二）各尽其责，加强配合</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各相关单位要加强沟通协作，提高工作效率，加强信息共享和互联互通。市血液中心要做好信息系统和数据库的维护工作，驻京军队采供血机构要做好献血者相关信息报送工作。各区卫生健康委指导和督促辖区内医疗机构做好献血者临床用血费用直接减免工作。各区献血办要按照首接负责制原则做好血费现场报销服务和辖区医院直免费用结算工作。临床用血医疗机构要做好用血者甄别和审核、资金垫付和申请、优化院内流程、系统改造和对接，为在本机构就诊符合减免条件的人员做好服务。</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（三）加强管理，把控风险</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临床用血费用减免关系到财政经费的使用，各相关单位要按照财务结算要求，做好相关凭据收集、上传、存档和费用结算，大额报销要做好复核。</w:t>
      </w:r>
    </w:p>
    <w:p>
      <w:pPr>
        <w:pStyle w:val="18"/>
        <w:keepNext w:val="0"/>
        <w:keepLines w:val="0"/>
        <w:widowControl/>
        <w:suppressLineNumbers w:val="0"/>
        <w:spacing w:line="336" w:lineRule="auto"/>
        <w:ind w:left="0" w:firstLine="645"/>
      </w:pPr>
      <w:r>
        <w:rPr>
          <w:rFonts w:hint="default" w:ascii="楷体_GB2312" w:eastAsia="楷体_GB2312" w:cs="楷体_GB2312"/>
          <w:sz w:val="31"/>
          <w:szCs w:val="31"/>
        </w:rPr>
        <w:t>（四）做好宣传，加强培训</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各临床用血医疗机构、采供血机构和献血管理机构要通过多种渠道做好临床用血费用减免服务的宣传，提升献血者、用血者的知晓度。负责临床用血费用直接减免服务的各单位要加强人员培训，特别是血费减免政策、服务注意事项等，强化服务意识，真诚服务、贴心服务，为献血者提供最大便利。</w:t>
      </w:r>
    </w:p>
    <w:p>
      <w:pPr>
        <w:pStyle w:val="18"/>
        <w:keepNext w:val="0"/>
        <w:keepLines w:val="0"/>
        <w:widowControl/>
        <w:suppressLineNumbers w:val="0"/>
        <w:spacing w:line="336" w:lineRule="auto"/>
      </w:pPr>
      <w:r>
        <w:rPr>
          <w:rFonts w:hint="default" w:ascii="仿宋_GB2312" w:eastAsia="仿宋_GB2312" w:cs="仿宋_GB2312"/>
          <w:sz w:val="31"/>
          <w:szCs w:val="31"/>
        </w:rPr>
        <w:t>    本方案自2020年1月20日起执行。《北京市卫生和计划生育委员会 中央军委后勤保障部卫生局关于进一步加强血费报销工作的通知》（京卫医﹝2016﹞68号）同时废止。</w:t>
      </w:r>
    </w:p>
    <w:p>
      <w:pPr>
        <w:pStyle w:val="18"/>
        <w:keepNext w:val="0"/>
        <w:keepLines w:val="0"/>
        <w:widowControl/>
        <w:suppressLineNumbers w:val="0"/>
        <w:spacing w:line="336" w:lineRule="auto"/>
        <w:ind w:left="0" w:firstLine="645"/>
      </w:pPr>
      <w:r>
        <w:rPr>
          <w:rFonts w:hint="default" w:ascii="仿宋_GB2312" w:eastAsia="仿宋_GB2312" w:cs="仿宋_GB2312"/>
          <w:sz w:val="31"/>
          <w:szCs w:val="31"/>
        </w:rPr>
        <w:t>附件：1.用血费用减免政策和减免规则</w:t>
      </w:r>
    </w:p>
    <w:p>
      <w:pPr>
        <w:pStyle w:val="18"/>
        <w:keepNext w:val="0"/>
        <w:keepLines w:val="0"/>
        <w:widowControl/>
        <w:suppressLineNumbers w:val="0"/>
        <w:spacing w:line="336" w:lineRule="auto"/>
        <w:ind w:left="0" w:firstLine="1605"/>
      </w:pPr>
      <w:r>
        <w:rPr>
          <w:rFonts w:hint="default" w:ascii="仿宋_GB2312" w:eastAsia="仿宋_GB2312" w:cs="仿宋_GB2312"/>
          <w:sz w:val="31"/>
          <w:szCs w:val="31"/>
        </w:rPr>
        <w:t>2.医疗机构直免流程</w:t>
      </w:r>
    </w:p>
    <w:p>
      <w:pPr>
        <w:pStyle w:val="18"/>
        <w:keepNext w:val="0"/>
        <w:keepLines w:val="0"/>
        <w:widowControl/>
        <w:suppressLineNumbers w:val="0"/>
        <w:spacing w:line="336" w:lineRule="auto"/>
        <w:ind w:left="0" w:firstLine="1605"/>
      </w:pPr>
      <w:r>
        <w:rPr>
          <w:rFonts w:hint="default" w:ascii="仿宋_GB2312" w:eastAsia="仿宋_GB2312" w:cs="仿宋_GB2312"/>
          <w:sz w:val="31"/>
          <w:szCs w:val="31"/>
        </w:rPr>
        <w:t>3.现场（邮寄）报销机构名单</w:t>
      </w:r>
    </w:p>
    <w:p>
      <w:pPr>
        <w:pStyle w:val="18"/>
        <w:keepNext w:val="0"/>
        <w:keepLines w:val="0"/>
        <w:widowControl/>
        <w:suppressLineNumbers w:val="0"/>
        <w:spacing w:line="336" w:lineRule="auto"/>
        <w:ind w:left="0" w:firstLine="1605"/>
      </w:pPr>
      <w:r>
        <w:rPr>
          <w:rFonts w:hint="default" w:ascii="仿宋_GB2312" w:eastAsia="仿宋_GB2312" w:cs="仿宋_GB2312"/>
          <w:sz w:val="31"/>
          <w:szCs w:val="31"/>
        </w:rPr>
        <w:t>4.用血费用减免提交材料</w:t>
      </w:r>
    </w:p>
    <w:p>
      <w:pPr>
        <w:pStyle w:val="18"/>
        <w:keepNext w:val="0"/>
        <w:keepLines w:val="0"/>
        <w:widowControl/>
        <w:suppressLineNumbers w:val="0"/>
        <w:spacing w:line="336" w:lineRule="auto"/>
        <w:ind w:left="0" w:firstLine="1605"/>
      </w:pPr>
      <w:r>
        <w:rPr>
          <w:rFonts w:hint="default" w:ascii="仿宋_GB2312" w:eastAsia="仿宋_GB2312" w:cs="仿宋_GB2312"/>
          <w:sz w:val="31"/>
          <w:szCs w:val="31"/>
        </w:rPr>
        <w:t>5.亲属关系承诺书</w:t>
      </w:r>
    </w:p>
    <w:p>
      <w:pPr>
        <w:pStyle w:val="18"/>
        <w:keepNext w:val="0"/>
        <w:keepLines w:val="0"/>
        <w:widowControl/>
        <w:suppressLineNumbers w:val="0"/>
        <w:spacing w:line="360" w:lineRule="auto"/>
      </w:pPr>
      <w:r>
        <w:br w:type="textWrapping"/>
      </w:r>
      <w:r>
        <w:rPr>
          <w:rFonts w:hint="eastAsia" w:ascii="黑体" w:hAnsi="宋体" w:eastAsia="黑体" w:cs="黑体"/>
          <w:sz w:val="31"/>
          <w:szCs w:val="31"/>
        </w:rPr>
        <w:t>附件1</w:t>
      </w:r>
    </w:p>
    <w:p>
      <w:pPr>
        <w:pStyle w:val="18"/>
        <w:keepNext w:val="0"/>
        <w:keepLines w:val="0"/>
        <w:widowControl/>
        <w:suppressLineNumbers w:val="0"/>
        <w:spacing w:line="360" w:lineRule="auto"/>
        <w:jc w:val="center"/>
      </w:pPr>
      <w:r>
        <w:rPr>
          <w:rFonts w:hint="default" w:ascii="方正小标宋简体" w:hAnsi="方正小标宋简体" w:eastAsia="方正小标宋简体" w:cs="方正小标宋简体"/>
          <w:sz w:val="43"/>
          <w:szCs w:val="43"/>
        </w:rPr>
        <w:t>用血费用减免政策和减免规则</w:t>
      </w:r>
    </w:p>
    <w:p>
      <w:pPr>
        <w:pStyle w:val="18"/>
        <w:keepNext w:val="0"/>
        <w:keepLines w:val="0"/>
        <w:widowControl/>
        <w:suppressLineNumbers w:val="0"/>
        <w:spacing w:line="360" w:lineRule="auto"/>
        <w:ind w:left="0" w:firstLine="645"/>
      </w:pPr>
      <w:r>
        <w:rPr>
          <w:rFonts w:hint="eastAsia" w:ascii="黑体" w:hAnsi="宋体" w:eastAsia="黑体" w:cs="黑体"/>
          <w:sz w:val="31"/>
          <w:szCs w:val="31"/>
        </w:rPr>
        <w:t>一、用血费用减免政策</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《北京市献血管理办法》第三条规定：</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献血者及其配偶、直系亲属临床用血时，按照下列规定享受免费用血优惠：</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（一）献血者自献血之日起10年内免费使用献血量5倍的血液，10年后免费使用献血量2倍的血液；</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（二）累计献血超过1000毫升的献血者终身无限量免费用血；</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（三）献血者的配偶、直系亲属自献血者献血之日起10年内可以免费使用献血量等量的血液。</w:t>
      </w:r>
    </w:p>
    <w:p>
      <w:pPr>
        <w:pStyle w:val="18"/>
        <w:keepNext w:val="0"/>
        <w:keepLines w:val="0"/>
        <w:widowControl/>
        <w:suppressLineNumbers w:val="0"/>
        <w:spacing w:line="360" w:lineRule="auto"/>
        <w:ind w:left="0" w:firstLine="645"/>
      </w:pPr>
      <w:r>
        <w:rPr>
          <w:rFonts w:hint="eastAsia" w:ascii="黑体" w:hAnsi="宋体" w:eastAsia="黑体" w:cs="黑体"/>
          <w:sz w:val="31"/>
          <w:szCs w:val="31"/>
        </w:rPr>
        <w:t>二、用血费用减免规则</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（一）献血量指在北京市范围内捐献血液总量。在北京市地方采供血机构和驻京军队采供血机构的献血记录可以合并计算献血总量。</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（二）献血者捐献机采血小板的，本人及其配偶、直系亲属享受用血优惠时，献血量按照一个机采单位折合全血400毫升计算。</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（三）献血者本人血费减免待遇和亲属血费减免待遇可分别享受。</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（四）献血者有多个亲属用血的，减免费用遵循总量原则，减免额度用完为止，不同亲属间不重复享受。</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（五）用血者有多个亲属参加过无偿献血的，只在用血费用额度内报销，一次用血不得重复报销。</w:t>
      </w:r>
      <w:r>
        <w:br w:type="textWrapping"/>
      </w:r>
      <w:r>
        <w:rPr>
          <w:rFonts w:hint="eastAsia" w:ascii="黑体" w:hAnsi="宋体" w:eastAsia="黑体" w:cs="黑体"/>
          <w:sz w:val="31"/>
          <w:szCs w:val="31"/>
        </w:rPr>
        <w:t>附件2</w:t>
      </w:r>
    </w:p>
    <w:p>
      <w:pPr>
        <w:pStyle w:val="18"/>
        <w:keepNext w:val="0"/>
        <w:keepLines w:val="0"/>
        <w:widowControl/>
        <w:suppressLineNumbers w:val="0"/>
        <w:spacing w:line="360" w:lineRule="auto"/>
        <w:jc w:val="center"/>
      </w:pPr>
      <w:r>
        <w:rPr>
          <w:rFonts w:hint="default" w:ascii="方正小标宋简体" w:hAnsi="方正小标宋简体" w:eastAsia="方正小标宋简体" w:cs="方正小标宋简体"/>
          <w:sz w:val="43"/>
          <w:szCs w:val="43"/>
        </w:rPr>
        <w:t>医疗机构直免流程</w:t>
      </w:r>
    </w:p>
    <w:p>
      <w:pPr>
        <w:pStyle w:val="18"/>
        <w:keepNext w:val="0"/>
        <w:keepLines w:val="0"/>
        <w:widowControl/>
        <w:suppressLineNumbers w:val="0"/>
        <w:spacing w:line="360" w:lineRule="auto"/>
        <w:ind w:left="0" w:firstLine="645"/>
      </w:pPr>
      <w:r>
        <w:rPr>
          <w:rFonts w:hint="default" w:ascii="楷体_GB2312" w:eastAsia="楷体_GB2312" w:cs="楷体_GB2312"/>
          <w:sz w:val="31"/>
          <w:szCs w:val="31"/>
        </w:rPr>
        <w:t>（一）</w:t>
      </w:r>
      <w:r>
        <w:t xml:space="preserve"> </w:t>
      </w:r>
      <w:r>
        <w:rPr>
          <w:rFonts w:hint="default" w:ascii="楷体_GB2312" w:eastAsia="楷体_GB2312" w:cs="楷体_GB2312"/>
          <w:sz w:val="31"/>
          <w:szCs w:val="31"/>
        </w:rPr>
        <w:t>申请用血时</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医院在《输血治疗知情同意书》中增加无偿献血者用血费用直接减免政策介绍。患者签署知情同意书，了解献血者用血费用直接减免政策。</w:t>
      </w:r>
    </w:p>
    <w:p>
      <w:pPr>
        <w:pStyle w:val="18"/>
        <w:keepNext w:val="0"/>
        <w:keepLines w:val="0"/>
        <w:widowControl/>
        <w:suppressLineNumbers w:val="0"/>
        <w:spacing w:line="360" w:lineRule="auto"/>
        <w:ind w:left="0" w:firstLine="645"/>
      </w:pPr>
      <w:r>
        <w:rPr>
          <w:rFonts w:hint="default" w:ascii="楷体_GB2312" w:eastAsia="楷体_GB2312" w:cs="楷体_GB2312"/>
          <w:sz w:val="31"/>
          <w:szCs w:val="31"/>
        </w:rPr>
        <w:t>（二）</w:t>
      </w:r>
      <w:r>
        <w:t xml:space="preserve"> </w:t>
      </w:r>
      <w:r>
        <w:rPr>
          <w:rFonts w:hint="default" w:ascii="楷体_GB2312" w:eastAsia="楷体_GB2312" w:cs="楷体_GB2312"/>
          <w:sz w:val="31"/>
          <w:szCs w:val="31"/>
        </w:rPr>
        <w:t>申请用血过程中（出院前完成）</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如患者本人是献血者，医院使用患者身份信息在《用血服务系统》查询献血情况，告知患者减免额度。</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如患者是献血者亲属，医院需要使用献血者身份信息在《用血服务系统》查询献血情况。患者提供亲属关系证明上传系统或签订《亲属关系承诺书》后，医院告知患者减免额度。</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医院确定用血费用减免额度后，自动生成并打印《临床用血费用减免通知单》（以下简称《减免通知单》），供出院结算时使用。</w:t>
      </w:r>
    </w:p>
    <w:p>
      <w:pPr>
        <w:pStyle w:val="18"/>
        <w:keepNext w:val="0"/>
        <w:keepLines w:val="0"/>
        <w:widowControl/>
        <w:suppressLineNumbers w:val="0"/>
        <w:spacing w:line="360" w:lineRule="auto"/>
        <w:ind w:left="0" w:firstLine="645"/>
      </w:pPr>
      <w:r>
        <w:rPr>
          <w:rFonts w:hint="default" w:ascii="楷体_GB2312" w:eastAsia="楷体_GB2312" w:cs="楷体_GB2312"/>
          <w:sz w:val="31"/>
          <w:szCs w:val="31"/>
        </w:rPr>
        <w:t>（三）结算时</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结算部门为患者办理正常结算手续后，立即确定患者血费减免金额，患者签字确认。医院垫付相应金额至患者押金账户，减免金额不超出《减免通知单》额度。结算部门在《减免通知单》上登记医疗机构收费收据编号等相关信息。</w:t>
      </w:r>
    </w:p>
    <w:p>
      <w:pPr>
        <w:pStyle w:val="18"/>
        <w:keepNext w:val="0"/>
        <w:keepLines w:val="0"/>
        <w:widowControl/>
        <w:suppressLineNumbers w:val="0"/>
        <w:spacing w:line="360" w:lineRule="auto"/>
        <w:ind w:left="0" w:firstLine="645"/>
      </w:pPr>
      <w:r>
        <w:rPr>
          <w:rFonts w:hint="default" w:ascii="楷体_GB2312" w:eastAsia="楷体_GB2312" w:cs="楷体_GB2312"/>
          <w:sz w:val="31"/>
          <w:szCs w:val="31"/>
        </w:rPr>
        <w:t>（四）结算后</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医院通过《用血服务系统》中登记本次用血相关信息（收费收据编号、用血时间、用血品种、用血量），每月10日前向区献血办或驻京部队血液协调办发出结算申请。</w:t>
      </w:r>
    </w:p>
    <w:p>
      <w:pPr>
        <w:pStyle w:val="18"/>
        <w:keepNext w:val="0"/>
        <w:keepLines w:val="0"/>
        <w:widowControl/>
        <w:suppressLineNumbers w:val="0"/>
        <w:spacing w:line="360" w:lineRule="auto"/>
        <w:ind w:left="0" w:firstLine="645"/>
      </w:pPr>
      <w:r>
        <w:rPr>
          <w:rFonts w:hint="default" w:ascii="仿宋_GB2312" w:eastAsia="仿宋_GB2312" w:cs="仿宋_GB2312"/>
          <w:sz w:val="31"/>
          <w:szCs w:val="31"/>
        </w:rPr>
        <w:t>区献血办收到结算申请后，自动生成《医院直免结算清单》，按照财务流程当月将直免费用转账至医院指定账户。驻京部队血液协调办参照前述流程，每半年将结算费用转账至医疗机构账户。</w:t>
      </w:r>
    </w:p>
    <w:p>
      <w:pPr>
        <w:pStyle w:val="18"/>
        <w:keepNext w:val="0"/>
        <w:keepLines w:val="0"/>
        <w:widowControl/>
        <w:suppressLineNumbers w:val="0"/>
        <w:spacing w:line="555" w:lineRule="atLeast"/>
      </w:pPr>
      <w:r>
        <w:rPr>
          <w:rFonts w:hint="eastAsia" w:ascii="黑体" w:hAnsi="宋体" w:eastAsia="黑体" w:cs="黑体"/>
          <w:sz w:val="31"/>
          <w:szCs w:val="31"/>
        </w:rPr>
        <w:t>附件3</w:t>
      </w:r>
    </w:p>
    <w:p>
      <w:pPr>
        <w:pStyle w:val="18"/>
        <w:keepNext w:val="0"/>
        <w:keepLines w:val="0"/>
        <w:widowControl/>
        <w:suppressLineNumbers w:val="0"/>
        <w:spacing w:line="555" w:lineRule="atLeast"/>
        <w:jc w:val="center"/>
      </w:pPr>
      <w:r>
        <w:rPr>
          <w:rFonts w:hint="default" w:ascii="方正小标宋简体" w:hAnsi="方正小标宋简体" w:eastAsia="方正小标宋简体" w:cs="方正小标宋简体"/>
          <w:sz w:val="43"/>
          <w:szCs w:val="43"/>
        </w:rPr>
        <w:t>现场（邮寄）报销机构名单</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2"/>
        <w:gridCol w:w="1837"/>
        <w:gridCol w:w="3762"/>
        <w:gridCol w:w="1198"/>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0" w:type="dxa"/>
        </w:trPr>
        <w:tc>
          <w:tcPr>
            <w:tcW w:w="18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机构名称</w:t>
            </w:r>
          </w:p>
        </w:tc>
        <w:tc>
          <w:tcPr>
            <w:tcW w:w="24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报销时间</w:t>
            </w:r>
          </w:p>
        </w:tc>
        <w:tc>
          <w:tcPr>
            <w:tcW w:w="75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报销地点及乘车路线</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预约电话</w:t>
            </w:r>
          </w:p>
        </w:tc>
        <w:tc>
          <w:tcPr>
            <w:tcW w:w="10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w:t>
            </w:r>
          </w:p>
          <w:p>
            <w:pPr>
              <w:pStyle w:val="18"/>
              <w:keepNext w:val="0"/>
              <w:keepLines w:val="0"/>
              <w:widowControl/>
              <w:suppressLineNumbers w:val="0"/>
              <w:jc w:val="center"/>
            </w:pPr>
            <w:r>
              <w:rPr>
                <w:rFonts w:hint="eastAsia" w:ascii="黑体" w:hAnsi="宋体" w:eastAsia="黑体" w:cs="黑体"/>
                <w:sz w:val="24"/>
                <w:szCs w:val="24"/>
                <w:bdr w:val="none" w:color="auto" w:sz="0" w:space="0"/>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blCellSpacing w:w="0" w:type="dxa"/>
        </w:trPr>
        <w:tc>
          <w:tcPr>
            <w:tcW w:w="18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东城区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献血办</w:t>
            </w:r>
          </w:p>
        </w:tc>
        <w:tc>
          <w:tcPr>
            <w:tcW w:w="24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周一至周五（节假日</w:t>
            </w:r>
          </w:p>
          <w:p>
            <w:pPr>
              <w:pStyle w:val="18"/>
              <w:keepNext w:val="0"/>
              <w:keepLines w:val="0"/>
              <w:widowControl/>
              <w:suppressLineNumbers w:val="0"/>
            </w:pPr>
            <w:r>
              <w:rPr>
                <w:rFonts w:hint="default" w:ascii="仿宋_GB2312" w:eastAsia="仿宋_GB2312" w:cs="仿宋_GB2312"/>
                <w:sz w:val="22"/>
                <w:szCs w:val="22"/>
                <w:bdr w:val="none" w:color="auto" w:sz="0" w:space="0"/>
              </w:rPr>
              <w:t>除外）9:00-11:00</w:t>
            </w:r>
          </w:p>
          <w:p>
            <w:pPr>
              <w:pStyle w:val="18"/>
              <w:keepNext w:val="0"/>
              <w:keepLines w:val="0"/>
              <w:widowControl/>
              <w:suppressLineNumbers w:val="0"/>
            </w:pPr>
            <w:r>
              <w:rPr>
                <w:rFonts w:hint="default" w:ascii="仿宋_GB2312" w:eastAsia="仿宋_GB2312" w:cs="仿宋_GB2312"/>
                <w:sz w:val="22"/>
                <w:szCs w:val="22"/>
                <w:bdr w:val="none" w:color="auto" w:sz="0" w:space="0"/>
              </w:rPr>
              <w:t>14:00-16:00</w:t>
            </w:r>
          </w:p>
        </w:tc>
        <w:tc>
          <w:tcPr>
            <w:tcW w:w="7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东城区东四十一条83号317房间</w:t>
            </w:r>
          </w:p>
          <w:p>
            <w:pPr>
              <w:pStyle w:val="18"/>
              <w:keepNext w:val="0"/>
              <w:keepLines w:val="0"/>
              <w:widowControl/>
              <w:suppressLineNumbers w:val="0"/>
            </w:pPr>
            <w:r>
              <w:rPr>
                <w:rFonts w:hint="default" w:ascii="仿宋_GB2312" w:eastAsia="仿宋_GB2312" w:cs="仿宋_GB2312"/>
                <w:sz w:val="22"/>
                <w:szCs w:val="22"/>
                <w:bdr w:val="none" w:color="auto" w:sz="0" w:space="0"/>
              </w:rPr>
              <w:t>乘车路线：106、115、116、684、823路公交车</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64023353</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现场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blCellSpacing w:w="0" w:type="dxa"/>
        </w:trPr>
        <w:tc>
          <w:tcPr>
            <w:tcW w:w="18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西城区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献血办</w:t>
            </w:r>
          </w:p>
        </w:tc>
        <w:tc>
          <w:tcPr>
            <w:tcW w:w="24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周一至周五（节假日</w:t>
            </w:r>
          </w:p>
          <w:p>
            <w:pPr>
              <w:pStyle w:val="18"/>
              <w:keepNext w:val="0"/>
              <w:keepLines w:val="0"/>
              <w:widowControl/>
              <w:suppressLineNumbers w:val="0"/>
            </w:pPr>
            <w:r>
              <w:rPr>
                <w:rFonts w:hint="default" w:ascii="仿宋_GB2312" w:eastAsia="仿宋_GB2312" w:cs="仿宋_GB2312"/>
                <w:sz w:val="22"/>
                <w:szCs w:val="22"/>
                <w:bdr w:val="none" w:color="auto" w:sz="0" w:space="0"/>
              </w:rPr>
              <w:t>除外）9:00－11:30</w:t>
            </w:r>
          </w:p>
          <w:p>
            <w:pPr>
              <w:pStyle w:val="18"/>
              <w:keepNext w:val="0"/>
              <w:keepLines w:val="0"/>
              <w:widowControl/>
              <w:suppressLineNumbers w:val="0"/>
            </w:pPr>
            <w:r>
              <w:rPr>
                <w:rFonts w:hint="default" w:ascii="仿宋_GB2312" w:eastAsia="仿宋_GB2312" w:cs="仿宋_GB2312"/>
                <w:sz w:val="22"/>
                <w:szCs w:val="22"/>
                <w:bdr w:val="none" w:color="auto" w:sz="0" w:space="0"/>
              </w:rPr>
              <w:t>13:30－17:00</w:t>
            </w:r>
          </w:p>
        </w:tc>
        <w:tc>
          <w:tcPr>
            <w:tcW w:w="7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西城区枣林前街2号915房间</w:t>
            </w:r>
          </w:p>
          <w:p>
            <w:pPr>
              <w:pStyle w:val="18"/>
              <w:keepNext w:val="0"/>
              <w:keepLines w:val="0"/>
              <w:widowControl/>
              <w:suppressLineNumbers w:val="0"/>
            </w:pPr>
            <w:r>
              <w:rPr>
                <w:rFonts w:hint="default" w:ascii="仿宋_GB2312" w:eastAsia="仿宋_GB2312" w:cs="仿宋_GB2312"/>
                <w:sz w:val="22"/>
                <w:szCs w:val="22"/>
                <w:bdr w:val="none" w:color="auto" w:sz="0" w:space="0"/>
              </w:rPr>
              <w:t>乘车路线：88路、48路、10路、133路、53路牛街南口下；地铁4号线、7号线菜市口站换乘48路牛街南口下。</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83365505</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现场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30" w:hRule="atLeast"/>
          <w:tblCellSpacing w:w="0" w:type="dxa"/>
        </w:trPr>
        <w:tc>
          <w:tcPr>
            <w:tcW w:w="18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朝阳区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献血办</w:t>
            </w:r>
          </w:p>
        </w:tc>
        <w:tc>
          <w:tcPr>
            <w:tcW w:w="24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周一至周五（节假日</w:t>
            </w:r>
          </w:p>
          <w:p>
            <w:pPr>
              <w:pStyle w:val="18"/>
              <w:keepNext w:val="0"/>
              <w:keepLines w:val="0"/>
              <w:widowControl/>
              <w:suppressLineNumbers w:val="0"/>
            </w:pPr>
            <w:r>
              <w:rPr>
                <w:rFonts w:hint="default" w:ascii="仿宋_GB2312" w:eastAsia="仿宋_GB2312" w:cs="仿宋_GB2312"/>
                <w:sz w:val="22"/>
                <w:szCs w:val="22"/>
                <w:bdr w:val="none" w:color="auto" w:sz="0" w:space="0"/>
              </w:rPr>
              <w:t>除外）8:30－11:30</w:t>
            </w:r>
          </w:p>
          <w:p>
            <w:pPr>
              <w:pStyle w:val="18"/>
              <w:keepNext w:val="0"/>
              <w:keepLines w:val="0"/>
              <w:widowControl/>
              <w:suppressLineNumbers w:val="0"/>
            </w:pPr>
            <w:r>
              <w:rPr>
                <w:rFonts w:hint="default" w:ascii="仿宋_GB2312" w:eastAsia="仿宋_GB2312" w:cs="仿宋_GB2312"/>
                <w:sz w:val="22"/>
                <w:szCs w:val="22"/>
                <w:bdr w:val="none" w:color="auto" w:sz="0" w:space="0"/>
              </w:rPr>
              <w:t>13:00－17:00</w:t>
            </w:r>
          </w:p>
        </w:tc>
        <w:tc>
          <w:tcPr>
            <w:tcW w:w="7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朝阳区卫生健康委员会对外办事大厅，甜水园东里甲1号</w:t>
            </w:r>
          </w:p>
          <w:p>
            <w:pPr>
              <w:pStyle w:val="18"/>
              <w:keepNext w:val="0"/>
              <w:keepLines w:val="0"/>
              <w:widowControl/>
              <w:suppressLineNumbers w:val="0"/>
            </w:pPr>
            <w:r>
              <w:rPr>
                <w:rFonts w:hint="default" w:ascii="仿宋_GB2312" w:eastAsia="仿宋_GB2312" w:cs="仿宋_GB2312"/>
                <w:sz w:val="22"/>
                <w:szCs w:val="22"/>
                <w:bdr w:val="none" w:color="auto" w:sz="0" w:space="0"/>
              </w:rPr>
              <w:t>乘车路线：  30路道家园站；117、419、815、847、808、825、852、710、712、754、976、988、984路等在甜水园北里站下车沿京客隆向东走约200米路南；地铁6号、14号线金台路下车向北。</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65859619</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现场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8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海淀区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献血办</w:t>
            </w:r>
          </w:p>
        </w:tc>
        <w:tc>
          <w:tcPr>
            <w:tcW w:w="24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周一、三、五（节假日</w:t>
            </w:r>
          </w:p>
          <w:p>
            <w:pPr>
              <w:pStyle w:val="18"/>
              <w:keepNext w:val="0"/>
              <w:keepLines w:val="0"/>
              <w:widowControl/>
              <w:suppressLineNumbers w:val="0"/>
            </w:pPr>
            <w:r>
              <w:rPr>
                <w:rFonts w:hint="default" w:ascii="仿宋_GB2312" w:eastAsia="仿宋_GB2312" w:cs="仿宋_GB2312"/>
                <w:sz w:val="22"/>
                <w:szCs w:val="22"/>
                <w:bdr w:val="none" w:color="auto" w:sz="0" w:space="0"/>
              </w:rPr>
              <w:t>除外）9:00-11:30</w:t>
            </w:r>
          </w:p>
          <w:p>
            <w:pPr>
              <w:pStyle w:val="18"/>
              <w:keepNext w:val="0"/>
              <w:keepLines w:val="0"/>
              <w:widowControl/>
              <w:suppressLineNumbers w:val="0"/>
            </w:pPr>
            <w:r>
              <w:rPr>
                <w:rFonts w:hint="default" w:ascii="仿宋_GB2312" w:eastAsia="仿宋_GB2312" w:cs="仿宋_GB2312"/>
                <w:sz w:val="22"/>
                <w:szCs w:val="22"/>
                <w:bdr w:val="none" w:color="auto" w:sz="0" w:space="0"/>
              </w:rPr>
              <w:t>14:00-18:00</w:t>
            </w:r>
          </w:p>
        </w:tc>
        <w:tc>
          <w:tcPr>
            <w:tcW w:w="7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海淀区甘家口小区12号楼海淀区卫生健康委一层大厅</w:t>
            </w:r>
          </w:p>
          <w:p>
            <w:pPr>
              <w:pStyle w:val="18"/>
              <w:keepNext w:val="0"/>
              <w:keepLines w:val="0"/>
              <w:widowControl/>
              <w:suppressLineNumbers w:val="0"/>
            </w:pPr>
            <w:r>
              <w:rPr>
                <w:rFonts w:hint="default" w:ascii="仿宋_GB2312" w:eastAsia="仿宋_GB2312" w:cs="仿宋_GB2312"/>
                <w:sz w:val="22"/>
                <w:szCs w:val="22"/>
                <w:bdr w:val="none" w:color="auto" w:sz="0" w:space="0"/>
              </w:rPr>
              <w:t>乘车路线：乘公交102、103、114、320、717、特5、特6路甘家口大厦站下车，甘家口大厦西100米（甘家口派出所对面）</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88364321</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现场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8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丰台区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献血办</w:t>
            </w:r>
          </w:p>
        </w:tc>
        <w:tc>
          <w:tcPr>
            <w:tcW w:w="24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周一、二、四（节假日</w:t>
            </w:r>
          </w:p>
          <w:p>
            <w:pPr>
              <w:pStyle w:val="18"/>
              <w:keepNext w:val="0"/>
              <w:keepLines w:val="0"/>
              <w:widowControl/>
              <w:suppressLineNumbers w:val="0"/>
            </w:pPr>
            <w:r>
              <w:rPr>
                <w:rFonts w:hint="default" w:ascii="仿宋_GB2312" w:eastAsia="仿宋_GB2312" w:cs="仿宋_GB2312"/>
                <w:sz w:val="22"/>
                <w:szCs w:val="22"/>
                <w:bdr w:val="none" w:color="auto" w:sz="0" w:space="0"/>
              </w:rPr>
              <w:t>除外）9:00-11:30</w:t>
            </w:r>
          </w:p>
          <w:p>
            <w:pPr>
              <w:pStyle w:val="18"/>
              <w:keepNext w:val="0"/>
              <w:keepLines w:val="0"/>
              <w:widowControl/>
              <w:suppressLineNumbers w:val="0"/>
            </w:pPr>
            <w:r>
              <w:rPr>
                <w:rFonts w:hint="default" w:ascii="仿宋_GB2312" w:eastAsia="仿宋_GB2312" w:cs="仿宋_GB2312"/>
                <w:sz w:val="22"/>
                <w:szCs w:val="22"/>
                <w:bdr w:val="none" w:color="auto" w:sz="0" w:space="0"/>
              </w:rPr>
              <w:t>14:00-18:00</w:t>
            </w:r>
          </w:p>
        </w:tc>
        <w:tc>
          <w:tcPr>
            <w:tcW w:w="7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丰台区看丹健康科技产业园丰台区卫健委医政医管科A208室</w:t>
            </w:r>
          </w:p>
          <w:p>
            <w:pPr>
              <w:pStyle w:val="18"/>
              <w:keepNext w:val="0"/>
              <w:keepLines w:val="0"/>
              <w:widowControl/>
              <w:suppressLineNumbers w:val="0"/>
            </w:pPr>
            <w:r>
              <w:rPr>
                <w:rFonts w:hint="default" w:ascii="仿宋_GB2312" w:eastAsia="仿宋_GB2312" w:cs="仿宋_GB2312"/>
                <w:sz w:val="22"/>
                <w:szCs w:val="22"/>
                <w:bdr w:val="none" w:color="auto" w:sz="0" w:space="0"/>
              </w:rPr>
              <w:t>乘车路线：乘678、专68前街站下车</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83949152</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现场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8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石景山区献血办</w:t>
            </w:r>
          </w:p>
        </w:tc>
        <w:tc>
          <w:tcPr>
            <w:tcW w:w="24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周一至周五（节假日</w:t>
            </w:r>
          </w:p>
          <w:p>
            <w:pPr>
              <w:pStyle w:val="18"/>
              <w:keepNext w:val="0"/>
              <w:keepLines w:val="0"/>
              <w:widowControl/>
              <w:suppressLineNumbers w:val="0"/>
            </w:pPr>
            <w:r>
              <w:rPr>
                <w:rFonts w:hint="default" w:ascii="仿宋_GB2312" w:eastAsia="仿宋_GB2312" w:cs="仿宋_GB2312"/>
                <w:sz w:val="22"/>
                <w:szCs w:val="22"/>
                <w:bdr w:val="none" w:color="auto" w:sz="0" w:space="0"/>
              </w:rPr>
              <w:t>除外）9:00－12:00</w:t>
            </w:r>
          </w:p>
          <w:p>
            <w:pPr>
              <w:pStyle w:val="18"/>
              <w:keepNext w:val="0"/>
              <w:keepLines w:val="0"/>
              <w:widowControl/>
              <w:suppressLineNumbers w:val="0"/>
            </w:pPr>
            <w:r>
              <w:rPr>
                <w:rFonts w:hint="default" w:ascii="仿宋_GB2312" w:eastAsia="仿宋_GB2312" w:cs="仿宋_GB2312"/>
                <w:sz w:val="22"/>
                <w:szCs w:val="22"/>
                <w:bdr w:val="none" w:color="auto" w:sz="0" w:space="0"/>
              </w:rPr>
              <w:t>14:00－17:30</w:t>
            </w:r>
          </w:p>
        </w:tc>
        <w:tc>
          <w:tcPr>
            <w:tcW w:w="75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2"/>
                <w:szCs w:val="22"/>
                <w:bdr w:val="none" w:color="auto" w:sz="0" w:space="0"/>
              </w:rPr>
              <w:t>石景山区体育场南路6号1号楼328房间</w:t>
            </w:r>
            <w:r>
              <w:rPr>
                <w:bdr w:val="none" w:color="auto" w:sz="0" w:space="0"/>
              </w:rPr>
              <w:br w:type="textWrapping"/>
            </w:r>
            <w:r>
              <w:rPr>
                <w:rFonts w:hint="default" w:ascii="仿宋_GB2312" w:eastAsia="仿宋_GB2312" w:cs="仿宋_GB2312"/>
                <w:sz w:val="22"/>
                <w:szCs w:val="22"/>
                <w:bdr w:val="none" w:color="auto" w:sz="0" w:space="0"/>
              </w:rPr>
              <w:t>乘车路线：乘地铁一号线八角游乐园站下车；乘坐公交车385路、337路、354路均可到达。</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88605021</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2"/>
                <w:szCs w:val="22"/>
                <w:bdr w:val="none" w:color="auto" w:sz="0" w:space="0"/>
              </w:rPr>
              <w:t>现场</w:t>
            </w:r>
          </w:p>
          <w:p>
            <w:pPr>
              <w:pStyle w:val="18"/>
              <w:keepNext w:val="0"/>
              <w:keepLines w:val="0"/>
              <w:widowControl/>
              <w:suppressLineNumbers w:val="0"/>
              <w:jc w:val="center"/>
            </w:pPr>
            <w:r>
              <w:rPr>
                <w:rFonts w:hint="default" w:ascii="仿宋_GB2312" w:eastAsia="仿宋_GB2312" w:cs="仿宋_GB2312"/>
                <w:sz w:val="22"/>
                <w:szCs w:val="22"/>
                <w:bdr w:val="none" w:color="auto" w:sz="0" w:space="0"/>
              </w:rPr>
              <w:t>报销</w:t>
            </w:r>
          </w:p>
        </w:tc>
      </w:tr>
    </w:tbl>
    <w:p>
      <w:pPr>
        <w:pStyle w:val="18"/>
        <w:keepNext w:val="0"/>
        <w:keepLines w:val="0"/>
        <w:widowControl/>
        <w:suppressLineNumbers w:val="0"/>
      </w:pPr>
    </w:p>
    <w:p>
      <w:pPr>
        <w:pStyle w:val="18"/>
        <w:keepNext w:val="0"/>
        <w:keepLines w:val="0"/>
        <w:widowControl/>
        <w:suppressLineNumbers w:val="0"/>
        <w:spacing w:line="555" w:lineRule="atLeast"/>
        <w:jc w:val="center"/>
      </w:pPr>
      <w:r>
        <w:rPr>
          <w:rFonts w:hint="default" w:ascii="方正小标宋简体" w:hAnsi="方正小标宋简体" w:eastAsia="方正小标宋简体" w:cs="方正小标宋简体"/>
          <w:sz w:val="43"/>
          <w:szCs w:val="43"/>
        </w:rPr>
        <w:t>现场（邮寄）报销机构名单</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52"/>
        <w:gridCol w:w="972"/>
        <w:gridCol w:w="5264"/>
        <w:gridCol w:w="1191"/>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blCellSpacing w:w="0" w:type="dxa"/>
        </w:trPr>
        <w:tc>
          <w:tcPr>
            <w:tcW w:w="12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机构名称</w:t>
            </w:r>
          </w:p>
        </w:tc>
        <w:tc>
          <w:tcPr>
            <w:tcW w:w="23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报销时间</w:t>
            </w:r>
          </w:p>
        </w:tc>
        <w:tc>
          <w:tcPr>
            <w:tcW w:w="75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报销地点及乘车路线</w:t>
            </w:r>
          </w:p>
        </w:tc>
        <w:tc>
          <w:tcPr>
            <w:tcW w:w="124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预约电话</w:t>
            </w:r>
          </w:p>
        </w:tc>
        <w:tc>
          <w:tcPr>
            <w:tcW w:w="13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w:t>
            </w:r>
          </w:p>
          <w:p>
            <w:pPr>
              <w:pStyle w:val="18"/>
              <w:keepNext w:val="0"/>
              <w:keepLines w:val="0"/>
              <w:widowControl/>
              <w:suppressLineNumbers w:val="0"/>
              <w:jc w:val="center"/>
            </w:pPr>
            <w:r>
              <w:rPr>
                <w:rFonts w:hint="eastAsia" w:ascii="黑体" w:hAnsi="宋体" w:eastAsia="黑体" w:cs="黑体"/>
                <w:sz w:val="24"/>
                <w:szCs w:val="24"/>
                <w:bdr w:val="none" w:color="auto" w:sz="0" w:space="0"/>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门头沟区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除外）9:00－11:00</w:t>
            </w:r>
          </w:p>
          <w:p>
            <w:pPr>
              <w:pStyle w:val="18"/>
              <w:keepNext w:val="0"/>
              <w:keepLines w:val="0"/>
              <w:widowControl/>
              <w:suppressLineNumbers w:val="0"/>
            </w:pPr>
            <w:r>
              <w:rPr>
                <w:rFonts w:hint="default" w:ascii="仿宋_GB2312" w:eastAsia="仿宋_GB2312" w:cs="仿宋_GB2312"/>
                <w:sz w:val="24"/>
                <w:szCs w:val="24"/>
                <w:bdr w:val="none" w:color="auto" w:sz="0" w:space="0"/>
              </w:rPr>
              <w:t>14:00－17:00</w:t>
            </w:r>
          </w:p>
        </w:tc>
        <w:tc>
          <w:tcPr>
            <w:tcW w:w="7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门头沟区石龙北路10号妇幼保健院附楼门头沟区献血办公室</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乘车路线：乘977、960路葡萄嘴环岛北下车</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69843182</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房山区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下乡除外）</w:t>
            </w:r>
          </w:p>
          <w:p>
            <w:pPr>
              <w:pStyle w:val="18"/>
              <w:keepNext w:val="0"/>
              <w:keepLines w:val="0"/>
              <w:widowControl/>
              <w:suppressLineNumbers w:val="0"/>
            </w:pPr>
            <w:r>
              <w:rPr>
                <w:rFonts w:hint="default" w:ascii="仿宋_GB2312" w:eastAsia="仿宋_GB2312" w:cs="仿宋_GB2312"/>
                <w:sz w:val="24"/>
                <w:szCs w:val="24"/>
                <w:bdr w:val="none" w:color="auto" w:sz="0" w:space="0"/>
              </w:rPr>
              <w:t>9:00－11:30</w:t>
            </w:r>
          </w:p>
          <w:p>
            <w:pPr>
              <w:pStyle w:val="18"/>
              <w:keepNext w:val="0"/>
              <w:keepLines w:val="0"/>
              <w:widowControl/>
              <w:suppressLineNumbers w:val="0"/>
            </w:pPr>
            <w:r>
              <w:rPr>
                <w:rFonts w:hint="default" w:ascii="仿宋_GB2312" w:eastAsia="仿宋_GB2312" w:cs="仿宋_GB2312"/>
                <w:sz w:val="24"/>
                <w:szCs w:val="24"/>
                <w:bdr w:val="none" w:color="auto" w:sz="0" w:space="0"/>
              </w:rPr>
              <w:t>13:30－17:00</w:t>
            </w:r>
          </w:p>
        </w:tc>
        <w:tc>
          <w:tcPr>
            <w:tcW w:w="7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房山区城关街道兴房大街70号房山区献血办公室</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乘车路线：乘房12、房15、房16、房18、房31、房31支、房37、房38、房41、836、907、917路公交车，顾册站下车。</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89345312</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通州区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除外）8:00－11:00</w:t>
            </w:r>
          </w:p>
          <w:p>
            <w:pPr>
              <w:pStyle w:val="18"/>
              <w:keepNext w:val="0"/>
              <w:keepLines w:val="0"/>
              <w:widowControl/>
              <w:suppressLineNumbers w:val="0"/>
            </w:pPr>
            <w:r>
              <w:rPr>
                <w:rFonts w:hint="default" w:ascii="仿宋_GB2312" w:eastAsia="仿宋_GB2312" w:cs="仿宋_GB2312"/>
                <w:sz w:val="24"/>
                <w:szCs w:val="24"/>
                <w:bdr w:val="none" w:color="auto" w:sz="0" w:space="0"/>
              </w:rPr>
              <w:t>13:00－16:00</w:t>
            </w:r>
          </w:p>
        </w:tc>
        <w:tc>
          <w:tcPr>
            <w:tcW w:w="7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通州区通胡大街21号通州区中心血站一楼血源科</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乘车路线：乘坐808   804  342  322  667  589  通18 通19  通41  通44路公交车百河湾小区站下车，路对面通州区中心血站</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69548932</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现场报销</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邮寄报销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20" w:hRule="atLeast"/>
          <w:tblCellSpacing w:w="0" w:type="dxa"/>
        </w:trPr>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顺义区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除外）8:30－11:30</w:t>
            </w:r>
          </w:p>
          <w:p>
            <w:pPr>
              <w:pStyle w:val="18"/>
              <w:keepNext w:val="0"/>
              <w:keepLines w:val="0"/>
              <w:widowControl/>
              <w:suppressLineNumbers w:val="0"/>
            </w:pPr>
            <w:r>
              <w:rPr>
                <w:rFonts w:hint="default" w:ascii="仿宋_GB2312" w:eastAsia="仿宋_GB2312" w:cs="仿宋_GB2312"/>
                <w:sz w:val="24"/>
                <w:szCs w:val="24"/>
                <w:bdr w:val="none" w:color="auto" w:sz="0" w:space="0"/>
              </w:rPr>
              <w:t>14:00－17:30</w:t>
            </w:r>
          </w:p>
        </w:tc>
        <w:tc>
          <w:tcPr>
            <w:tcW w:w="7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1、顺义区顺康路1号顺义区卫生健康委员会献血办公室825室</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乘车路线：乘顺2、顺3，顺13,915,918均可到达</w:t>
            </w:r>
          </w:p>
          <w:p>
            <w:pPr>
              <w:pStyle w:val="18"/>
              <w:keepNext w:val="0"/>
              <w:keepLines w:val="0"/>
              <w:widowControl/>
              <w:suppressLineNumbers w:val="0"/>
            </w:pPr>
            <w:r>
              <w:rPr>
                <w:rFonts w:hint="default" w:ascii="仿宋_GB2312" w:eastAsia="仿宋_GB2312" w:cs="仿宋_GB2312"/>
                <w:sz w:val="24"/>
                <w:szCs w:val="24"/>
                <w:bdr w:val="none" w:color="auto" w:sz="0" w:space="0"/>
              </w:rPr>
              <w:t>2、顺义区中心血库（原储血站）</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乘车路线：顺15路、顺16路、顺18路、顺19路、顺20路、顺23路、顺24路、顺28路、顺31路、顺33路、顺36路、顺37路、顺39路、空港2路、915、918、924、945、970、856俸伯地铁站下车，向东500米路南。</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89471630</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89453191</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大兴区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除外）9:00－11:30</w:t>
            </w:r>
          </w:p>
          <w:p>
            <w:pPr>
              <w:pStyle w:val="18"/>
              <w:keepNext w:val="0"/>
              <w:keepLines w:val="0"/>
              <w:widowControl/>
              <w:suppressLineNumbers w:val="0"/>
            </w:pPr>
            <w:r>
              <w:rPr>
                <w:rFonts w:hint="default" w:ascii="仿宋_GB2312" w:eastAsia="仿宋_GB2312" w:cs="仿宋_GB2312"/>
                <w:sz w:val="24"/>
                <w:szCs w:val="24"/>
                <w:bdr w:val="none" w:color="auto" w:sz="0" w:space="0"/>
              </w:rPr>
              <w:t>13:30－17:30</w:t>
            </w:r>
          </w:p>
        </w:tc>
        <w:tc>
          <w:tcPr>
            <w:tcW w:w="7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大兴区黄村西大街33号305房间大兴区献血办公室</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乘车路线：地铁4号线黄村西大街站东100米路北</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60283885</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0" w:type="dxa"/>
        </w:trPr>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昌平区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除外）9:00－11:30</w:t>
            </w:r>
          </w:p>
        </w:tc>
        <w:tc>
          <w:tcPr>
            <w:tcW w:w="7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昌平区西环南路58号北京市昌平区卫生健康委员会406室</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乘车路线：345路、883路、昌1路、昌3路、昌67路、昌68路、昌22路西环南路站下车</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69709724</w:t>
            </w:r>
          </w:p>
        </w:tc>
        <w:tc>
          <w:tcPr>
            <w:tcW w:w="13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bl>
    <w:p>
      <w:pPr>
        <w:pStyle w:val="18"/>
        <w:keepNext w:val="0"/>
        <w:keepLines w:val="0"/>
        <w:widowControl/>
        <w:suppressLineNumbers w:val="0"/>
        <w:spacing w:line="555" w:lineRule="atLeast"/>
        <w:jc w:val="center"/>
      </w:pPr>
      <w:r>
        <w:rPr>
          <w:rFonts w:hint="default" w:ascii="方正小标宋简体" w:hAnsi="方正小标宋简体" w:eastAsia="方正小标宋简体" w:cs="方正小标宋简体"/>
          <w:sz w:val="43"/>
          <w:szCs w:val="43"/>
        </w:rPr>
        <w:t>现场（邮寄）报销机构名单</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11"/>
        <w:gridCol w:w="1348"/>
        <w:gridCol w:w="2851"/>
        <w:gridCol w:w="2985"/>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机构名称</w:t>
            </w:r>
          </w:p>
        </w:tc>
        <w:tc>
          <w:tcPr>
            <w:tcW w:w="26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报销时间</w:t>
            </w:r>
          </w:p>
        </w:tc>
        <w:tc>
          <w:tcPr>
            <w:tcW w:w="75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报销地点及乘车路线</w:t>
            </w:r>
          </w:p>
        </w:tc>
        <w:tc>
          <w:tcPr>
            <w:tcW w:w="13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预约电话</w:t>
            </w:r>
          </w:p>
        </w:tc>
        <w:tc>
          <w:tcPr>
            <w:tcW w:w="10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w:t>
            </w:r>
          </w:p>
          <w:p>
            <w:pPr>
              <w:pStyle w:val="18"/>
              <w:keepNext w:val="0"/>
              <w:keepLines w:val="0"/>
              <w:widowControl/>
              <w:suppressLineNumbers w:val="0"/>
              <w:jc w:val="center"/>
            </w:pPr>
            <w:r>
              <w:rPr>
                <w:rFonts w:hint="eastAsia" w:ascii="黑体" w:hAnsi="宋体" w:eastAsia="黑体" w:cs="黑体"/>
                <w:sz w:val="24"/>
                <w:szCs w:val="24"/>
                <w:bdr w:val="none" w:color="auto" w:sz="0" w:space="0"/>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平谷区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6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除外）8:30－11:00</w:t>
            </w:r>
          </w:p>
          <w:p>
            <w:pPr>
              <w:pStyle w:val="18"/>
              <w:keepNext w:val="0"/>
              <w:keepLines w:val="0"/>
              <w:widowControl/>
              <w:suppressLineNumbers w:val="0"/>
            </w:pPr>
            <w:r>
              <w:rPr>
                <w:rFonts w:hint="default" w:ascii="仿宋_GB2312" w:eastAsia="仿宋_GB2312" w:cs="仿宋_GB2312"/>
                <w:sz w:val="24"/>
                <w:szCs w:val="24"/>
                <w:bdr w:val="none" w:color="auto" w:sz="0" w:space="0"/>
              </w:rPr>
              <w:t>14:00－17:00</w:t>
            </w:r>
          </w:p>
        </w:tc>
        <w:tc>
          <w:tcPr>
            <w:tcW w:w="7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平谷区府前西街17号平谷区社会服务中心934房间</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乘车路线：918路公交车世纪广场站下，向南步行1000米到达。</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69961708</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怀柔区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6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下乡除外）</w:t>
            </w:r>
          </w:p>
          <w:p>
            <w:pPr>
              <w:pStyle w:val="18"/>
              <w:keepNext w:val="0"/>
              <w:keepLines w:val="0"/>
              <w:widowControl/>
              <w:suppressLineNumbers w:val="0"/>
            </w:pPr>
            <w:r>
              <w:rPr>
                <w:rFonts w:hint="default" w:ascii="仿宋_GB2312" w:eastAsia="仿宋_GB2312" w:cs="仿宋_GB2312"/>
                <w:sz w:val="24"/>
                <w:szCs w:val="24"/>
                <w:bdr w:val="none" w:color="auto" w:sz="0" w:space="0"/>
              </w:rPr>
              <w:t>8:30－11:30</w:t>
            </w:r>
          </w:p>
          <w:p>
            <w:pPr>
              <w:pStyle w:val="18"/>
              <w:keepNext w:val="0"/>
              <w:keepLines w:val="0"/>
              <w:widowControl/>
              <w:suppressLineNumbers w:val="0"/>
            </w:pPr>
            <w:r>
              <w:rPr>
                <w:rFonts w:hint="default" w:ascii="仿宋_GB2312" w:eastAsia="仿宋_GB2312" w:cs="仿宋_GB2312"/>
                <w:sz w:val="24"/>
                <w:szCs w:val="24"/>
                <w:bdr w:val="none" w:color="auto" w:sz="0" w:space="0"/>
              </w:rPr>
              <w:t>13:00－17:30</w:t>
            </w:r>
          </w:p>
        </w:tc>
        <w:tc>
          <w:tcPr>
            <w:tcW w:w="7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怀柔区兴怀大街16号怀柔区卫生健康委422房间</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乘车路线：861、862路兴怀大街下车，向东500米路南</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89684642</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密云区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6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除外）8:30－11:30</w:t>
            </w:r>
          </w:p>
          <w:p>
            <w:pPr>
              <w:pStyle w:val="18"/>
              <w:keepNext w:val="0"/>
              <w:keepLines w:val="0"/>
              <w:widowControl/>
              <w:suppressLineNumbers w:val="0"/>
            </w:pPr>
            <w:r>
              <w:rPr>
                <w:rFonts w:hint="default" w:ascii="仿宋_GB2312" w:eastAsia="仿宋_GB2312" w:cs="仿宋_GB2312"/>
                <w:sz w:val="24"/>
                <w:szCs w:val="24"/>
                <w:bdr w:val="none" w:color="auto" w:sz="0" w:space="0"/>
              </w:rPr>
              <w:t>13:30－17:00</w:t>
            </w:r>
          </w:p>
        </w:tc>
        <w:tc>
          <w:tcPr>
            <w:tcW w:w="7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密云区长城环岛东南角密云区卫健委大楼一层</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乘车路线：乘坐980、12路、7路到长城环岛下车。</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69056479    69082756</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现场报销</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邮寄报销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0" w:type="dxa"/>
        </w:trPr>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延庆区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献血办</w:t>
            </w:r>
          </w:p>
        </w:tc>
        <w:tc>
          <w:tcPr>
            <w:tcW w:w="26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除外）8:00－12:00</w:t>
            </w:r>
          </w:p>
          <w:p>
            <w:pPr>
              <w:pStyle w:val="18"/>
              <w:keepNext w:val="0"/>
              <w:keepLines w:val="0"/>
              <w:widowControl/>
              <w:suppressLineNumbers w:val="0"/>
            </w:pPr>
            <w:r>
              <w:rPr>
                <w:rFonts w:hint="default" w:ascii="仿宋_GB2312" w:eastAsia="仿宋_GB2312" w:cs="仿宋_GB2312"/>
                <w:sz w:val="24"/>
                <w:szCs w:val="24"/>
                <w:bdr w:val="none" w:color="auto" w:sz="0" w:space="0"/>
              </w:rPr>
              <w:t>14:00－17:00</w:t>
            </w:r>
          </w:p>
        </w:tc>
        <w:tc>
          <w:tcPr>
            <w:tcW w:w="7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延庆区延庆镇西街13号延庆区中心血站</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乘车路线：北京乘919直达东关站下车向西1公里路南，延庆乘920环5老政府下车向西50米路南</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69183866</w:t>
            </w:r>
            <w:r>
              <w:rPr>
                <w:bdr w:val="none" w:color="auto" w:sz="0" w:space="0"/>
              </w:rPr>
              <w:br w:type="textWrapping"/>
            </w:r>
            <w:r>
              <w:rPr>
                <w:rFonts w:hint="default" w:ascii="仿宋_GB2312" w:eastAsia="仿宋_GB2312" w:cs="仿宋_GB2312"/>
                <w:sz w:val="24"/>
                <w:szCs w:val="24"/>
                <w:bdr w:val="none" w:color="auto" w:sz="0" w:space="0"/>
              </w:rPr>
              <w:t>69193866</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现场报销</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邮寄报销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blCellSpacing w:w="0" w:type="dxa"/>
        </w:trPr>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北京市</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血液中心</w:t>
            </w:r>
          </w:p>
        </w:tc>
        <w:tc>
          <w:tcPr>
            <w:tcW w:w="26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周一至周五（节假日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除外）8:30－11:00</w:t>
            </w:r>
          </w:p>
          <w:p>
            <w:pPr>
              <w:pStyle w:val="18"/>
              <w:keepNext w:val="0"/>
              <w:keepLines w:val="0"/>
              <w:widowControl/>
              <w:suppressLineNumbers w:val="0"/>
            </w:pPr>
            <w:r>
              <w:rPr>
                <w:rFonts w:hint="default" w:ascii="仿宋_GB2312" w:eastAsia="仿宋_GB2312" w:cs="仿宋_GB2312"/>
                <w:sz w:val="24"/>
                <w:szCs w:val="24"/>
                <w:bdr w:val="none" w:color="auto" w:sz="0" w:space="0"/>
              </w:rPr>
              <w:t>13:00－16:00</w:t>
            </w:r>
          </w:p>
        </w:tc>
        <w:tc>
          <w:tcPr>
            <w:tcW w:w="75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海淀区北三环中路37号院北京血液中心2号楼208房间，邮编：</w:t>
            </w:r>
            <w:r>
              <w:rPr>
                <w:rFonts w:hint="default" w:ascii="仿宋_GB2312" w:eastAsia="仿宋_GB2312" w:cs="仿宋_GB2312"/>
                <w:color w:val="000000"/>
                <w:sz w:val="24"/>
                <w:szCs w:val="24"/>
                <w:bdr w:val="none" w:color="auto" w:sz="0" w:space="0"/>
              </w:rPr>
              <w:t>100088</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82807670</w:t>
            </w:r>
          </w:p>
        </w:tc>
        <w:tc>
          <w:tcPr>
            <w:tcW w:w="10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邮寄</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bl>
    <w:p>
      <w:pPr>
        <w:pStyle w:val="18"/>
        <w:keepNext w:val="0"/>
        <w:keepLines w:val="0"/>
        <w:widowControl/>
        <w:suppressLineNumbers w:val="0"/>
        <w:spacing w:line="555" w:lineRule="atLeast"/>
        <w:jc w:val="center"/>
      </w:pPr>
    </w:p>
    <w:p>
      <w:pPr>
        <w:pStyle w:val="18"/>
        <w:keepNext w:val="0"/>
        <w:keepLines w:val="0"/>
        <w:widowControl/>
        <w:suppressLineNumbers w:val="0"/>
        <w:spacing w:line="555" w:lineRule="atLeast"/>
        <w:jc w:val="center"/>
      </w:pPr>
      <w:r>
        <w:rPr>
          <w:rFonts w:hint="default" w:ascii="方正小标宋简体" w:hAnsi="方正小标宋简体" w:eastAsia="方正小标宋简体" w:cs="方正小标宋简体"/>
          <w:sz w:val="43"/>
          <w:szCs w:val="43"/>
        </w:rPr>
        <w:t>现场（邮寄）报销机构名单</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19"/>
        <w:gridCol w:w="1883"/>
        <w:gridCol w:w="3155"/>
        <w:gridCol w:w="1258"/>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blCellSpacing w:w="0" w:type="dxa"/>
        </w:trPr>
        <w:tc>
          <w:tcPr>
            <w:tcW w:w="26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机构名称</w:t>
            </w:r>
          </w:p>
        </w:tc>
        <w:tc>
          <w:tcPr>
            <w:tcW w:w="23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报销时间</w:t>
            </w:r>
          </w:p>
        </w:tc>
        <w:tc>
          <w:tcPr>
            <w:tcW w:w="62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报销地点及乘车路线</w:t>
            </w:r>
          </w:p>
        </w:tc>
        <w:tc>
          <w:tcPr>
            <w:tcW w:w="13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预约电话</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eastAsia" w:ascii="黑体" w:hAnsi="宋体" w:eastAsia="黑体" w:cs="黑体"/>
                <w:sz w:val="24"/>
                <w:szCs w:val="24"/>
                <w:bdr w:val="none" w:color="auto" w:sz="0" w:space="0"/>
              </w:rPr>
              <w:t>报销</w:t>
            </w:r>
          </w:p>
          <w:p>
            <w:pPr>
              <w:pStyle w:val="18"/>
              <w:keepNext w:val="0"/>
              <w:keepLines w:val="0"/>
              <w:widowControl/>
              <w:suppressLineNumbers w:val="0"/>
              <w:jc w:val="center"/>
            </w:pPr>
            <w:r>
              <w:rPr>
                <w:rFonts w:hint="eastAsia" w:ascii="黑体" w:hAnsi="宋体" w:eastAsia="黑体" w:cs="黑体"/>
                <w:sz w:val="24"/>
                <w:szCs w:val="24"/>
                <w:bdr w:val="none" w:color="auto" w:sz="0" w:space="0"/>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26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驻京部队</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血液协调办</w:t>
            </w:r>
          </w:p>
        </w:tc>
        <w:tc>
          <w:tcPr>
            <w:tcW w:w="23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color w:val="000000"/>
                <w:sz w:val="24"/>
                <w:szCs w:val="24"/>
                <w:bdr w:val="none" w:color="auto" w:sz="0" w:space="0"/>
              </w:rPr>
              <w:t>周一至周五</w:t>
            </w:r>
            <w:r>
              <w:rPr>
                <w:rFonts w:hint="default" w:ascii="仿宋_GB2312" w:eastAsia="仿宋_GB2312" w:cs="仿宋_GB2312"/>
                <w:sz w:val="24"/>
                <w:szCs w:val="24"/>
                <w:bdr w:val="none" w:color="auto" w:sz="0" w:space="0"/>
              </w:rPr>
              <w:t>（节假日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w:t>
            </w:r>
            <w:r>
              <w:rPr>
                <w:rFonts w:hint="default" w:ascii="仿宋_GB2312" w:eastAsia="仿宋_GB2312" w:cs="仿宋_GB2312"/>
                <w:color w:val="000000"/>
                <w:sz w:val="24"/>
                <w:szCs w:val="24"/>
                <w:bdr w:val="none" w:color="auto" w:sz="0" w:space="0"/>
              </w:rPr>
              <w:t>8:30-11:00</w:t>
            </w:r>
          </w:p>
          <w:p>
            <w:pPr>
              <w:pStyle w:val="18"/>
              <w:keepNext w:val="0"/>
              <w:keepLines w:val="0"/>
              <w:widowControl/>
              <w:suppressLineNumbers w:val="0"/>
            </w:pPr>
            <w:r>
              <w:rPr>
                <w:rFonts w:hint="default" w:ascii="仿宋_GB2312" w:eastAsia="仿宋_GB2312" w:cs="仿宋_GB2312"/>
                <w:color w:val="000000"/>
                <w:sz w:val="24"/>
                <w:szCs w:val="24"/>
                <w:bdr w:val="none" w:color="auto" w:sz="0" w:space="0"/>
              </w:rPr>
              <w:t>14:00-17:00</w:t>
            </w:r>
          </w:p>
        </w:tc>
        <w:tc>
          <w:tcPr>
            <w:tcW w:w="62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西城区定阜街3号</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乘车路线：地铁6号线北海北站A口，出站向西300米旌勇里胡同，向北300米即到，庆王府内办公</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66737571</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现场报销</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邮寄报销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26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解放军总医院</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第一医学中心输血科</w:t>
            </w:r>
          </w:p>
        </w:tc>
        <w:tc>
          <w:tcPr>
            <w:tcW w:w="23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color w:val="000000"/>
                <w:sz w:val="24"/>
                <w:szCs w:val="24"/>
                <w:bdr w:val="none" w:color="auto" w:sz="0" w:space="0"/>
              </w:rPr>
              <w:t>周一至周五</w:t>
            </w:r>
            <w:r>
              <w:rPr>
                <w:rFonts w:hint="default" w:ascii="仿宋_GB2312" w:eastAsia="仿宋_GB2312" w:cs="仿宋_GB2312"/>
                <w:sz w:val="24"/>
                <w:szCs w:val="24"/>
                <w:bdr w:val="none" w:color="auto" w:sz="0" w:space="0"/>
              </w:rPr>
              <w:t>（节假日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w:t>
            </w:r>
            <w:r>
              <w:rPr>
                <w:rFonts w:hint="default" w:ascii="仿宋_GB2312" w:eastAsia="仿宋_GB2312" w:cs="仿宋_GB2312"/>
                <w:color w:val="000000"/>
                <w:sz w:val="24"/>
                <w:szCs w:val="24"/>
                <w:bdr w:val="none" w:color="auto" w:sz="0" w:space="0"/>
              </w:rPr>
              <w:t>8:30-11:00</w:t>
            </w:r>
          </w:p>
          <w:p>
            <w:pPr>
              <w:pStyle w:val="18"/>
              <w:keepNext w:val="0"/>
              <w:keepLines w:val="0"/>
              <w:widowControl/>
              <w:suppressLineNumbers w:val="0"/>
            </w:pPr>
            <w:r>
              <w:rPr>
                <w:rFonts w:hint="default" w:ascii="仿宋_GB2312" w:eastAsia="仿宋_GB2312" w:cs="仿宋_GB2312"/>
                <w:color w:val="000000"/>
                <w:sz w:val="24"/>
                <w:szCs w:val="24"/>
                <w:bdr w:val="none" w:color="auto" w:sz="0" w:space="0"/>
              </w:rPr>
              <w:t>14:00-17:00</w:t>
            </w:r>
          </w:p>
        </w:tc>
        <w:tc>
          <w:tcPr>
            <w:tcW w:w="62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海淀区复兴路28号</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乘车路线：地铁1号线五棵松站C口，出站即到</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66937129</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26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解放军总医院</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第五医学中心输血科</w:t>
            </w:r>
          </w:p>
        </w:tc>
        <w:tc>
          <w:tcPr>
            <w:tcW w:w="23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color w:val="000000"/>
                <w:sz w:val="24"/>
                <w:szCs w:val="24"/>
                <w:bdr w:val="none" w:color="auto" w:sz="0" w:space="0"/>
              </w:rPr>
              <w:t>周一至周五</w:t>
            </w:r>
            <w:r>
              <w:rPr>
                <w:rFonts w:hint="default" w:ascii="仿宋_GB2312" w:eastAsia="仿宋_GB2312" w:cs="仿宋_GB2312"/>
                <w:sz w:val="24"/>
                <w:szCs w:val="24"/>
                <w:bdr w:val="none" w:color="auto" w:sz="0" w:space="0"/>
              </w:rPr>
              <w:t>（节假日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w:t>
            </w:r>
            <w:r>
              <w:rPr>
                <w:rFonts w:hint="default" w:ascii="仿宋_GB2312" w:eastAsia="仿宋_GB2312" w:cs="仿宋_GB2312"/>
                <w:color w:val="000000"/>
                <w:sz w:val="24"/>
                <w:szCs w:val="24"/>
                <w:bdr w:val="none" w:color="auto" w:sz="0" w:space="0"/>
              </w:rPr>
              <w:t>8:30-11:00</w:t>
            </w:r>
          </w:p>
          <w:p>
            <w:pPr>
              <w:pStyle w:val="18"/>
              <w:keepNext w:val="0"/>
              <w:keepLines w:val="0"/>
              <w:widowControl/>
              <w:suppressLineNumbers w:val="0"/>
            </w:pPr>
            <w:r>
              <w:rPr>
                <w:rFonts w:hint="default" w:ascii="仿宋_GB2312" w:eastAsia="仿宋_GB2312" w:cs="仿宋_GB2312"/>
                <w:color w:val="000000"/>
                <w:sz w:val="24"/>
                <w:szCs w:val="24"/>
                <w:bdr w:val="none" w:color="auto" w:sz="0" w:space="0"/>
              </w:rPr>
              <w:t>14:00-17:00</w:t>
            </w:r>
          </w:p>
        </w:tc>
        <w:tc>
          <w:tcPr>
            <w:tcW w:w="62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丰台区东大街8号</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乘车路线：地铁9号线、14号线七里庄站G口，出站向南500米路东。</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66947209</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26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解放军总医院</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第七医学中心输血科</w:t>
            </w:r>
          </w:p>
        </w:tc>
        <w:tc>
          <w:tcPr>
            <w:tcW w:w="23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color w:val="000000"/>
                <w:sz w:val="24"/>
                <w:szCs w:val="24"/>
                <w:bdr w:val="none" w:color="auto" w:sz="0" w:space="0"/>
              </w:rPr>
              <w:t>周一至周五</w:t>
            </w:r>
            <w:r>
              <w:rPr>
                <w:rFonts w:hint="default" w:ascii="仿宋_GB2312" w:eastAsia="仿宋_GB2312" w:cs="仿宋_GB2312"/>
                <w:sz w:val="24"/>
                <w:szCs w:val="24"/>
                <w:bdr w:val="none" w:color="auto" w:sz="0" w:space="0"/>
              </w:rPr>
              <w:t>（节假日</w:t>
            </w:r>
          </w:p>
          <w:p>
            <w:pPr>
              <w:pStyle w:val="18"/>
              <w:keepNext w:val="0"/>
              <w:keepLines w:val="0"/>
              <w:widowControl/>
              <w:suppressLineNumbers w:val="0"/>
            </w:pPr>
            <w:r>
              <w:rPr>
                <w:rFonts w:hint="default" w:ascii="仿宋_GB2312" w:eastAsia="仿宋_GB2312" w:cs="仿宋_GB2312"/>
                <w:sz w:val="24"/>
                <w:szCs w:val="24"/>
                <w:bdr w:val="none" w:color="auto" w:sz="0" w:space="0"/>
              </w:rPr>
              <w:t>除外）</w:t>
            </w:r>
            <w:r>
              <w:rPr>
                <w:rFonts w:hint="default" w:ascii="仿宋_GB2312" w:eastAsia="仿宋_GB2312" w:cs="仿宋_GB2312"/>
                <w:color w:val="000000"/>
                <w:sz w:val="24"/>
                <w:szCs w:val="24"/>
                <w:bdr w:val="none" w:color="auto" w:sz="0" w:space="0"/>
              </w:rPr>
              <w:t>8:30-11:00</w:t>
            </w:r>
          </w:p>
          <w:p>
            <w:pPr>
              <w:pStyle w:val="18"/>
              <w:keepNext w:val="0"/>
              <w:keepLines w:val="0"/>
              <w:widowControl/>
              <w:suppressLineNumbers w:val="0"/>
            </w:pPr>
            <w:r>
              <w:rPr>
                <w:rFonts w:hint="default" w:ascii="仿宋_GB2312" w:eastAsia="仿宋_GB2312" w:cs="仿宋_GB2312"/>
                <w:color w:val="000000"/>
                <w:sz w:val="24"/>
                <w:szCs w:val="24"/>
                <w:bdr w:val="none" w:color="auto" w:sz="0" w:space="0"/>
              </w:rPr>
              <w:t>14:00-17:00</w:t>
            </w:r>
          </w:p>
        </w:tc>
        <w:tc>
          <w:tcPr>
            <w:tcW w:w="62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pPr>
            <w:r>
              <w:rPr>
                <w:rFonts w:hint="default" w:ascii="仿宋_GB2312" w:eastAsia="仿宋_GB2312" w:cs="仿宋_GB2312"/>
                <w:sz w:val="24"/>
                <w:szCs w:val="24"/>
                <w:bdr w:val="none" w:color="auto" w:sz="0" w:space="0"/>
              </w:rPr>
              <w:t>东城区东四南门仓5号</w:t>
            </w:r>
          </w:p>
          <w:p>
            <w:pPr>
              <w:pStyle w:val="18"/>
              <w:keepNext w:val="0"/>
              <w:keepLines w:val="0"/>
              <w:widowControl/>
              <w:suppressLineNumbers w:val="0"/>
            </w:pPr>
            <w:r>
              <w:rPr>
                <w:rFonts w:hint="default" w:ascii="仿宋_GB2312" w:eastAsia="仿宋_GB2312" w:cs="仿宋_GB2312"/>
                <w:sz w:val="24"/>
                <w:szCs w:val="24"/>
                <w:bdr w:val="none" w:color="auto" w:sz="0" w:space="0"/>
              </w:rPr>
              <w:t>乘车路线：地铁2号线东四十条站D口，出站向东500米路南</w:t>
            </w: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66721036</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jc w:val="center"/>
            </w:pPr>
            <w:r>
              <w:rPr>
                <w:rFonts w:hint="default" w:ascii="仿宋_GB2312" w:eastAsia="仿宋_GB2312" w:cs="仿宋_GB2312"/>
                <w:sz w:val="24"/>
                <w:szCs w:val="24"/>
                <w:bdr w:val="none" w:color="auto" w:sz="0" w:space="0"/>
              </w:rPr>
              <w:t>现场</w:t>
            </w:r>
          </w:p>
          <w:p>
            <w:pPr>
              <w:pStyle w:val="18"/>
              <w:keepNext w:val="0"/>
              <w:keepLines w:val="0"/>
              <w:widowControl/>
              <w:suppressLineNumbers w:val="0"/>
              <w:jc w:val="center"/>
            </w:pPr>
            <w:r>
              <w:rPr>
                <w:rFonts w:hint="default" w:ascii="仿宋_GB2312" w:eastAsia="仿宋_GB2312" w:cs="仿宋_GB2312"/>
                <w:sz w:val="24"/>
                <w:szCs w:val="24"/>
                <w:bdr w:val="none" w:color="auto" w:sz="0" w:space="0"/>
              </w:rPr>
              <w:t>报销</w:t>
            </w:r>
          </w:p>
        </w:tc>
      </w:tr>
    </w:tbl>
    <w:p>
      <w:pPr>
        <w:pStyle w:val="18"/>
        <w:keepNext w:val="0"/>
        <w:keepLines w:val="0"/>
        <w:widowControl/>
        <w:suppressLineNumbers w:val="0"/>
        <w:spacing w:line="525" w:lineRule="atLeast"/>
      </w:pPr>
      <w:r>
        <w:br w:type="textWrapping"/>
      </w:r>
      <w:r>
        <w:rPr>
          <w:rFonts w:hint="eastAsia" w:ascii="黑体" w:hAnsi="宋体" w:eastAsia="黑体" w:cs="黑体"/>
          <w:sz w:val="31"/>
          <w:szCs w:val="31"/>
        </w:rPr>
        <w:t>附件4</w:t>
      </w:r>
    </w:p>
    <w:p>
      <w:pPr>
        <w:pStyle w:val="18"/>
        <w:keepNext w:val="0"/>
        <w:keepLines w:val="0"/>
        <w:widowControl/>
        <w:suppressLineNumbers w:val="0"/>
        <w:spacing w:line="525" w:lineRule="atLeast"/>
        <w:jc w:val="center"/>
      </w:pPr>
      <w:r>
        <w:rPr>
          <w:rFonts w:hint="default" w:ascii="方正小标宋简体" w:hAnsi="方正小标宋简体" w:eastAsia="方正小标宋简体" w:cs="方正小标宋简体"/>
          <w:sz w:val="43"/>
          <w:szCs w:val="43"/>
        </w:rPr>
        <w:t>用血费用减免提交材料</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6"/>
        <w:gridCol w:w="935"/>
        <w:gridCol w:w="3218"/>
        <w:gridCol w:w="3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blCellSpacing w:w="0" w:type="dxa"/>
        </w:trPr>
        <w:tc>
          <w:tcPr>
            <w:tcW w:w="228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60" w:lineRule="atLeast"/>
              <w:jc w:val="center"/>
            </w:pPr>
            <w:r>
              <w:rPr>
                <w:rFonts w:hint="eastAsia" w:ascii="黑体" w:hAnsi="宋体" w:eastAsia="黑体" w:cs="黑体"/>
                <w:sz w:val="28"/>
                <w:szCs w:val="28"/>
                <w:bdr w:val="none" w:color="auto" w:sz="0" w:space="0"/>
              </w:rPr>
              <w:t>材料类别</w:t>
            </w:r>
          </w:p>
        </w:tc>
        <w:tc>
          <w:tcPr>
            <w:tcW w:w="55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60" w:lineRule="atLeast"/>
              <w:jc w:val="center"/>
            </w:pPr>
            <w:r>
              <w:rPr>
                <w:rFonts w:hint="eastAsia" w:ascii="黑体" w:hAnsi="宋体" w:eastAsia="黑体" w:cs="黑体"/>
                <w:sz w:val="28"/>
                <w:szCs w:val="28"/>
                <w:bdr w:val="none" w:color="auto" w:sz="0" w:space="0"/>
              </w:rPr>
              <w:t>医疗机构直接减免</w:t>
            </w:r>
          </w:p>
        </w:tc>
        <w:tc>
          <w:tcPr>
            <w:tcW w:w="64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60" w:lineRule="atLeast"/>
              <w:jc w:val="center"/>
            </w:pPr>
            <w:r>
              <w:rPr>
                <w:rFonts w:hint="eastAsia" w:ascii="黑体" w:hAnsi="宋体" w:eastAsia="黑体" w:cs="黑体"/>
                <w:sz w:val="28"/>
                <w:szCs w:val="28"/>
                <w:bdr w:val="none" w:color="auto" w:sz="0" w:space="0"/>
              </w:rPr>
              <w:t>血费报销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0" w:type="dxa"/>
        </w:trPr>
        <w:tc>
          <w:tcPr>
            <w:tcW w:w="885" w:type="dxa"/>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身份</w:t>
            </w:r>
          </w:p>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证明</w:t>
            </w:r>
          </w:p>
        </w:tc>
        <w:tc>
          <w:tcPr>
            <w:tcW w:w="139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献血者</w:t>
            </w:r>
          </w:p>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本人用血</w:t>
            </w:r>
          </w:p>
        </w:tc>
        <w:tc>
          <w:tcPr>
            <w:tcW w:w="5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献血者提供身份证号。</w:t>
            </w:r>
          </w:p>
        </w:tc>
        <w:tc>
          <w:tcPr>
            <w:tcW w:w="64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献血者提供有效证件原件或复印件。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blCellSpacing w:w="0" w:type="dxa"/>
        </w:trPr>
        <w:tc>
          <w:tcPr>
            <w:tcW w:w="885"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9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医疗机构通过《用血服务系统》查询确认。</w:t>
            </w: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审核部门通过《用血服务系统》查询确认。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85" w:hRule="atLeast"/>
          <w:tblCellSpacing w:w="0" w:type="dxa"/>
        </w:trPr>
        <w:tc>
          <w:tcPr>
            <w:tcW w:w="885"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9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献血者</w:t>
            </w:r>
          </w:p>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亲属用血</w:t>
            </w:r>
          </w:p>
        </w:tc>
        <w:tc>
          <w:tcPr>
            <w:tcW w:w="5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献血者、用血者提供身份证号、亲属关系证明材料（户口本、结婚证、出生证明等）或《亲属关系承诺书》。</w:t>
            </w: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献血者、用血者提供有效证件原件或复印件，</w:t>
            </w:r>
          </w:p>
          <w:p>
            <w:pPr>
              <w:pStyle w:val="18"/>
              <w:keepNext w:val="0"/>
              <w:keepLines w:val="0"/>
              <w:widowControl/>
              <w:suppressLineNumbers w:val="0"/>
              <w:spacing w:line="315" w:lineRule="atLeast"/>
              <w:ind w:left="0" w:right="0"/>
            </w:pPr>
            <w:r>
              <w:rPr>
                <w:rFonts w:hint="default" w:ascii="仿宋_GB2312" w:eastAsia="仿宋_GB2312" w:cs="仿宋_GB2312"/>
                <w:sz w:val="28"/>
                <w:szCs w:val="28"/>
              </w:rPr>
              <w:t>亲属关系证明材料（户口本、结婚证、出生证明等）或《亲属关系承诺书》。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blCellSpacing w:w="0" w:type="dxa"/>
        </w:trPr>
        <w:tc>
          <w:tcPr>
            <w:tcW w:w="885"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9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医疗机构通过《用血服务系统》查询确认，上传亲属关系证明材料或《亲属关系承诺书》。</w:t>
            </w: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审核部门上传，通过《用血服务系统》查询确认，上传亲属关系证明材料或《亲属关系承诺书》。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0" w:hRule="atLeast"/>
          <w:tblCellSpacing w:w="0" w:type="dxa"/>
        </w:trPr>
        <w:tc>
          <w:tcPr>
            <w:tcW w:w="2280" w:type="dxa"/>
            <w:gridSpan w:val="2"/>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医疗机构</w:t>
            </w:r>
          </w:p>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收费收据</w:t>
            </w:r>
          </w:p>
        </w:tc>
        <w:tc>
          <w:tcPr>
            <w:tcW w:w="552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医疗机构通过《用血服务系统》填写收费收据编号等相关信息。</w:t>
            </w: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献血者或用血者提供原件或加盖公章的复印件。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2280" w:type="dxa"/>
            <w:gridSpan w:val="2"/>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2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审核部门上传《用血服务系统》。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blCellSpacing w:w="0" w:type="dxa"/>
        </w:trPr>
        <w:tc>
          <w:tcPr>
            <w:tcW w:w="2280" w:type="dxa"/>
            <w:gridSpan w:val="2"/>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医疗机构</w:t>
            </w:r>
          </w:p>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用血明细单</w:t>
            </w:r>
          </w:p>
        </w:tc>
        <w:tc>
          <w:tcPr>
            <w:tcW w:w="552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医疗机构通过《用血服务系统》填写用血明细等相关信息</w:t>
            </w: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献血者或用血者提供原件或加盖公章的复印件。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0" w:hRule="atLeast"/>
          <w:tblCellSpacing w:w="0" w:type="dxa"/>
        </w:trPr>
        <w:tc>
          <w:tcPr>
            <w:tcW w:w="2280" w:type="dxa"/>
            <w:gridSpan w:val="2"/>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2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审核部门上传《用血服务系统》。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0" w:hRule="atLeast"/>
          <w:tblCellSpacing w:w="0" w:type="dxa"/>
        </w:trPr>
        <w:tc>
          <w:tcPr>
            <w:tcW w:w="2280" w:type="dxa"/>
            <w:gridSpan w:val="2"/>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付款信息</w:t>
            </w:r>
          </w:p>
        </w:tc>
        <w:tc>
          <w:tcPr>
            <w:tcW w:w="552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转账至医疗机构指定账户。</w:t>
            </w: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献血者提供本人名下的银行账号和开户行名称。</w:t>
            </w:r>
          </w:p>
          <w:p>
            <w:pPr>
              <w:pStyle w:val="18"/>
              <w:keepNext w:val="0"/>
              <w:keepLines w:val="0"/>
              <w:widowControl/>
              <w:suppressLineNumbers w:val="0"/>
              <w:spacing w:line="315" w:lineRule="atLeast"/>
              <w:ind w:left="0" w:right="0"/>
            </w:pPr>
            <w:r>
              <w:rPr>
                <w:rFonts w:hint="default" w:ascii="仿宋_GB2312" w:eastAsia="仿宋_GB2312" w:cs="仿宋_GB2312"/>
                <w:sz w:val="28"/>
                <w:szCs w:val="28"/>
              </w:rPr>
              <w:t>献血者已故的，提供已故证明和亲属名下的银行账号和开户行名称。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blCellSpacing w:w="0" w:type="dxa"/>
        </w:trPr>
        <w:tc>
          <w:tcPr>
            <w:tcW w:w="2280" w:type="dxa"/>
            <w:gridSpan w:val="2"/>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2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4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审核部门上传《用血服务系统》。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tblCellSpacing w:w="0" w:type="dxa"/>
        </w:trPr>
        <w:tc>
          <w:tcPr>
            <w:tcW w:w="228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jc w:val="center"/>
            </w:pPr>
            <w:r>
              <w:rPr>
                <w:rFonts w:hint="default" w:ascii="仿宋_GB2312" w:eastAsia="仿宋_GB2312" w:cs="仿宋_GB2312"/>
                <w:sz w:val="28"/>
                <w:szCs w:val="28"/>
              </w:rPr>
              <w:t>其他说明</w:t>
            </w:r>
          </w:p>
        </w:tc>
        <w:tc>
          <w:tcPr>
            <w:tcW w:w="120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18"/>
              <w:keepNext w:val="0"/>
              <w:keepLines w:val="0"/>
              <w:widowControl/>
              <w:suppressLineNumbers w:val="0"/>
              <w:spacing w:line="315" w:lineRule="atLeast"/>
              <w:ind w:left="0" w:right="0"/>
            </w:pPr>
            <w:r>
              <w:rPr>
                <w:rFonts w:hint="default" w:ascii="仿宋_GB2312" w:eastAsia="仿宋_GB2312" w:cs="仿宋_GB2312"/>
                <w:sz w:val="28"/>
                <w:szCs w:val="28"/>
              </w:rPr>
              <w:t>1.有《无偿献血证》，在《用血服务系统》无相关献血记录的，由核发其《无偿献血证》的采供血机构负责审核，由北京市献血办公室或驻京部队血液协调办负责在《北京市血液管理信息系统》中补录相关信息，同步至《用血服务系统》后，再申请血费减免服务。</w:t>
            </w:r>
          </w:p>
          <w:p>
            <w:pPr>
              <w:pStyle w:val="18"/>
              <w:keepNext w:val="0"/>
              <w:keepLines w:val="0"/>
              <w:widowControl/>
              <w:suppressLineNumbers w:val="0"/>
              <w:spacing w:line="315" w:lineRule="atLeast"/>
              <w:ind w:left="0" w:right="0"/>
            </w:pPr>
            <w:r>
              <w:rPr>
                <w:rFonts w:hint="default" w:ascii="仿宋_GB2312" w:eastAsia="仿宋_GB2312" w:cs="仿宋_GB2312"/>
                <w:sz w:val="28"/>
                <w:szCs w:val="28"/>
              </w:rPr>
              <w:t>2.献血者或用血者委托他人代办用血费用减免的，需提供代办人身份证明资料和联系方式。</w:t>
            </w:r>
          </w:p>
        </w:tc>
      </w:tr>
    </w:tbl>
    <w:p>
      <w:pPr>
        <w:pStyle w:val="18"/>
        <w:keepNext w:val="0"/>
        <w:keepLines w:val="0"/>
        <w:widowControl/>
        <w:suppressLineNumbers w:val="0"/>
      </w:pPr>
    </w:p>
    <w:p>
      <w:pPr>
        <w:pStyle w:val="18"/>
        <w:keepNext w:val="0"/>
        <w:keepLines w:val="0"/>
        <w:widowControl/>
        <w:suppressLineNumbers w:val="0"/>
        <w:spacing w:line="555" w:lineRule="atLeast"/>
      </w:pPr>
      <w:r>
        <w:rPr>
          <w:rFonts w:hint="eastAsia" w:ascii="黑体" w:hAnsi="宋体" w:eastAsia="黑体" w:cs="黑体"/>
          <w:sz w:val="31"/>
          <w:szCs w:val="31"/>
        </w:rPr>
        <w:t>附件5</w:t>
      </w:r>
    </w:p>
    <w:p>
      <w:pPr>
        <w:pStyle w:val="18"/>
        <w:keepNext w:val="0"/>
        <w:keepLines w:val="0"/>
        <w:widowControl/>
        <w:suppressLineNumbers w:val="0"/>
        <w:spacing w:line="555" w:lineRule="atLeast"/>
        <w:jc w:val="center"/>
      </w:pPr>
      <w:r>
        <w:rPr>
          <w:rFonts w:hint="default" w:ascii="方正小标宋简体" w:hAnsi="方正小标宋简体" w:eastAsia="方正小标宋简体" w:cs="方正小标宋简体"/>
          <w:sz w:val="43"/>
          <w:szCs w:val="43"/>
        </w:rPr>
        <w:t>亲属关系承诺书</w:t>
      </w:r>
    </w:p>
    <w:p>
      <w:pPr>
        <w:pStyle w:val="18"/>
        <w:keepNext w:val="0"/>
        <w:keepLines w:val="0"/>
        <w:widowControl/>
        <w:suppressLineNumbers w:val="0"/>
        <w:spacing w:line="645" w:lineRule="atLeast"/>
        <w:ind w:left="0" w:firstLine="645"/>
      </w:pPr>
      <w:r>
        <w:rPr>
          <w:rFonts w:hint="default" w:ascii="仿宋_GB2312" w:eastAsia="仿宋_GB2312" w:cs="仿宋_GB2312"/>
          <w:sz w:val="31"/>
          <w:szCs w:val="31"/>
        </w:rPr>
        <w:t>献血者姓名</w:t>
      </w:r>
      <w:r>
        <w:rPr>
          <w:rFonts w:hint="default" w:ascii="仿宋_GB2312" w:eastAsia="仿宋_GB2312" w:cs="仿宋_GB2312"/>
          <w:sz w:val="31"/>
          <w:szCs w:val="31"/>
          <w:u w:val="single"/>
        </w:rPr>
        <w:t>         </w:t>
      </w:r>
      <w:r>
        <w:rPr>
          <w:rFonts w:hint="default" w:ascii="仿宋_GB2312" w:eastAsia="仿宋_GB2312" w:cs="仿宋_GB2312"/>
          <w:sz w:val="31"/>
          <w:szCs w:val="31"/>
        </w:rPr>
        <w:t>，身份证号码</w:t>
      </w:r>
      <w:r>
        <w:rPr>
          <w:rFonts w:hint="default" w:ascii="仿宋_GB2312" w:eastAsia="仿宋_GB2312" w:cs="仿宋_GB2312"/>
          <w:sz w:val="31"/>
          <w:szCs w:val="31"/>
          <w:u w:val="single"/>
        </w:rPr>
        <w:t>                 </w:t>
      </w:r>
      <w:r>
        <w:rPr>
          <w:rFonts w:hint="default" w:ascii="仿宋_GB2312" w:eastAsia="仿宋_GB2312" w:cs="仿宋_GB2312"/>
          <w:sz w:val="31"/>
          <w:szCs w:val="31"/>
        </w:rPr>
        <w:t>，联系电话</w:t>
      </w:r>
      <w:r>
        <w:rPr>
          <w:rFonts w:hint="default" w:ascii="仿宋_GB2312" w:eastAsia="仿宋_GB2312" w:cs="仿宋_GB2312"/>
          <w:sz w:val="31"/>
          <w:szCs w:val="31"/>
          <w:u w:val="single"/>
        </w:rPr>
        <w:t>           </w:t>
      </w:r>
      <w:r>
        <w:rPr>
          <w:rFonts w:hint="default" w:ascii="仿宋_GB2312" w:eastAsia="仿宋_GB2312" w:cs="仿宋_GB2312"/>
          <w:sz w:val="31"/>
          <w:szCs w:val="31"/>
        </w:rPr>
        <w:t>。</w:t>
      </w:r>
    </w:p>
    <w:p>
      <w:pPr>
        <w:pStyle w:val="18"/>
        <w:keepNext w:val="0"/>
        <w:keepLines w:val="0"/>
        <w:widowControl/>
        <w:suppressLineNumbers w:val="0"/>
        <w:spacing w:line="645" w:lineRule="atLeast"/>
        <w:ind w:left="0" w:firstLine="645"/>
      </w:pPr>
      <w:r>
        <w:rPr>
          <w:rFonts w:hint="default" w:ascii="仿宋_GB2312" w:eastAsia="仿宋_GB2312" w:cs="仿宋_GB2312"/>
          <w:sz w:val="31"/>
          <w:szCs w:val="31"/>
        </w:rPr>
        <w:t>用血者姓名</w:t>
      </w:r>
      <w:r>
        <w:rPr>
          <w:rFonts w:hint="default" w:ascii="仿宋_GB2312" w:eastAsia="仿宋_GB2312" w:cs="仿宋_GB2312"/>
          <w:sz w:val="31"/>
          <w:szCs w:val="31"/>
          <w:u w:val="single"/>
        </w:rPr>
        <w:t>         </w:t>
      </w:r>
      <w:r>
        <w:rPr>
          <w:rFonts w:hint="default" w:ascii="仿宋_GB2312" w:eastAsia="仿宋_GB2312" w:cs="仿宋_GB2312"/>
          <w:sz w:val="31"/>
          <w:szCs w:val="31"/>
        </w:rPr>
        <w:t>，身份证号码</w:t>
      </w:r>
      <w:r>
        <w:rPr>
          <w:rFonts w:hint="default" w:ascii="仿宋_GB2312" w:eastAsia="仿宋_GB2312" w:cs="仿宋_GB2312"/>
          <w:sz w:val="31"/>
          <w:szCs w:val="31"/>
          <w:u w:val="single"/>
        </w:rPr>
        <w:t>                 </w:t>
      </w:r>
      <w:r>
        <w:rPr>
          <w:rFonts w:hint="default" w:ascii="仿宋_GB2312" w:eastAsia="仿宋_GB2312" w:cs="仿宋_GB2312"/>
          <w:sz w:val="31"/>
          <w:szCs w:val="31"/>
        </w:rPr>
        <w:t>，联系电话</w:t>
      </w:r>
      <w:r>
        <w:rPr>
          <w:rFonts w:hint="default" w:ascii="仿宋_GB2312" w:eastAsia="仿宋_GB2312" w:cs="仿宋_GB2312"/>
          <w:sz w:val="31"/>
          <w:szCs w:val="31"/>
          <w:u w:val="single"/>
        </w:rPr>
        <w:t>           </w:t>
      </w:r>
      <w:r>
        <w:rPr>
          <w:rFonts w:hint="default" w:ascii="仿宋_GB2312" w:eastAsia="仿宋_GB2312" w:cs="仿宋_GB2312"/>
          <w:sz w:val="31"/>
          <w:szCs w:val="31"/>
        </w:rPr>
        <w:t>。</w:t>
      </w:r>
    </w:p>
    <w:p>
      <w:pPr>
        <w:pStyle w:val="18"/>
        <w:keepNext w:val="0"/>
        <w:keepLines w:val="0"/>
        <w:widowControl/>
        <w:suppressLineNumbers w:val="0"/>
        <w:spacing w:line="645" w:lineRule="atLeast"/>
        <w:ind w:left="0" w:firstLine="705"/>
      </w:pPr>
      <w:r>
        <w:rPr>
          <w:rFonts w:hint="default" w:ascii="仿宋_GB2312" w:eastAsia="仿宋_GB2312" w:cs="仿宋_GB2312"/>
          <w:sz w:val="31"/>
          <w:szCs w:val="31"/>
        </w:rPr>
        <w:t>献血者与用血者系</w:t>
      </w:r>
      <w:r>
        <w:rPr>
          <w:rFonts w:hint="default" w:ascii="仿宋_GB2312" w:eastAsia="仿宋_GB2312" w:cs="仿宋_GB2312"/>
          <w:sz w:val="31"/>
          <w:szCs w:val="31"/>
          <w:u w:val="single"/>
        </w:rPr>
        <w:t>       </w:t>
      </w:r>
      <w:r>
        <w:rPr>
          <w:rFonts w:hint="default" w:ascii="仿宋_GB2312" w:eastAsia="仿宋_GB2312" w:cs="仿宋_GB2312"/>
          <w:sz w:val="31"/>
          <w:szCs w:val="31"/>
        </w:rPr>
        <w:t>亲属关系,满足《北京市献血管理办法》第三条规定的享受用血费用减免条件。</w:t>
      </w:r>
    </w:p>
    <w:p>
      <w:pPr>
        <w:pStyle w:val="18"/>
        <w:keepNext w:val="0"/>
        <w:keepLines w:val="0"/>
        <w:widowControl/>
        <w:suppressLineNumbers w:val="0"/>
        <w:spacing w:line="645" w:lineRule="atLeast"/>
        <w:ind w:left="0" w:firstLine="645"/>
      </w:pPr>
      <w:r>
        <w:rPr>
          <w:rFonts w:hint="default" w:ascii="仿宋_GB2312" w:eastAsia="仿宋_GB2312" w:cs="仿宋_GB2312"/>
          <w:sz w:val="31"/>
          <w:szCs w:val="31"/>
        </w:rPr>
        <w:t>（以下为委托代办人填写）</w:t>
      </w:r>
    </w:p>
    <w:p>
      <w:pPr>
        <w:pStyle w:val="18"/>
        <w:keepNext w:val="0"/>
        <w:keepLines w:val="0"/>
        <w:widowControl/>
        <w:suppressLineNumbers w:val="0"/>
        <w:spacing w:line="645" w:lineRule="atLeast"/>
        <w:ind w:left="0" w:firstLine="645"/>
      </w:pPr>
      <w:r>
        <w:rPr>
          <w:rFonts w:hint="default" w:ascii="仿宋_GB2312" w:eastAsia="仿宋_GB2312" w:cs="仿宋_GB2312"/>
          <w:sz w:val="31"/>
          <w:szCs w:val="31"/>
        </w:rPr>
        <w:t>代办人姓名</w:t>
      </w:r>
      <w:r>
        <w:rPr>
          <w:rFonts w:hint="default" w:ascii="仿宋_GB2312" w:eastAsia="仿宋_GB2312" w:cs="仿宋_GB2312"/>
          <w:sz w:val="31"/>
          <w:szCs w:val="31"/>
          <w:u w:val="single"/>
        </w:rPr>
        <w:t>         </w:t>
      </w:r>
      <w:r>
        <w:rPr>
          <w:rFonts w:hint="default" w:ascii="仿宋_GB2312" w:eastAsia="仿宋_GB2312" w:cs="仿宋_GB2312"/>
          <w:sz w:val="31"/>
          <w:szCs w:val="31"/>
        </w:rPr>
        <w:t>，身份证号码</w:t>
      </w:r>
      <w:r>
        <w:rPr>
          <w:rFonts w:hint="default" w:ascii="仿宋_GB2312" w:eastAsia="仿宋_GB2312" w:cs="仿宋_GB2312"/>
          <w:sz w:val="31"/>
          <w:szCs w:val="31"/>
          <w:u w:val="single"/>
        </w:rPr>
        <w:t>                </w:t>
      </w:r>
      <w:r>
        <w:rPr>
          <w:rFonts w:hint="default" w:ascii="仿宋_GB2312" w:eastAsia="仿宋_GB2312" w:cs="仿宋_GB2312"/>
          <w:sz w:val="31"/>
          <w:szCs w:val="31"/>
        </w:rPr>
        <w:t>，联系电话</w:t>
      </w:r>
      <w:r>
        <w:rPr>
          <w:rFonts w:hint="default" w:ascii="仿宋_GB2312" w:eastAsia="仿宋_GB2312" w:cs="仿宋_GB2312"/>
          <w:sz w:val="31"/>
          <w:szCs w:val="31"/>
          <w:u w:val="single"/>
        </w:rPr>
        <w:t>            </w:t>
      </w:r>
      <w:r>
        <w:rPr>
          <w:rFonts w:hint="default" w:ascii="仿宋_GB2312" w:eastAsia="仿宋_GB2312" w:cs="仿宋_GB2312"/>
          <w:sz w:val="31"/>
          <w:szCs w:val="31"/>
        </w:rPr>
        <w:t>。</w:t>
      </w:r>
    </w:p>
    <w:p>
      <w:pPr>
        <w:pStyle w:val="18"/>
        <w:keepNext w:val="0"/>
        <w:keepLines w:val="0"/>
        <w:widowControl/>
        <w:suppressLineNumbers w:val="0"/>
        <w:spacing w:line="645" w:lineRule="atLeast"/>
        <w:ind w:left="0" w:firstLine="705"/>
      </w:pPr>
      <w:r>
        <w:rPr>
          <w:rFonts w:hint="default" w:ascii="仿宋_GB2312" w:eastAsia="仿宋_GB2312" w:cs="仿宋_GB2312"/>
          <w:sz w:val="31"/>
          <w:szCs w:val="31"/>
        </w:rPr>
        <w:t>本人郑重承诺：</w:t>
      </w:r>
      <w:r>
        <w:rPr>
          <w:rStyle w:val="23"/>
          <w:rFonts w:hint="default" w:ascii="仿宋_GB2312" w:eastAsia="仿宋_GB2312" w:cs="仿宋_GB2312"/>
          <w:sz w:val="31"/>
          <w:szCs w:val="31"/>
        </w:rPr>
        <w:t>本次临床用血费用减免所提交的所有资料均真实有效，因虚假关系或虚假材料等原因导致北京市血液经费流失的，由本人承担相应的法律责任及后果。</w:t>
      </w:r>
    </w:p>
    <w:p>
      <w:pPr>
        <w:pStyle w:val="18"/>
        <w:keepNext w:val="0"/>
        <w:keepLines w:val="0"/>
        <w:pageBreakBefore w:val="0"/>
        <w:widowControl/>
        <w:suppressLineNumbers w:val="0"/>
        <w:kinsoku/>
        <w:wordWrap w:val="0"/>
        <w:overflowPunct/>
        <w:topLinePunct w:val="0"/>
        <w:autoSpaceDE/>
        <w:autoSpaceDN/>
        <w:bidi w:val="0"/>
        <w:adjustRightInd/>
        <w:snapToGrid/>
        <w:spacing w:line="645" w:lineRule="atLeast"/>
        <w:ind w:left="0" w:firstLine="0"/>
        <w:jc w:val="right"/>
        <w:textAlignment w:val="auto"/>
        <w:rPr>
          <w:rFonts w:hint="default" w:ascii="仿宋_GB2312" w:eastAsia="仿宋_GB2312" w:cs="仿宋_GB2312"/>
          <w:sz w:val="31"/>
          <w:szCs w:val="31"/>
          <w:lang w:val="en-US" w:eastAsia="zh-CN"/>
        </w:rPr>
      </w:pPr>
      <w:r>
        <w:rPr>
          <w:rFonts w:hint="eastAsia" w:ascii="仿宋_GB2312" w:eastAsia="仿宋_GB2312" w:cs="仿宋_GB2312"/>
          <w:sz w:val="31"/>
          <w:szCs w:val="31"/>
          <w:lang w:val="en-US" w:eastAsia="zh-CN"/>
        </w:rPr>
        <w:t>承诺人</w:t>
      </w:r>
      <w:r>
        <w:rPr>
          <w:rFonts w:hint="default" w:ascii="仿宋_GB2312" w:eastAsia="仿宋_GB2312" w:cs="仿宋_GB2312"/>
          <w:sz w:val="31"/>
          <w:szCs w:val="31"/>
        </w:rPr>
        <w:t>：</w:t>
      </w:r>
      <w:r>
        <w:rPr>
          <w:rFonts w:hint="eastAsia" w:ascii="仿宋_GB2312" w:eastAsia="仿宋_GB2312" w:cs="仿宋_GB2312"/>
          <w:sz w:val="31"/>
          <w:szCs w:val="31"/>
          <w:lang w:val="en-US" w:eastAsia="zh-CN"/>
        </w:rPr>
        <w:t xml:space="preserve">             </w:t>
      </w:r>
    </w:p>
    <w:p>
      <w:pPr>
        <w:pStyle w:val="18"/>
        <w:keepNext w:val="0"/>
        <w:keepLines w:val="0"/>
        <w:widowControl/>
        <w:suppressLineNumbers w:val="0"/>
        <w:spacing w:line="645" w:lineRule="atLeast"/>
        <w:ind w:left="0" w:firstLine="645"/>
        <w:jc w:val="right"/>
        <w:rPr>
          <w:rFonts w:hint="default"/>
          <w:lang w:val="en-US" w:eastAsia="zh-CN"/>
        </w:rPr>
      </w:pPr>
      <w:r>
        <w:rPr>
          <w:rFonts w:hint="default" w:ascii="仿宋_GB2312" w:eastAsia="仿宋_GB2312" w:cs="仿宋_GB2312"/>
          <w:sz w:val="31"/>
          <w:szCs w:val="31"/>
        </w:rPr>
        <w:t> 年   月   日</w:t>
      </w:r>
    </w:p>
    <w:bookmarkEnd w:id="0"/>
    <w:sectPr>
      <w:pgSz w:w="11906" w:h="16838"/>
      <w:pgMar w:top="1440" w:right="1800" w:bottom="1440" w:left="1800"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New Roman Uni">
    <w:altName w:val="Times New Roman"/>
    <w:panose1 w:val="00000000000000000000"/>
    <w:charset w:val="00"/>
    <w:family w:val="auto"/>
    <w:pitch w:val="default"/>
    <w:sig w:usb0="00000000" w:usb1="00000000" w:usb2="0000003E" w:usb3="00000000" w:csb0="001F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26499E"/>
    <w:rsid w:val="02C02722"/>
    <w:rsid w:val="032B496A"/>
    <w:rsid w:val="03351BD3"/>
    <w:rsid w:val="03BA4FAA"/>
    <w:rsid w:val="044A0C68"/>
    <w:rsid w:val="04960995"/>
    <w:rsid w:val="05896C23"/>
    <w:rsid w:val="062E7227"/>
    <w:rsid w:val="06336DDC"/>
    <w:rsid w:val="065C332B"/>
    <w:rsid w:val="068C11C4"/>
    <w:rsid w:val="06977505"/>
    <w:rsid w:val="06993E7B"/>
    <w:rsid w:val="072E2612"/>
    <w:rsid w:val="076676A4"/>
    <w:rsid w:val="07980477"/>
    <w:rsid w:val="080F08D8"/>
    <w:rsid w:val="08A42CF4"/>
    <w:rsid w:val="08B405D9"/>
    <w:rsid w:val="08CF2AB1"/>
    <w:rsid w:val="08EB2D4B"/>
    <w:rsid w:val="08EC6A47"/>
    <w:rsid w:val="092B04EE"/>
    <w:rsid w:val="0968078F"/>
    <w:rsid w:val="097F6E86"/>
    <w:rsid w:val="099E4BE6"/>
    <w:rsid w:val="09B15E18"/>
    <w:rsid w:val="0A0E77C7"/>
    <w:rsid w:val="0A2A20BB"/>
    <w:rsid w:val="0AA84310"/>
    <w:rsid w:val="0AA86E1B"/>
    <w:rsid w:val="0AB06CC8"/>
    <w:rsid w:val="0ACE0464"/>
    <w:rsid w:val="0AF3175C"/>
    <w:rsid w:val="0B313916"/>
    <w:rsid w:val="0B457414"/>
    <w:rsid w:val="0B563D4B"/>
    <w:rsid w:val="0BA0192B"/>
    <w:rsid w:val="0C2A514E"/>
    <w:rsid w:val="0CE51A54"/>
    <w:rsid w:val="0D5C56CA"/>
    <w:rsid w:val="0D8B3B26"/>
    <w:rsid w:val="0D95172A"/>
    <w:rsid w:val="0D951C50"/>
    <w:rsid w:val="0DAA55C8"/>
    <w:rsid w:val="0E4B7DEA"/>
    <w:rsid w:val="0E623A0E"/>
    <w:rsid w:val="0E842E71"/>
    <w:rsid w:val="0E88465C"/>
    <w:rsid w:val="0EA97E09"/>
    <w:rsid w:val="0ECB2D70"/>
    <w:rsid w:val="0ED675FD"/>
    <w:rsid w:val="0EEA3077"/>
    <w:rsid w:val="0EFE331A"/>
    <w:rsid w:val="0F020367"/>
    <w:rsid w:val="0F2C7218"/>
    <w:rsid w:val="0F3A2255"/>
    <w:rsid w:val="0F431E9D"/>
    <w:rsid w:val="0F5B67A8"/>
    <w:rsid w:val="0F8D18D9"/>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D3458B"/>
    <w:rsid w:val="15E1296A"/>
    <w:rsid w:val="15E536DF"/>
    <w:rsid w:val="15EB4E6A"/>
    <w:rsid w:val="15EC088E"/>
    <w:rsid w:val="161D7A6F"/>
    <w:rsid w:val="165D4FD4"/>
    <w:rsid w:val="16984B9D"/>
    <w:rsid w:val="16D472C8"/>
    <w:rsid w:val="16E92923"/>
    <w:rsid w:val="176D0CB1"/>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723160"/>
    <w:rsid w:val="19C61352"/>
    <w:rsid w:val="1A047DBD"/>
    <w:rsid w:val="1A087739"/>
    <w:rsid w:val="1A485DE9"/>
    <w:rsid w:val="1A9038E7"/>
    <w:rsid w:val="1A9C7004"/>
    <w:rsid w:val="1A9F3105"/>
    <w:rsid w:val="1A9F6F05"/>
    <w:rsid w:val="1AE531A4"/>
    <w:rsid w:val="1B0B2485"/>
    <w:rsid w:val="1B4377B5"/>
    <w:rsid w:val="1B755320"/>
    <w:rsid w:val="1B7B08D1"/>
    <w:rsid w:val="1BA73AA4"/>
    <w:rsid w:val="1BB73749"/>
    <w:rsid w:val="1BD12C96"/>
    <w:rsid w:val="1BEC3A64"/>
    <w:rsid w:val="1C2D7273"/>
    <w:rsid w:val="1C603320"/>
    <w:rsid w:val="1CAC0F38"/>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44F4C"/>
    <w:rsid w:val="21BF1549"/>
    <w:rsid w:val="21CC3338"/>
    <w:rsid w:val="21D62F8E"/>
    <w:rsid w:val="22A7377A"/>
    <w:rsid w:val="22C33482"/>
    <w:rsid w:val="234B61D6"/>
    <w:rsid w:val="236D7992"/>
    <w:rsid w:val="237E0413"/>
    <w:rsid w:val="23831E85"/>
    <w:rsid w:val="23F54DA7"/>
    <w:rsid w:val="240045EA"/>
    <w:rsid w:val="241B54BC"/>
    <w:rsid w:val="24A574F5"/>
    <w:rsid w:val="24BF6BA5"/>
    <w:rsid w:val="251D651A"/>
    <w:rsid w:val="2535425C"/>
    <w:rsid w:val="25B05230"/>
    <w:rsid w:val="25C4174D"/>
    <w:rsid w:val="26167F07"/>
    <w:rsid w:val="26356B63"/>
    <w:rsid w:val="266E50FA"/>
    <w:rsid w:val="26856269"/>
    <w:rsid w:val="270122E4"/>
    <w:rsid w:val="273B55E0"/>
    <w:rsid w:val="27745192"/>
    <w:rsid w:val="277827B9"/>
    <w:rsid w:val="278C7E2E"/>
    <w:rsid w:val="27B12D39"/>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AFB281B"/>
    <w:rsid w:val="2B422345"/>
    <w:rsid w:val="2B5E2225"/>
    <w:rsid w:val="2B7B5F64"/>
    <w:rsid w:val="2BBB7D62"/>
    <w:rsid w:val="2C185B73"/>
    <w:rsid w:val="2C1E39D0"/>
    <w:rsid w:val="2C222404"/>
    <w:rsid w:val="2C4A05F5"/>
    <w:rsid w:val="2C861112"/>
    <w:rsid w:val="2CC459E9"/>
    <w:rsid w:val="2D0C6947"/>
    <w:rsid w:val="2D1812D8"/>
    <w:rsid w:val="2D392E5B"/>
    <w:rsid w:val="2D414644"/>
    <w:rsid w:val="2D7478BA"/>
    <w:rsid w:val="2D8178FE"/>
    <w:rsid w:val="2D8A5D4E"/>
    <w:rsid w:val="2DB903F1"/>
    <w:rsid w:val="2DC440B0"/>
    <w:rsid w:val="2DFF25FF"/>
    <w:rsid w:val="2E1E4B8A"/>
    <w:rsid w:val="2E745722"/>
    <w:rsid w:val="2E874FFD"/>
    <w:rsid w:val="2EEE6D81"/>
    <w:rsid w:val="30120C49"/>
    <w:rsid w:val="30284655"/>
    <w:rsid w:val="30BB3E79"/>
    <w:rsid w:val="310C0A45"/>
    <w:rsid w:val="314E5D01"/>
    <w:rsid w:val="3150741C"/>
    <w:rsid w:val="31723A53"/>
    <w:rsid w:val="3195440B"/>
    <w:rsid w:val="31991FA4"/>
    <w:rsid w:val="31E25AE6"/>
    <w:rsid w:val="31E64DDE"/>
    <w:rsid w:val="31EE1A97"/>
    <w:rsid w:val="3290627E"/>
    <w:rsid w:val="32A1202B"/>
    <w:rsid w:val="32A96D68"/>
    <w:rsid w:val="32CB6F15"/>
    <w:rsid w:val="33133268"/>
    <w:rsid w:val="33133310"/>
    <w:rsid w:val="333351A3"/>
    <w:rsid w:val="334F3322"/>
    <w:rsid w:val="33B14536"/>
    <w:rsid w:val="340E28C1"/>
    <w:rsid w:val="34337244"/>
    <w:rsid w:val="343425F9"/>
    <w:rsid w:val="346554E4"/>
    <w:rsid w:val="34F10FFC"/>
    <w:rsid w:val="350655BA"/>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9E24F13"/>
    <w:rsid w:val="3A605239"/>
    <w:rsid w:val="3A687C56"/>
    <w:rsid w:val="3AA02DFD"/>
    <w:rsid w:val="3AC202D8"/>
    <w:rsid w:val="3AD37DB6"/>
    <w:rsid w:val="3B756857"/>
    <w:rsid w:val="3B765C41"/>
    <w:rsid w:val="3B9065FA"/>
    <w:rsid w:val="3BAC7FF0"/>
    <w:rsid w:val="3BEF0D4E"/>
    <w:rsid w:val="3BF9617C"/>
    <w:rsid w:val="3C6F63EF"/>
    <w:rsid w:val="3C9F107E"/>
    <w:rsid w:val="3CC95B77"/>
    <w:rsid w:val="3CCC5936"/>
    <w:rsid w:val="3CDD271B"/>
    <w:rsid w:val="3D816D83"/>
    <w:rsid w:val="3DDB17DC"/>
    <w:rsid w:val="3DE4540A"/>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73E78"/>
    <w:rsid w:val="44DC0F0E"/>
    <w:rsid w:val="44E96C73"/>
    <w:rsid w:val="455C6318"/>
    <w:rsid w:val="458D2708"/>
    <w:rsid w:val="45AA48D9"/>
    <w:rsid w:val="45F8492D"/>
    <w:rsid w:val="464B7434"/>
    <w:rsid w:val="467C2857"/>
    <w:rsid w:val="46947DF8"/>
    <w:rsid w:val="469D3A52"/>
    <w:rsid w:val="46C949E9"/>
    <w:rsid w:val="47610182"/>
    <w:rsid w:val="478F28A2"/>
    <w:rsid w:val="484A786D"/>
    <w:rsid w:val="48610FC7"/>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209F0"/>
    <w:rsid w:val="4A7B3956"/>
    <w:rsid w:val="4A841A3B"/>
    <w:rsid w:val="4B200C1F"/>
    <w:rsid w:val="4B4952AB"/>
    <w:rsid w:val="4BA87D12"/>
    <w:rsid w:val="4C007236"/>
    <w:rsid w:val="4C170F06"/>
    <w:rsid w:val="4C194A8E"/>
    <w:rsid w:val="4C457EA8"/>
    <w:rsid w:val="4C4A0CCD"/>
    <w:rsid w:val="4C522772"/>
    <w:rsid w:val="4C634BA9"/>
    <w:rsid w:val="4C6C4C46"/>
    <w:rsid w:val="4C9020FF"/>
    <w:rsid w:val="4C9804FB"/>
    <w:rsid w:val="4CD01B8F"/>
    <w:rsid w:val="4D437377"/>
    <w:rsid w:val="4D58331D"/>
    <w:rsid w:val="4D8817AD"/>
    <w:rsid w:val="4DE439F1"/>
    <w:rsid w:val="4E367EAE"/>
    <w:rsid w:val="4E542860"/>
    <w:rsid w:val="4E796594"/>
    <w:rsid w:val="4E8A0D1D"/>
    <w:rsid w:val="4EA27AD9"/>
    <w:rsid w:val="4EA35165"/>
    <w:rsid w:val="4ECF3EEA"/>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0905A2"/>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67272D"/>
    <w:rsid w:val="587036F8"/>
    <w:rsid w:val="587765A3"/>
    <w:rsid w:val="58DA31C2"/>
    <w:rsid w:val="58E23FB8"/>
    <w:rsid w:val="596B43C6"/>
    <w:rsid w:val="5977221C"/>
    <w:rsid w:val="5980708B"/>
    <w:rsid w:val="59DA7063"/>
    <w:rsid w:val="59FC60B2"/>
    <w:rsid w:val="5A041BE3"/>
    <w:rsid w:val="5A410D3B"/>
    <w:rsid w:val="5A4918AE"/>
    <w:rsid w:val="5A603D04"/>
    <w:rsid w:val="5AD50985"/>
    <w:rsid w:val="5BFC7BA9"/>
    <w:rsid w:val="5C0E3350"/>
    <w:rsid w:val="5C381374"/>
    <w:rsid w:val="5C44524E"/>
    <w:rsid w:val="5C603EEF"/>
    <w:rsid w:val="5C794A68"/>
    <w:rsid w:val="5C8313B3"/>
    <w:rsid w:val="5CC507B6"/>
    <w:rsid w:val="5CDF68D8"/>
    <w:rsid w:val="5D695DA5"/>
    <w:rsid w:val="5D735B94"/>
    <w:rsid w:val="5D743596"/>
    <w:rsid w:val="5D7A04E9"/>
    <w:rsid w:val="5DCE3D00"/>
    <w:rsid w:val="5E6A530B"/>
    <w:rsid w:val="5E8556C9"/>
    <w:rsid w:val="5F1713CB"/>
    <w:rsid w:val="5F413A41"/>
    <w:rsid w:val="5FA769D1"/>
    <w:rsid w:val="5FB25805"/>
    <w:rsid w:val="5FE75753"/>
    <w:rsid w:val="60E17681"/>
    <w:rsid w:val="610927A0"/>
    <w:rsid w:val="61A34B9A"/>
    <w:rsid w:val="61B07047"/>
    <w:rsid w:val="61DB49D9"/>
    <w:rsid w:val="621C33F2"/>
    <w:rsid w:val="623A470E"/>
    <w:rsid w:val="6275305B"/>
    <w:rsid w:val="627736D4"/>
    <w:rsid w:val="62F02D2C"/>
    <w:rsid w:val="63C35AA1"/>
    <w:rsid w:val="643A2D71"/>
    <w:rsid w:val="6445164C"/>
    <w:rsid w:val="645B0876"/>
    <w:rsid w:val="645E2948"/>
    <w:rsid w:val="64BF34AB"/>
    <w:rsid w:val="64D11F02"/>
    <w:rsid w:val="64EF6202"/>
    <w:rsid w:val="652649C4"/>
    <w:rsid w:val="6537195E"/>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4E0FB1"/>
    <w:rsid w:val="6BAC19B8"/>
    <w:rsid w:val="6BD00000"/>
    <w:rsid w:val="6BD4765B"/>
    <w:rsid w:val="6BE84EA2"/>
    <w:rsid w:val="6BF018DB"/>
    <w:rsid w:val="6BFD7EA6"/>
    <w:rsid w:val="6C0539EF"/>
    <w:rsid w:val="6C467711"/>
    <w:rsid w:val="6C7A24D7"/>
    <w:rsid w:val="6CA65BFC"/>
    <w:rsid w:val="6CD52DD9"/>
    <w:rsid w:val="6CEC3A86"/>
    <w:rsid w:val="6D15056F"/>
    <w:rsid w:val="6D235A8D"/>
    <w:rsid w:val="6D4506BF"/>
    <w:rsid w:val="6D7922D8"/>
    <w:rsid w:val="6DAF2603"/>
    <w:rsid w:val="6DDD563B"/>
    <w:rsid w:val="6E17004D"/>
    <w:rsid w:val="6E1D1819"/>
    <w:rsid w:val="6E2702F2"/>
    <w:rsid w:val="6E663FB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0B51A3"/>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C375E1"/>
    <w:rsid w:val="76ED6469"/>
    <w:rsid w:val="76F0172E"/>
    <w:rsid w:val="7702704E"/>
    <w:rsid w:val="770A7A34"/>
    <w:rsid w:val="77203D64"/>
    <w:rsid w:val="779C6359"/>
    <w:rsid w:val="77DF6154"/>
    <w:rsid w:val="77E0008D"/>
    <w:rsid w:val="78372F38"/>
    <w:rsid w:val="78691DAF"/>
    <w:rsid w:val="78FC5E03"/>
    <w:rsid w:val="790F667F"/>
    <w:rsid w:val="7936053E"/>
    <w:rsid w:val="799169A1"/>
    <w:rsid w:val="79A84B20"/>
    <w:rsid w:val="79E068CB"/>
    <w:rsid w:val="7A025785"/>
    <w:rsid w:val="7A3B5A25"/>
    <w:rsid w:val="7A5B7C03"/>
    <w:rsid w:val="7AA10B03"/>
    <w:rsid w:val="7AC01511"/>
    <w:rsid w:val="7ADD45D5"/>
    <w:rsid w:val="7AF4093F"/>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index 1"/>
    <w:basedOn w:val="1"/>
    <w:next w:val="1"/>
    <w:semiHidden/>
    <w:qFormat/>
    <w:uiPriority w:val="0"/>
    <w:rPr>
      <w:szCs w:val="20"/>
    </w:rPr>
  </w:style>
  <w:style w:type="paragraph" w:styleId="12">
    <w:name w:val="Body Text Indent"/>
    <w:basedOn w:val="1"/>
    <w:qFormat/>
    <w:uiPriority w:val="0"/>
    <w:pPr>
      <w:spacing w:after="120"/>
      <w:ind w:left="420" w:leftChars="200"/>
    </w:pPr>
    <w:rPr>
      <w:rFonts w:ascii="Times New Roman" w:hAnsi="Times New Roman"/>
      <w:kern w:val="0"/>
      <w:sz w:val="20"/>
    </w:r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rPr>
      <w:sz w:val="32"/>
    </w:rPr>
  </w:style>
  <w:style w:type="paragraph" w:styleId="15">
    <w:name w:val="Body Text Indent 2"/>
    <w:basedOn w:val="1"/>
    <w:qFormat/>
    <w:uiPriority w:val="0"/>
    <w:pPr>
      <w:tabs>
        <w:tab w:val="left" w:pos="2250"/>
      </w:tabs>
      <w:spacing w:before="100" w:beforeAutospacing="1" w:line="400" w:lineRule="exact"/>
      <w:ind w:firstLine="629"/>
    </w:pPr>
    <w:rPr>
      <w:sz w:val="3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Cs w:val="24"/>
    </w:rPr>
  </w:style>
  <w:style w:type="paragraph" w:styleId="19">
    <w:name w:val="Body Text First Indent 2"/>
    <w:basedOn w:val="12"/>
    <w:next w:val="1"/>
    <w:qFormat/>
    <w:uiPriority w:val="0"/>
    <w:pPr>
      <w:ind w:firstLine="420" w:firstLineChars="200"/>
    </w:pPr>
    <w:rPr>
      <w:rFonts w:ascii="Calibri" w:hAnsi="Calibri"/>
    </w:rPr>
  </w:style>
  <w:style w:type="table" w:styleId="21">
    <w:name w:val="Table Grid"/>
    <w:basedOn w:val="20"/>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single"/>
    </w:rPr>
  </w:style>
  <w:style w:type="character" w:styleId="26">
    <w:name w:val="Hyperlink"/>
    <w:basedOn w:val="22"/>
    <w:qFormat/>
    <w:uiPriority w:val="0"/>
    <w:rPr>
      <w:color w:val="0000FF"/>
      <w:u w:val="single"/>
    </w:rPr>
  </w:style>
  <w:style w:type="paragraph" w:customStyle="1" w:styleId="27">
    <w:name w:val="索引 11"/>
    <w:basedOn w:val="1"/>
    <w:qFormat/>
    <w:uiPriority w:val="0"/>
    <w:pPr>
      <w:snapToGrid w:val="0"/>
      <w:spacing w:beforeAutospacing="0" w:afterAutospacing="0" w:line="560" w:lineRule="exact"/>
      <w:ind w:firstLine="200" w:firstLineChars="200"/>
    </w:pPr>
    <w:rPr>
      <w:rFonts w:hint="eastAsia" w:ascii="Times New Roman Uni" w:hAnsi="Times New Roman Uni" w:eastAsia="仿宋_GB2312"/>
      <w:sz w:val="32"/>
      <w:szCs w:val="24"/>
    </w:rPr>
  </w:style>
  <w:style w:type="character" w:customStyle="1" w:styleId="28">
    <w:name w:val="UserStyle_0"/>
    <w:qFormat/>
    <w:uiPriority w:val="0"/>
    <w:rPr>
      <w:rFonts w:ascii="Calibri" w:hAnsi="Calibri" w:eastAsia="宋体"/>
      <w:color w:val="000000"/>
      <w:kern w:val="2"/>
      <w:sz w:val="21"/>
      <w:szCs w:val="24"/>
      <w:lang w:val="en-US" w:eastAsia="zh-CN" w:bidi="ar-SA"/>
    </w:rPr>
  </w:style>
  <w:style w:type="character" w:customStyle="1" w:styleId="29">
    <w:name w:val="NormalCharacter"/>
    <w:qFormat/>
    <w:uiPriority w:val="0"/>
  </w:style>
  <w:style w:type="paragraph" w:customStyle="1" w:styleId="30">
    <w:name w:val="TOC 标题1"/>
    <w:basedOn w:val="3"/>
    <w:next w:val="1"/>
    <w:unhideWhenUsed/>
    <w:qFormat/>
    <w:uiPriority w:val="39"/>
    <w:pPr>
      <w:widowControl/>
      <w:spacing w:before="240" w:after="0" w:line="259" w:lineRule="auto"/>
      <w:jc w:val="left"/>
      <w:outlineLvl w:val="9"/>
    </w:pPr>
    <w:rPr>
      <w:rFonts w:ascii="Calibri Light" w:hAnsi="Calibri Light"/>
      <w:b w:val="0"/>
      <w:color w:val="2D73B3"/>
      <w:kern w:val="0"/>
      <w:sz w:val="32"/>
      <w:szCs w:val="32"/>
    </w:rPr>
  </w:style>
  <w:style w:type="paragraph" w:customStyle="1" w:styleId="31">
    <w:name w:val="列出段落11"/>
    <w:basedOn w:val="1"/>
    <w:qFormat/>
    <w:uiPriority w:val="99"/>
    <w:pPr>
      <w:autoSpaceDE w:val="0"/>
      <w:autoSpaceDN w:val="0"/>
      <w:adjustRightInd w:val="0"/>
      <w:ind w:firstLine="420"/>
    </w:pPr>
    <w:rPr>
      <w:rFonts w:ascii="Times New Roman" w:hAnsi="Times New Roman"/>
      <w:kern w:val="0"/>
      <w:szCs w:val="21"/>
    </w:rPr>
  </w:style>
  <w:style w:type="paragraph" w:customStyle="1" w:styleId="32">
    <w:name w:val=" Char"/>
    <w:basedOn w:val="1"/>
    <w:qFormat/>
    <w:uiPriority w:val="0"/>
    <w:rPr>
      <w:rFonts w:ascii="宋体" w:hAnsi="宋体" w:cs="Courier New"/>
      <w:sz w:val="32"/>
      <w:szCs w:val="32"/>
    </w:rPr>
  </w:style>
  <w:style w:type="paragraph" w:customStyle="1" w:styleId="3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6388</Words>
  <Characters>7151</Characters>
  <Lines>0</Lines>
  <Paragraphs>0</Paragraphs>
  <TotalTime>7</TotalTime>
  <ScaleCrop>false</ScaleCrop>
  <LinksUpToDate>false</LinksUpToDate>
  <CharactersWithSpaces>7383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cp:lastPrinted>2022-12-26T08:55:00Z</cp:lastPrinted>
  <dcterms:modified xsi:type="dcterms:W3CDTF">2023-03-11T08:13:28Z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BB3FE391DE184FB2AE7B7C1D37276D39</vt:lpwstr>
  </property>
</Properties>
</file>