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2BE95" w14:textId="77777777" w:rsidR="00613CA4" w:rsidRDefault="00613CA4" w:rsidP="00613CA4">
      <w:pPr>
        <w:adjustRightInd w:val="0"/>
        <w:snapToGrid w:val="0"/>
        <w:spacing w:line="360" w:lineRule="auto"/>
        <w:rPr>
          <w:rFonts w:ascii="仿宋_GB2312" w:eastAsia="仿宋_GB2312" w:hAnsi="仿宋_GB2312" w:cs="仿宋_GB2312" w:hint="eastAsia"/>
          <w:bCs/>
          <w:sz w:val="32"/>
          <w:szCs w:val="32"/>
        </w:rPr>
      </w:pPr>
      <w:r>
        <w:rPr>
          <w:rFonts w:ascii="黑体" w:eastAsia="黑体" w:hAnsi="黑体" w:cs="黑体" w:hint="eastAsia"/>
          <w:bCs/>
          <w:sz w:val="32"/>
          <w:szCs w:val="32"/>
        </w:rPr>
        <w:t>附件1</w:t>
      </w:r>
    </w:p>
    <w:p w14:paraId="7556177E" w14:textId="77777777" w:rsidR="00613CA4" w:rsidRDefault="00613CA4" w:rsidP="00613CA4">
      <w:pPr>
        <w:adjustRightInd w:val="0"/>
        <w:snapToGrid w:val="0"/>
        <w:spacing w:line="300" w:lineRule="auto"/>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北京市住院医师规范化培训</w:t>
      </w:r>
    </w:p>
    <w:p w14:paraId="02D033EA" w14:textId="77777777" w:rsidR="00613CA4" w:rsidRDefault="00613CA4" w:rsidP="00613CA4">
      <w:pPr>
        <w:adjustRightInd w:val="0"/>
        <w:snapToGrid w:val="0"/>
        <w:spacing w:line="300" w:lineRule="auto"/>
        <w:jc w:val="center"/>
        <w:rPr>
          <w:rFonts w:ascii="仿宋_GB2312" w:eastAsia="仿宋_GB2312" w:hAnsi="仿宋_GB2312" w:cs="仿宋_GB2312" w:hint="eastAsia"/>
          <w:bCs/>
          <w:sz w:val="44"/>
          <w:szCs w:val="44"/>
        </w:rPr>
      </w:pPr>
      <w:r>
        <w:rPr>
          <w:rFonts w:ascii="方正小标宋简体" w:eastAsia="方正小标宋简体" w:hAnsi="方正小标宋简体" w:cs="方正小标宋简体" w:hint="eastAsia"/>
          <w:bCs/>
          <w:sz w:val="44"/>
          <w:szCs w:val="44"/>
        </w:rPr>
        <w:t>专业委员会管理办法</w:t>
      </w:r>
    </w:p>
    <w:p w14:paraId="0864444B"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p>
    <w:p w14:paraId="099CB224"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第一条</w:t>
      </w:r>
      <w:r>
        <w:rPr>
          <w:rFonts w:ascii="仿宋_GB2312" w:eastAsia="仿宋_GB2312" w:hAnsi="仿宋_GB2312" w:cs="仿宋_GB2312" w:hint="eastAsia"/>
          <w:bCs/>
          <w:sz w:val="32"/>
          <w:szCs w:val="32"/>
        </w:rPr>
        <w:t xml:space="preserve"> 为进一步加强北京市住院医师规范化培训的内涵建设，根据《关于推进北京市住院医师规范化培训制度建设的意见》(京卫科教字〔2012〕10号)，决定成立北京市住院医师规范化培训专业委员会，为充分发挥专家的作用，保障住培专委会的运行，特制定本管理办法。</w:t>
      </w:r>
    </w:p>
    <w:p w14:paraId="5B6ABEB9"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 xml:space="preserve">第二条 </w:t>
      </w:r>
      <w:r>
        <w:rPr>
          <w:rFonts w:ascii="仿宋_GB2312" w:eastAsia="仿宋_GB2312" w:hAnsi="仿宋_GB2312" w:cs="仿宋_GB2312" w:hint="eastAsia"/>
          <w:bCs/>
          <w:sz w:val="32"/>
          <w:szCs w:val="32"/>
        </w:rPr>
        <w:t>本办法适用于北京行政区域内住培专委会的组建、聘任、运行以及监督等管理工作。</w:t>
      </w:r>
    </w:p>
    <w:p w14:paraId="29239DDF"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第三条</w:t>
      </w:r>
      <w:r>
        <w:rPr>
          <w:rFonts w:ascii="仿宋_GB2312" w:eastAsia="仿宋_GB2312" w:hAnsi="仿宋_GB2312" w:cs="仿宋_GB2312" w:hint="eastAsia"/>
          <w:bCs/>
          <w:sz w:val="32"/>
          <w:szCs w:val="32"/>
        </w:rPr>
        <w:t xml:space="preserve"> 住培专委会是市卫生健康委行政主管部门领导下，协助政府履行住培管理职能的专家组织，是政府的参谋和助手。</w:t>
      </w:r>
    </w:p>
    <w:p w14:paraId="566C3EB7"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住培专委会的管理坚持政府主导，民主决策，分工协作，公开、公平、公正的原则。</w:t>
      </w:r>
    </w:p>
    <w:p w14:paraId="11AECFFE"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第四条</w:t>
      </w:r>
      <w:r>
        <w:rPr>
          <w:rFonts w:ascii="仿宋_GB2312" w:eastAsia="仿宋_GB2312" w:hAnsi="仿宋_GB2312" w:cs="仿宋_GB2312" w:hint="eastAsia"/>
          <w:bCs/>
          <w:sz w:val="32"/>
          <w:szCs w:val="32"/>
        </w:rPr>
        <w:t xml:space="preserve"> 市卫生健康委负责住培专委会的组建和管理工作。</w:t>
      </w:r>
    </w:p>
    <w:p w14:paraId="7A6E111F"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第五条</w:t>
      </w:r>
      <w:r>
        <w:rPr>
          <w:rFonts w:ascii="仿宋_GB2312" w:eastAsia="仿宋_GB2312" w:hAnsi="仿宋_GB2312" w:cs="仿宋_GB2312" w:hint="eastAsia"/>
          <w:bCs/>
          <w:sz w:val="32"/>
          <w:szCs w:val="32"/>
        </w:rPr>
        <w:t xml:space="preserve"> 住培专委会的主要职能：</w:t>
      </w:r>
    </w:p>
    <w:p w14:paraId="6B93C7E6"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（一）研究并提出住培的专业设置和基地建设规划建议。</w:t>
      </w:r>
    </w:p>
    <w:p w14:paraId="1F68A34A"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（二）拟订和修订北京市住培标准，包括培训标准、培训</w:t>
      </w:r>
      <w:r>
        <w:rPr>
          <w:rFonts w:ascii="仿宋_GB2312" w:eastAsia="仿宋_GB2312" w:hAnsi="仿宋_GB2312" w:cs="仿宋_GB2312" w:hint="eastAsia"/>
          <w:bCs/>
          <w:sz w:val="32"/>
          <w:szCs w:val="32"/>
        </w:rPr>
        <w:lastRenderedPageBreak/>
        <w:t>基地标准、评估标准、考核标准等。</w:t>
      </w:r>
    </w:p>
    <w:p w14:paraId="0C4D148B"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（三）协助完成培训基地的评审和评估，师资培训、考核命题和实施等工作。</w:t>
      </w:r>
    </w:p>
    <w:p w14:paraId="0419D6FE"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（四）开展住培专项调研，提出改进措施建议。</w:t>
      </w:r>
    </w:p>
    <w:p w14:paraId="6E596E1E"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（五）完成市卫生健康委交办的其他工作。</w:t>
      </w:r>
    </w:p>
    <w:p w14:paraId="77E2564D"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第六条</w:t>
      </w:r>
      <w:r>
        <w:rPr>
          <w:rFonts w:ascii="仿宋_GB2312" w:eastAsia="仿宋_GB2312" w:hAnsi="仿宋_GB2312" w:cs="仿宋_GB2312" w:hint="eastAsia"/>
          <w:bCs/>
          <w:sz w:val="32"/>
          <w:szCs w:val="32"/>
        </w:rPr>
        <w:t xml:space="preserve"> 住培专委会根据国家住培的专业设置分专业组建。每一个住培专委会设立主任委员1名，副主任委员1-3名，委员若干名。每届任期4年。根据工作需要，可适当增加副主任委员数量。</w:t>
      </w:r>
    </w:p>
    <w:p w14:paraId="4115CD45"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住培专委会设立秘书1名，由主任委员所在培训基地教育主管部门推荐产生，主要协助主任委员开展工作。</w:t>
      </w:r>
    </w:p>
    <w:p w14:paraId="7C70AF4C"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第七条</w:t>
      </w:r>
      <w:r>
        <w:rPr>
          <w:rFonts w:ascii="仿宋_GB2312" w:eastAsia="仿宋_GB2312" w:hAnsi="仿宋_GB2312" w:cs="仿宋_GB2312" w:hint="eastAsia"/>
          <w:bCs/>
          <w:sz w:val="32"/>
          <w:szCs w:val="32"/>
        </w:rPr>
        <w:t xml:space="preserve"> 住培专委会委员应具备以下条件：</w:t>
      </w:r>
    </w:p>
    <w:p w14:paraId="0A01F1A5"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（一）遵纪守法，具备良好的职业道德和敬业精神，办事公平、公正。</w:t>
      </w:r>
    </w:p>
    <w:p w14:paraId="07A00450"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（二）热爱医学教育工作，熟悉国家和北京市住培制度和培训要求。</w:t>
      </w:r>
    </w:p>
    <w:p w14:paraId="20D21B79"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（三）是住培专业基地的正式在职人员，具有住培指导医师资格并报市卫生健康委备案，具有较丰富的指导住院医师临床实践的经历。</w:t>
      </w:r>
    </w:p>
    <w:p w14:paraId="3774C374"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（四）具有高校的教学职称并承担临床教学工作。</w:t>
      </w:r>
    </w:p>
    <w:p w14:paraId="157B1275"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（五）全科专业的委员还应取得全科转岗培训合格证书、全科研究生导师资格或已注册全科执业医师。</w:t>
      </w:r>
    </w:p>
    <w:p w14:paraId="2D7FD9C3"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（六）能保证时间和精力完成住培专委会工作。</w:t>
      </w:r>
    </w:p>
    <w:p w14:paraId="1CD1DDB7"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第八条</w:t>
      </w:r>
      <w:r>
        <w:rPr>
          <w:rFonts w:ascii="仿宋_GB2312" w:eastAsia="仿宋_GB2312" w:hAnsi="仿宋_GB2312" w:cs="仿宋_GB2312" w:hint="eastAsia"/>
          <w:bCs/>
          <w:sz w:val="32"/>
          <w:szCs w:val="32"/>
        </w:rPr>
        <w:t xml:space="preserve"> 住培专委会主任委员应同时具备以下条件：</w:t>
      </w:r>
    </w:p>
    <w:p w14:paraId="3A338115"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（一）满足委员聘任条件。</w:t>
      </w:r>
    </w:p>
    <w:p w14:paraId="64EBE708"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（二）具有本专业正高级卫生专业技术职务，具有较强的组织协调和领导能力。</w:t>
      </w:r>
    </w:p>
    <w:p w14:paraId="490B0708"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（三）是所在培训基地毕业后教育委员会委员、专业基地主任或承担教学管理职责的副主任。</w:t>
      </w:r>
    </w:p>
    <w:p w14:paraId="471991AD"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（四）所在专业基地近五年未出现限期整改或取消资格的情况。</w:t>
      </w:r>
    </w:p>
    <w:p w14:paraId="3AF67689"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（五）申报全科主任委员，本人所在培训基地应设有独立的全科医学科诊疗科目。</w:t>
      </w:r>
    </w:p>
    <w:p w14:paraId="1C2E33B3"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（六）参加过国家和北京市住培基地评估、师资培训等住培管理工作的优先考虑。</w:t>
      </w:r>
    </w:p>
    <w:p w14:paraId="338209E8"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第九条</w:t>
      </w:r>
      <w:r>
        <w:rPr>
          <w:rFonts w:ascii="仿宋_GB2312" w:eastAsia="仿宋_GB2312" w:hAnsi="仿宋_GB2312" w:cs="仿宋_GB2312" w:hint="eastAsia"/>
          <w:bCs/>
          <w:sz w:val="32"/>
          <w:szCs w:val="32"/>
        </w:rPr>
        <w:t xml:space="preserve"> 住培专委会委员依照以下程序聘任：</w:t>
      </w:r>
    </w:p>
    <w:p w14:paraId="1EC2E5BF"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（一）市卫生健康委发布通知。</w:t>
      </w:r>
    </w:p>
    <w:p w14:paraId="35F48968"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（二）申请人提出申请，所在单位审核同意后，向市卫生健康委推荐候选人。</w:t>
      </w:r>
    </w:p>
    <w:p w14:paraId="01483D64"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（三）市卫生健康委组织对候选人的职业素养、工作能力、同行声誉等方面进行综合考察。</w:t>
      </w:r>
    </w:p>
    <w:p w14:paraId="4B67DA4D"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（四）市卫生健康委根据考察结果，择优确定各专业住培专委会的主任委员、副主任委员和委员，颁发聘书并向社会公布名单。</w:t>
      </w:r>
    </w:p>
    <w:p w14:paraId="6A2EA5EC"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lastRenderedPageBreak/>
        <w:t>第十条</w:t>
      </w:r>
      <w:r>
        <w:rPr>
          <w:rFonts w:ascii="仿宋_GB2312" w:eastAsia="仿宋_GB2312" w:hAnsi="仿宋_GB2312" w:cs="仿宋_GB2312" w:hint="eastAsia"/>
          <w:bCs/>
          <w:sz w:val="32"/>
          <w:szCs w:val="32"/>
        </w:rPr>
        <w:t xml:space="preserve"> 住培专委会根据工作需要增补委员，要经专委会表决通过，由主任委员向市卫生健康委提出书面申请，市卫生健康委审核后予以聘任，聘期不超过本届住培专委会聘期。</w:t>
      </w:r>
    </w:p>
    <w:p w14:paraId="1AA02DE5"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第十一条</w:t>
      </w:r>
      <w:r>
        <w:rPr>
          <w:rFonts w:ascii="仿宋_GB2312" w:eastAsia="仿宋_GB2312" w:hAnsi="仿宋_GB2312" w:cs="仿宋_GB2312" w:hint="eastAsia"/>
          <w:bCs/>
          <w:sz w:val="32"/>
          <w:szCs w:val="32"/>
        </w:rPr>
        <w:t xml:space="preserve"> 住培专委会委员出现下列情况之一的，市卫生健康委核实无误后予以解聘，并将解聘人员情况通知专委会：</w:t>
      </w:r>
    </w:p>
    <w:p w14:paraId="0E0D77E5"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（一）因工作变动不符合住培专委会委员任职条件或无法履行住培专委会委员职责。</w:t>
      </w:r>
    </w:p>
    <w:p w14:paraId="35BD4D88"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（二）所在专业基地被取消资格。</w:t>
      </w:r>
    </w:p>
    <w:p w14:paraId="3A541CDE"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（三）依法被追究刑事责任。</w:t>
      </w:r>
    </w:p>
    <w:p w14:paraId="47E44EE8"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（四）工作中存在弄虚作假、徇私舞弊等严重诚信问题。</w:t>
      </w:r>
    </w:p>
    <w:p w14:paraId="1CB40774"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（五）参加住培专委会工作次数少于年度委派工作次数2/3。</w:t>
      </w:r>
    </w:p>
    <w:p w14:paraId="418EB991"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（六）本人自愿提出解聘申请。</w:t>
      </w:r>
    </w:p>
    <w:p w14:paraId="1B71D402" w14:textId="77777777" w:rsidR="00613CA4" w:rsidRDefault="00613CA4" w:rsidP="00613CA4">
      <w:pPr>
        <w:adjustRightInd w:val="0"/>
        <w:snapToGrid w:val="0"/>
        <w:spacing w:line="360" w:lineRule="auto"/>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（七）因其它原因无法履行委员职责。</w:t>
      </w:r>
    </w:p>
    <w:p w14:paraId="78DF0C84"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第十二条</w:t>
      </w:r>
      <w:r>
        <w:rPr>
          <w:rFonts w:ascii="仿宋_GB2312" w:eastAsia="仿宋_GB2312" w:hAnsi="仿宋_GB2312" w:cs="仿宋_GB2312" w:hint="eastAsia"/>
          <w:bCs/>
          <w:sz w:val="32"/>
          <w:szCs w:val="32"/>
        </w:rPr>
        <w:t xml:space="preserve"> 任期内住培专委会主任委员或副主任委员所在专业基地出现限期整改的，市卫生健康委取消其主任委员或副主任委员资格，保留其委员资格。</w:t>
      </w:r>
    </w:p>
    <w:p w14:paraId="1FF02236"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第十三条</w:t>
      </w:r>
      <w:r>
        <w:rPr>
          <w:rFonts w:ascii="仿宋_GB2312" w:eastAsia="仿宋_GB2312" w:hAnsi="仿宋_GB2312" w:cs="仿宋_GB2312" w:hint="eastAsia"/>
          <w:bCs/>
          <w:sz w:val="32"/>
          <w:szCs w:val="32"/>
        </w:rPr>
        <w:t xml:space="preserve"> 委员因公离京6个月以上2年以内不能履职的，所在培训基地应向住培专委会提出委员助理人选，经住培专委会同意后，委员助理可代委员履行职责，委员返回工</w:t>
      </w:r>
      <w:r>
        <w:rPr>
          <w:rFonts w:ascii="仿宋_GB2312" w:eastAsia="仿宋_GB2312" w:hAnsi="仿宋_GB2312" w:cs="仿宋_GB2312" w:hint="eastAsia"/>
          <w:bCs/>
          <w:sz w:val="32"/>
          <w:szCs w:val="32"/>
        </w:rPr>
        <w:lastRenderedPageBreak/>
        <w:t>作岗位后根据本人意愿可自行恢复。</w:t>
      </w:r>
    </w:p>
    <w:p w14:paraId="5A5D27A4"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委员因公务离京2年以上的，委员资格自动取消，市卫生健康委予以解聘。</w:t>
      </w:r>
    </w:p>
    <w:p w14:paraId="42C696FE"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第十四条</w:t>
      </w:r>
      <w:r>
        <w:rPr>
          <w:rFonts w:ascii="仿宋_GB2312" w:eastAsia="仿宋_GB2312" w:hAnsi="仿宋_GB2312" w:cs="仿宋_GB2312" w:hint="eastAsia"/>
          <w:bCs/>
          <w:sz w:val="32"/>
          <w:szCs w:val="32"/>
        </w:rPr>
        <w:t xml:space="preserve"> 住培专委会实行主任委员负责制。主任委员负责召集会议，组织住培专委会开展工作，对工作中出现的问题及时与市卫生健康委进行反应并提出解决方案和建议。</w:t>
      </w:r>
    </w:p>
    <w:p w14:paraId="579B7500"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副主任委员负责协助主任委员工作，亦可授主任委员委托，牵头承担专项工作召集职责。</w:t>
      </w:r>
    </w:p>
    <w:p w14:paraId="01E45BF8"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委员根据主任委员或副主任委员安排，完成相关工作并对提高住培质量提出意见和建议。</w:t>
      </w:r>
    </w:p>
    <w:p w14:paraId="30A8D9D7" w14:textId="77777777" w:rsidR="00613CA4" w:rsidRDefault="00613CA4" w:rsidP="00613CA4">
      <w:pPr>
        <w:adjustRightInd w:val="0"/>
        <w:snapToGrid w:val="0"/>
        <w:spacing w:line="360" w:lineRule="auto"/>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第十五条</w:t>
      </w:r>
      <w:r>
        <w:rPr>
          <w:rFonts w:ascii="仿宋_GB2312" w:eastAsia="仿宋_GB2312" w:hAnsi="仿宋_GB2312" w:cs="仿宋_GB2312" w:hint="eastAsia"/>
          <w:bCs/>
          <w:sz w:val="32"/>
          <w:szCs w:val="32"/>
        </w:rPr>
        <w:t xml:space="preserve">  住培专委会执行会议制度，每年应召开全体委员参加的年度工作会议至少一次，召开工作讨论会和专项工作会至少三次，具体次数根据工作情况确定。</w:t>
      </w:r>
    </w:p>
    <w:p w14:paraId="58B9CF0B"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住培专委会的重要事项应采取集体决议形式，通过决议需要三分之二及以上委员同意。 </w:t>
      </w:r>
    </w:p>
    <w:p w14:paraId="6B48C3D7"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住培专委会召开的会议应形成会议纪要，会议纪要应包括会议议题、会议时间和地点、会议议定事项、参会人员名单以及会议讨论记录等。专委会秘书负责将会议纪要归档保存，并在会议结束三天内将会议纪要报市卫生健康委备案。</w:t>
      </w:r>
    </w:p>
    <w:p w14:paraId="618E100E"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第十六条</w:t>
      </w:r>
      <w:r>
        <w:rPr>
          <w:rFonts w:ascii="仿宋_GB2312" w:eastAsia="仿宋_GB2312" w:hAnsi="仿宋_GB2312" w:cs="仿宋_GB2312" w:hint="eastAsia"/>
          <w:bCs/>
          <w:sz w:val="32"/>
          <w:szCs w:val="32"/>
        </w:rPr>
        <w:t xml:space="preserve"> 住培专委会工作实行考勤管理，对委员参加定期例会、临时会议和通函方式议事和决策等情况予以记录。</w:t>
      </w:r>
    </w:p>
    <w:p w14:paraId="220ADA28"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第十七条</w:t>
      </w:r>
      <w:r>
        <w:rPr>
          <w:rFonts w:ascii="仿宋_GB2312" w:eastAsia="仿宋_GB2312" w:hAnsi="仿宋_GB2312" w:cs="仿宋_GB2312" w:hint="eastAsia"/>
          <w:bCs/>
          <w:sz w:val="32"/>
          <w:szCs w:val="32"/>
        </w:rPr>
        <w:t xml:space="preserve"> 住培专委会的工作经费列入财政预算，由市</w:t>
      </w:r>
      <w:r>
        <w:rPr>
          <w:rFonts w:ascii="仿宋_GB2312" w:eastAsia="仿宋_GB2312" w:hAnsi="仿宋_GB2312" w:cs="仿宋_GB2312" w:hint="eastAsia"/>
          <w:bCs/>
          <w:sz w:val="32"/>
          <w:szCs w:val="32"/>
        </w:rPr>
        <w:lastRenderedPageBreak/>
        <w:t>卫生健康委在住培工作经费中予以保障。</w:t>
      </w:r>
    </w:p>
    <w:p w14:paraId="155FE7AE"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委员所在培训基地应为委员参加专委会工作给予支持。主任委员所在培训基地应将住培专委会工作纳入本基地住培年度工作计划中，并在时间、场地、设备、人员和经费等方面提供必要的保障。</w:t>
      </w:r>
    </w:p>
    <w:p w14:paraId="1B47CC10"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第十八条</w:t>
      </w:r>
      <w:r>
        <w:rPr>
          <w:rFonts w:ascii="仿宋_GB2312" w:eastAsia="仿宋_GB2312" w:hAnsi="仿宋_GB2312" w:cs="仿宋_GB2312" w:hint="eastAsia"/>
          <w:bCs/>
          <w:sz w:val="32"/>
          <w:szCs w:val="32"/>
        </w:rPr>
        <w:t xml:space="preserve">  本办法由市卫生健康委负责解释。</w:t>
      </w:r>
    </w:p>
    <w:p w14:paraId="2C6C5117" w14:textId="77777777" w:rsidR="00613CA4" w:rsidRDefault="00613CA4" w:rsidP="00613CA4">
      <w:pPr>
        <w:adjustRightInd w:val="0"/>
        <w:snapToGrid w:val="0"/>
        <w:spacing w:line="360" w:lineRule="auto"/>
        <w:ind w:firstLineChars="200" w:firstLine="640"/>
        <w:rPr>
          <w:rFonts w:ascii="仿宋_GB2312" w:eastAsia="仿宋_GB2312" w:hAnsi="仿宋_GB2312" w:cs="仿宋_GB2312" w:hint="eastAsia"/>
          <w:bCs/>
          <w:sz w:val="32"/>
          <w:szCs w:val="32"/>
        </w:rPr>
      </w:pPr>
      <w:r>
        <w:rPr>
          <w:rFonts w:ascii="黑体" w:eastAsia="黑体" w:hAnsi="黑体" w:cs="黑体" w:hint="eastAsia"/>
          <w:bCs/>
          <w:sz w:val="32"/>
          <w:szCs w:val="32"/>
        </w:rPr>
        <w:t>第十九条</w:t>
      </w:r>
      <w:r>
        <w:rPr>
          <w:rFonts w:ascii="仿宋_GB2312" w:eastAsia="仿宋_GB2312" w:hAnsi="仿宋_GB2312" w:cs="仿宋_GB2312" w:hint="eastAsia"/>
          <w:bCs/>
          <w:sz w:val="32"/>
          <w:szCs w:val="32"/>
        </w:rPr>
        <w:t xml:space="preserve">  本办法自公布之日起实施。</w:t>
      </w:r>
    </w:p>
    <w:p w14:paraId="526F9993" w14:textId="77777777" w:rsidR="00613CA4" w:rsidRDefault="00613CA4" w:rsidP="00613CA4">
      <w:pPr>
        <w:adjustRightInd w:val="0"/>
        <w:snapToGrid w:val="0"/>
        <w:spacing w:line="360" w:lineRule="auto"/>
        <w:rPr>
          <w:rFonts w:ascii="仿宋_GB2312" w:eastAsia="仿宋_GB2312" w:hAnsi="仿宋_GB2312" w:cs="仿宋_GB2312" w:hint="eastAsia"/>
          <w:bCs/>
          <w:sz w:val="32"/>
          <w:szCs w:val="32"/>
        </w:rPr>
      </w:pPr>
      <w:r>
        <w:rPr>
          <w:rFonts w:ascii="黑体" w:eastAsia="黑体" w:hAnsi="黑体" w:cs="黑体" w:hint="eastAsia"/>
          <w:bCs/>
          <w:sz w:val="32"/>
          <w:szCs w:val="32"/>
        </w:rPr>
        <w:t xml:space="preserve">    第二十条</w:t>
      </w:r>
      <w:r>
        <w:rPr>
          <w:rFonts w:ascii="仿宋_GB2312" w:eastAsia="仿宋_GB2312" w:hAnsi="仿宋_GB2312" w:cs="仿宋_GB2312" w:hint="eastAsia"/>
          <w:bCs/>
          <w:sz w:val="32"/>
          <w:szCs w:val="32"/>
        </w:rPr>
        <w:t xml:space="preserve">  原《北京市住院医师规范化培训专科委员会聘任办法》自本办法公布之日起废止。</w:t>
      </w:r>
    </w:p>
    <w:p w14:paraId="1E637B6A" w14:textId="77777777" w:rsidR="00613CA4" w:rsidRDefault="00613CA4" w:rsidP="00613CA4">
      <w:pPr>
        <w:rPr>
          <w:rFonts w:ascii="仿宋_GB2312" w:eastAsia="仿宋_GB2312" w:hAnsi="仿宋_GB2312" w:cs="仿宋_GB2312" w:hint="eastAsia"/>
          <w:sz w:val="32"/>
          <w:szCs w:val="32"/>
        </w:rPr>
      </w:pPr>
    </w:p>
    <w:p w14:paraId="69825145" w14:textId="77777777" w:rsidR="00613CA4" w:rsidRDefault="00613CA4" w:rsidP="00613CA4">
      <w:pPr>
        <w:rPr>
          <w:rFonts w:ascii="仿宋_GB2312" w:eastAsia="仿宋_GB2312" w:hAnsi="仿宋_GB2312" w:cs="仿宋_GB2312" w:hint="eastAsia"/>
          <w:sz w:val="32"/>
          <w:szCs w:val="32"/>
        </w:rPr>
      </w:pPr>
    </w:p>
    <w:p w14:paraId="517FF745" w14:textId="77777777" w:rsidR="00811718" w:rsidRPr="00613CA4" w:rsidRDefault="00811718"/>
    <w:sectPr w:rsidR="00811718" w:rsidRPr="00613C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8AD39" w14:textId="77777777" w:rsidR="005D721E" w:rsidRDefault="005D721E" w:rsidP="00613CA4">
      <w:r>
        <w:separator/>
      </w:r>
    </w:p>
  </w:endnote>
  <w:endnote w:type="continuationSeparator" w:id="0">
    <w:p w14:paraId="789389E4" w14:textId="77777777" w:rsidR="005D721E" w:rsidRDefault="005D721E" w:rsidP="0061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96116" w14:textId="77777777" w:rsidR="005D721E" w:rsidRDefault="005D721E" w:rsidP="00613CA4">
      <w:r>
        <w:separator/>
      </w:r>
    </w:p>
  </w:footnote>
  <w:footnote w:type="continuationSeparator" w:id="0">
    <w:p w14:paraId="1CB6C2C4" w14:textId="77777777" w:rsidR="005D721E" w:rsidRDefault="005D721E" w:rsidP="00613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FF"/>
    <w:rsid w:val="003D22FF"/>
    <w:rsid w:val="005D721E"/>
    <w:rsid w:val="00613CA4"/>
    <w:rsid w:val="0081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CD49DD-AA6F-43EA-973D-D3B4FDDC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C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C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13CA4"/>
    <w:rPr>
      <w:sz w:val="18"/>
      <w:szCs w:val="18"/>
    </w:rPr>
  </w:style>
  <w:style w:type="paragraph" w:styleId="a5">
    <w:name w:val="footer"/>
    <w:basedOn w:val="a"/>
    <w:link w:val="a6"/>
    <w:uiPriority w:val="99"/>
    <w:unhideWhenUsed/>
    <w:rsid w:val="00613C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13CA4"/>
    <w:rPr>
      <w:sz w:val="18"/>
      <w:szCs w:val="18"/>
    </w:rPr>
  </w:style>
  <w:style w:type="paragraph" w:customStyle="1" w:styleId="Char">
    <w:name w:val=" Char"/>
    <w:basedOn w:val="a"/>
    <w:rsid w:val="00613CA4"/>
    <w:rPr>
      <w:rFonts w:ascii="宋体" w:hAnsi="宋体" w:cs="Courier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2020-06-08T03:30:00Z</dcterms:created>
  <dcterms:modified xsi:type="dcterms:W3CDTF">2020-06-08T03:30:00Z</dcterms:modified>
</cp:coreProperties>
</file>