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83" w:rsidRDefault="00287E83" w:rsidP="00287E83">
      <w:pPr>
        <w:snapToGrid w:val="0"/>
        <w:spacing w:line="560" w:lineRule="exact"/>
        <w:ind w:firstLineChars="1100" w:firstLine="3300"/>
        <w:rPr>
          <w:rFonts w:ascii="黑体" w:eastAsia="黑体" w:hAnsi="黑体" w:cs="黑体" w:hint="eastAsia"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0"/>
          <w:szCs w:val="30"/>
        </w:rPr>
        <w:t>出生缺陷防治地点</w:t>
      </w:r>
    </w:p>
    <w:p w:rsidR="00287E83" w:rsidRDefault="00287E83" w:rsidP="00287E83">
      <w:pPr>
        <w:snapToGrid w:val="0"/>
        <w:spacing w:line="560" w:lineRule="exact"/>
        <w:ind w:firstLineChars="200" w:firstLine="602"/>
        <w:rPr>
          <w:rFonts w:ascii="楷体" w:eastAsia="楷体" w:hAnsi="楷体" w:cs="楷体" w:hint="eastAsia"/>
          <w:b/>
          <w:sz w:val="30"/>
          <w:szCs w:val="30"/>
        </w:rPr>
      </w:pPr>
      <w:r>
        <w:rPr>
          <w:rFonts w:ascii="楷体" w:eastAsia="楷体" w:hAnsi="楷体" w:cs="楷体" w:hint="eastAsia"/>
          <w:b/>
          <w:sz w:val="30"/>
          <w:szCs w:val="30"/>
        </w:rPr>
        <w:t>（一）婚前保健机构</w:t>
      </w:r>
    </w:p>
    <w:tbl>
      <w:tblPr>
        <w:tblW w:w="0" w:type="auto"/>
        <w:tblInd w:w="-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0"/>
        <w:gridCol w:w="2470"/>
        <w:gridCol w:w="3791"/>
        <w:gridCol w:w="1849"/>
        <w:gridCol w:w="161"/>
      </w:tblGrid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区名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对外电话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东城区第一妇幼保健院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北京市东城区交道口南大街136号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ind w:rightChars="-62" w:right="-13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64074598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东城区第二妇幼保健院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东城区法华南里24号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67114307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西城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西城区妇幼保健院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西城区平原里小区19号楼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63537985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朝阳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朝阳区妇儿医院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朝阳区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华威里25号</w:t>
            </w:r>
            <w:proofErr w:type="gramEnd"/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67719999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北京市海淀区海淀南路33号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62538899-9427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丰台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丰台区妇幼保健院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丰台区右安门外开阳里三区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63804684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石景山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石景山区妇幼保健院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石景山区依翠园5号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68627201</w:t>
            </w:r>
          </w:p>
        </w:tc>
      </w:tr>
      <w:tr w:rsidR="00287E83" w:rsidTr="00FA2D9F">
        <w:trPr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门头沟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门头沟区妇幼保健院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石龙北路10号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69820056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房山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房山区妇幼保健院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房山区良乡苏庄东街5号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81316788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通州区玉桥中路124号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81588441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顺义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顺义区妇幼保健院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顺义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区顺康路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一号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89446392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大兴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大兴区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兴丰大街3-56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69252081-8166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昌平区北环路1号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69746091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平谷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平谷区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平谷区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南岔子街49号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69971790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怀柔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怀柔区妇幼保健院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北京市怀柔区迎宾北路38号</w:t>
            </w:r>
          </w:p>
        </w:tc>
        <w:tc>
          <w:tcPr>
            <w:tcW w:w="1849" w:type="dxa"/>
            <w:tcBorders>
              <w:tl2br w:val="nil"/>
              <w:tr2bl w:val="nil"/>
            </w:tcBorders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89691883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密云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密云区妇幼保健院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密云区新南路56号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69085971</w:t>
            </w:r>
          </w:p>
        </w:tc>
      </w:tr>
      <w:tr w:rsidR="00287E83" w:rsidTr="00FA2D9F">
        <w:trPr>
          <w:gridAfter w:val="1"/>
          <w:wAfter w:w="161" w:type="dxa"/>
          <w:trHeight w:val="90"/>
        </w:trPr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</w:t>
            </w: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延庆区妇幼保健院</w:t>
            </w:r>
          </w:p>
        </w:tc>
        <w:tc>
          <w:tcPr>
            <w:tcW w:w="3791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北京市延庆区延庆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镇庆园街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69101559-8036</w:t>
            </w:r>
          </w:p>
        </w:tc>
      </w:tr>
    </w:tbl>
    <w:p w:rsidR="00287E83" w:rsidRDefault="00287E83" w:rsidP="00287E83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  <w:r>
        <w:rPr>
          <w:rFonts w:ascii="楷体" w:eastAsia="楷体" w:hAnsi="楷体" w:cs="楷体" w:hint="eastAsia"/>
          <w:bCs/>
          <w:sz w:val="30"/>
          <w:szCs w:val="30"/>
        </w:rPr>
        <w:lastRenderedPageBreak/>
        <w:t>（二）北京市孕前优生健康检查机构</w:t>
      </w:r>
    </w:p>
    <w:tbl>
      <w:tblPr>
        <w:tblpPr w:leftFromText="180" w:rightFromText="180" w:vertAnchor="text" w:horzAnchor="page" w:tblpX="1215" w:tblpY="55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5"/>
        <w:gridCol w:w="2574"/>
        <w:gridCol w:w="3770"/>
        <w:gridCol w:w="2771"/>
      </w:tblGrid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区名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机构名称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对外电话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东城区第一妇幼保健院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东城区交道口南大街136号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64043259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北京市隆福医院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东城区美术馆东街18号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58918279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东城区第二妇幼保健院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东城区法华南里25号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67163491-225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西城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西城区妇幼保健院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西城区平原里小区19号楼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63537985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朝阳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朝阳区妇幼保健院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朝阳区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华威里25号</w:t>
            </w:r>
            <w:proofErr w:type="gramEnd"/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67719999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北京世纪坛医院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海淀区羊坊店铁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医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路10号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63926600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海淀区苏州街53号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62538899-9427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北京市上地医院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海淀区农大南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路树村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西街甲6号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82899071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丰台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丰台区妇幼保健院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丰台区右安门外开阳里三区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63804684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石景山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石景山区妇幼保健院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石景山区依翠园5号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68627201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门头沟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门头沟区妇幼保健院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门头沟区石龙北路10号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69820056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房山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房山区妇幼保健院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房山区良乡苏庄东街5号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81316930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通州区玉桥中路124号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81588635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通州区梨园卫生院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通州区葛布店南里11号楼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81573122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顺义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顺义区妇幼保健院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顺义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区顺康路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一号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89446392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大兴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大兴区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大兴区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兴丰大街3-56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="1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69252081-8166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昌平区北环路1号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89713005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鼓楼北街9号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105" w:right="22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69742328-2407/4201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中西医结合医院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昌平区霍营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街道黄平路219号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58596056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南口医院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昌平区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南口镇南辛路2号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69771229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平谷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平谷区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平谷区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南岔子街49号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69971790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怀柔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怀柔区妇幼保健院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怀柔区迎宾北路38号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89691883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lastRenderedPageBreak/>
              <w:t>密云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密云区妇幼保健院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密云区新南路56号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69085971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北京中医院延庆医院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延庆区新城街11号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69142656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区庆园街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69101275</w:t>
            </w:r>
          </w:p>
        </w:tc>
      </w:tr>
      <w:tr w:rsidR="00287E83" w:rsidTr="00FA2D9F">
        <w:trPr>
          <w:trHeight w:val="397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延庆区妇幼保健院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延庆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区庆园街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8号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360" w:lineRule="exact"/>
              <w:ind w:rightChars="545" w:right="1144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69101275</w:t>
            </w:r>
          </w:p>
        </w:tc>
      </w:tr>
    </w:tbl>
    <w:p w:rsidR="00287E83" w:rsidRDefault="00287E83" w:rsidP="00287E83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（三）产前诊断机构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0"/>
      </w:tblGrid>
      <w:tr w:rsidR="00287E83" w:rsidTr="00FA2D9F">
        <w:trPr>
          <w:trHeight w:val="423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机构名称</w:t>
            </w:r>
          </w:p>
        </w:tc>
      </w:tr>
      <w:tr w:rsidR="00287E83" w:rsidTr="00FA2D9F">
        <w:trPr>
          <w:trHeight w:val="38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北京协和医院</w:t>
            </w:r>
          </w:p>
        </w:tc>
      </w:tr>
      <w:tr w:rsidR="00287E83" w:rsidTr="00FA2D9F">
        <w:trPr>
          <w:trHeight w:val="38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北京大学人民医院</w:t>
            </w:r>
          </w:p>
        </w:tc>
      </w:tr>
      <w:tr w:rsidR="00287E83" w:rsidTr="00FA2D9F">
        <w:trPr>
          <w:trHeight w:val="3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北京大学第一医院</w:t>
            </w:r>
          </w:p>
        </w:tc>
      </w:tr>
      <w:tr w:rsidR="00287E83" w:rsidTr="00FA2D9F">
        <w:trPr>
          <w:trHeight w:val="3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北京妇产医院</w:t>
            </w:r>
          </w:p>
        </w:tc>
      </w:tr>
      <w:tr w:rsidR="00287E83" w:rsidTr="00FA2D9F">
        <w:trPr>
          <w:trHeight w:val="3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北京大学第三医院</w:t>
            </w:r>
          </w:p>
        </w:tc>
      </w:tr>
      <w:tr w:rsidR="00287E83" w:rsidTr="00FA2D9F">
        <w:trPr>
          <w:trHeight w:val="3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中国人民解放军总医院</w:t>
            </w:r>
          </w:p>
        </w:tc>
      </w:tr>
      <w:tr w:rsidR="00287E83" w:rsidTr="00FA2D9F">
        <w:trPr>
          <w:trHeight w:val="3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中国人民解放军海军总医院</w:t>
            </w:r>
          </w:p>
        </w:tc>
      </w:tr>
      <w:tr w:rsidR="00287E83" w:rsidTr="00FA2D9F">
        <w:trPr>
          <w:trHeight w:val="383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北京市海淀区妇幼保健院</w:t>
            </w:r>
          </w:p>
        </w:tc>
      </w:tr>
    </w:tbl>
    <w:p w:rsidR="00287E83" w:rsidRDefault="00287E83" w:rsidP="00287E83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（四）北京市0-6岁儿童听力障碍诊断机构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</w:tblGrid>
      <w:tr w:rsidR="00287E83" w:rsidTr="00FA2D9F">
        <w:trPr>
          <w:trHeight w:val="47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机构名称</w:t>
            </w:r>
          </w:p>
        </w:tc>
      </w:tr>
      <w:tr w:rsidR="00287E83" w:rsidTr="00FA2D9F">
        <w:trPr>
          <w:trHeight w:val="47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北京协和医院</w:t>
            </w:r>
          </w:p>
        </w:tc>
      </w:tr>
      <w:tr w:rsidR="00287E83" w:rsidTr="00FA2D9F">
        <w:trPr>
          <w:trHeight w:val="47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北京同仁医院</w:t>
            </w:r>
          </w:p>
        </w:tc>
      </w:tr>
      <w:tr w:rsidR="00287E83" w:rsidTr="00FA2D9F">
        <w:trPr>
          <w:trHeight w:val="47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北京儿童医院</w:t>
            </w:r>
          </w:p>
        </w:tc>
      </w:tr>
      <w:tr w:rsidR="00287E83" w:rsidTr="00FA2D9F">
        <w:trPr>
          <w:trHeight w:val="47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中国聋儿康复研究中心</w:t>
            </w:r>
          </w:p>
        </w:tc>
      </w:tr>
      <w:tr w:rsidR="00287E83" w:rsidTr="00FA2D9F">
        <w:trPr>
          <w:trHeight w:val="478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中国人民解放军总医院</w:t>
            </w:r>
          </w:p>
        </w:tc>
      </w:tr>
      <w:tr w:rsidR="00287E83" w:rsidTr="00FA2D9F">
        <w:trPr>
          <w:trHeight w:val="487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北京大学第三医院</w:t>
            </w:r>
          </w:p>
        </w:tc>
      </w:tr>
    </w:tbl>
    <w:p w:rsidR="00287E83" w:rsidRDefault="00287E83" w:rsidP="00287E8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新生儿耳聋基因筛查项目诊断机构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0"/>
      </w:tblGrid>
      <w:tr w:rsidR="00287E83" w:rsidTr="00FA2D9F">
        <w:trPr>
          <w:trHeight w:val="453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机构名称</w:t>
            </w:r>
          </w:p>
        </w:tc>
      </w:tr>
      <w:tr w:rsidR="00287E83" w:rsidTr="00FA2D9F">
        <w:trPr>
          <w:trHeight w:val="453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北京协和医院</w:t>
            </w:r>
          </w:p>
        </w:tc>
      </w:tr>
      <w:tr w:rsidR="00287E83" w:rsidTr="00FA2D9F">
        <w:trPr>
          <w:trHeight w:val="453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北京同仁医院</w:t>
            </w:r>
          </w:p>
        </w:tc>
      </w:tr>
      <w:tr w:rsidR="00287E83" w:rsidTr="00FA2D9F">
        <w:trPr>
          <w:trHeight w:val="462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中国人民解放军总医院</w:t>
            </w:r>
          </w:p>
        </w:tc>
      </w:tr>
    </w:tbl>
    <w:p w:rsidR="00287E83" w:rsidRDefault="00287E83" w:rsidP="00287E83">
      <w:pPr>
        <w:numPr>
          <w:ilvl w:val="0"/>
          <w:numId w:val="1"/>
        </w:num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lastRenderedPageBreak/>
        <w:t>北京市先天性心脏病诊断机构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20"/>
      </w:tblGrid>
      <w:tr w:rsidR="00287E83" w:rsidTr="00FA2D9F">
        <w:trPr>
          <w:trHeight w:val="9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机构名称</w:t>
            </w:r>
          </w:p>
        </w:tc>
      </w:tr>
      <w:tr w:rsidR="00287E83" w:rsidTr="00FA2D9F">
        <w:trPr>
          <w:trHeight w:val="9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北京儿童医院</w:t>
            </w:r>
          </w:p>
        </w:tc>
      </w:tr>
      <w:tr w:rsidR="00287E83" w:rsidTr="00FA2D9F">
        <w:trPr>
          <w:trHeight w:val="9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中国医学科学院阜外医院</w:t>
            </w:r>
          </w:p>
        </w:tc>
      </w:tr>
      <w:tr w:rsidR="00287E83" w:rsidTr="00FA2D9F">
        <w:trPr>
          <w:trHeight w:val="9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北京安贞医院</w:t>
            </w:r>
          </w:p>
        </w:tc>
      </w:tr>
      <w:tr w:rsidR="00287E83" w:rsidTr="00FA2D9F">
        <w:trPr>
          <w:trHeight w:val="90"/>
        </w:trPr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北京华信医院</w:t>
            </w:r>
          </w:p>
        </w:tc>
      </w:tr>
    </w:tbl>
    <w:p w:rsidR="00287E83" w:rsidRDefault="00287E83" w:rsidP="00287E83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（七）北京市0-6岁儿童发育性髋关节发育不良诊断机构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0"/>
        <w:gridCol w:w="6555"/>
      </w:tblGrid>
      <w:tr w:rsidR="00287E83" w:rsidTr="00FA2D9F">
        <w:trPr>
          <w:trHeight w:val="49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名称</w:t>
            </w:r>
          </w:p>
        </w:tc>
      </w:tr>
      <w:tr w:rsidR="00287E83" w:rsidTr="00FA2D9F">
        <w:trPr>
          <w:trHeight w:val="495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北京儿童医院</w:t>
            </w:r>
          </w:p>
        </w:tc>
      </w:tr>
      <w:tr w:rsidR="00287E83" w:rsidTr="00FA2D9F">
        <w:trPr>
          <w:trHeight w:val="495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E83" w:rsidRDefault="00287E83" w:rsidP="00FA2D9F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北京积水潭医院</w:t>
            </w:r>
          </w:p>
        </w:tc>
      </w:tr>
    </w:tbl>
    <w:p w:rsidR="00287E83" w:rsidRDefault="00287E83" w:rsidP="00287E83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287E83" w:rsidRDefault="00287E83" w:rsidP="00287E83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287E83" w:rsidRDefault="00287E83" w:rsidP="00287E83">
      <w:pPr>
        <w:spacing w:line="360" w:lineRule="auto"/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FB4EDF" w:rsidRDefault="00FB4EDF"/>
    <w:sectPr w:rsidR="00FB4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57E6"/>
    <w:multiLevelType w:val="singleLevel"/>
    <w:tmpl w:val="57C657E6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83"/>
    <w:rsid w:val="00287E83"/>
    <w:rsid w:val="00FB4EDF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E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ad05n</dc:creator>
  <cp:lastModifiedBy>ad05n</cp:lastModifiedBy>
  <cp:revision>1</cp:revision>
  <dcterms:created xsi:type="dcterms:W3CDTF">2016-09-12T08:25:00Z</dcterms:created>
  <dcterms:modified xsi:type="dcterms:W3CDTF">2016-09-12T08:25:00Z</dcterms:modified>
</cp:coreProperties>
</file>