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Lines="0" w:afterLines="0" w:line="56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仿宋" w:eastAsia="方正小标宋简体" w:cs="仿宋"/>
          <w:w w:val="90"/>
          <w:sz w:val="44"/>
          <w:szCs w:val="44"/>
        </w:rPr>
      </w:pPr>
      <w:r>
        <w:rPr>
          <w:rFonts w:hint="eastAsia" w:ascii="方正小标宋简体" w:hAnsi="仿宋" w:eastAsia="方正小标宋简体" w:cs="仿宋"/>
          <w:w w:val="90"/>
          <w:sz w:val="44"/>
          <w:szCs w:val="44"/>
        </w:rPr>
        <w:t>201</w:t>
      </w:r>
      <w:r>
        <w:rPr>
          <w:rFonts w:hint="eastAsia" w:ascii="方正小标宋简体" w:hAnsi="仿宋" w:eastAsia="方正小标宋简体" w:cs="仿宋"/>
          <w:w w:val="90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 w:cs="仿宋"/>
          <w:w w:val="90"/>
          <w:sz w:val="44"/>
          <w:szCs w:val="44"/>
        </w:rPr>
        <w:t>年度首都控烟工作先进推荐名额分配表</w:t>
      </w:r>
    </w:p>
    <w:p>
      <w:pPr>
        <w:spacing w:line="4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296"/>
        <w:gridCol w:w="147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先进个人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中直机关管理局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国家机关事务管理局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军委后勤保障部卫生局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武警北京总队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市委宣传部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市城市管理委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市总工会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团市委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市妇联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市教委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 w:val="0"/>
                <w:color w:val="auto"/>
                <w:sz w:val="28"/>
                <w:szCs w:val="28"/>
                <w:lang w:eastAsia="zh-CN"/>
              </w:rPr>
              <w:t>市公安局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市财政局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市生态环境局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市住房城乡建设委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市交通委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市商务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市文化和旅游局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市市场监督管理局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市广播电视局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市新闻出版广电局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市新闻出版广电局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市新闻出版广电局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市新闻出版广电局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市新闻出版广电局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市体育局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市园林绿化局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市城管执法局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市公园管理中心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市烟草专卖局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市红十字会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东城区爱卫会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西城区爱卫会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朝阳区爱卫会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海淀区爱卫会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丰台区爱卫会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石景山区爱卫会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门头沟区爱卫会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大兴区爱卫会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房山区爱卫会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(含燕山)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昌平区爱卫会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通州区爱卫会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顺义区爱卫会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怀柔区爱卫会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平谷区爱卫会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密云区爱卫会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延庆区爱卫会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天安门地区管委会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西站地区管委会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民航首都机场地区爱卫会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ind w:right="-210" w:rightChars="-100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 w:val="0"/>
                <w:spacing w:val="0"/>
                <w:sz w:val="28"/>
                <w:szCs w:val="28"/>
                <w:lang w:eastAsia="zh-CN"/>
              </w:rPr>
              <w:t>中国铁路北京局集团有限公司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卫生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监督系统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市疾控中心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北京12320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市社区卫生服务管理中心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市控烟志愿者总队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市控烟协会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5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95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C0B02"/>
    <w:rsid w:val="3E4C45EC"/>
    <w:rsid w:val="3EAC4C3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