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line="336"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pacing w:val="-20"/>
          <w:sz w:val="44"/>
          <w:szCs w:val="44"/>
        </w:rPr>
        <w:t>第</w:t>
      </w:r>
      <w:r>
        <w:rPr>
          <w:rFonts w:hint="eastAsia" w:ascii="方正小标宋简体" w:hAnsi="方正小标宋简体" w:eastAsia="方正小标宋简体" w:cs="方正小标宋简体"/>
          <w:spacing w:val="-20"/>
          <w:sz w:val="44"/>
          <w:szCs w:val="44"/>
          <w:lang w:eastAsia="zh-CN"/>
        </w:rPr>
        <w:t>八</w:t>
      </w:r>
      <w:r>
        <w:rPr>
          <w:rFonts w:hint="eastAsia" w:ascii="方正小标宋简体" w:hAnsi="方正小标宋简体" w:eastAsia="方正小标宋简体" w:cs="方正小标宋简体"/>
          <w:spacing w:val="-20"/>
          <w:sz w:val="44"/>
          <w:szCs w:val="44"/>
        </w:rPr>
        <w:t>届“首都十大健康卫士”</w:t>
      </w:r>
      <w:r>
        <w:rPr>
          <w:rFonts w:hint="eastAsia" w:ascii="方正小标宋简体" w:hAnsi="方正小标宋简体" w:eastAsia="方正小标宋简体" w:cs="方正小标宋简体"/>
          <w:spacing w:val="-20"/>
          <w:sz w:val="44"/>
          <w:szCs w:val="44"/>
          <w:lang w:eastAsia="zh-CN"/>
        </w:rPr>
        <w:t>及</w:t>
      </w:r>
      <w:r>
        <w:rPr>
          <w:rFonts w:hint="eastAsia" w:ascii="方正小标宋简体" w:hAnsi="方正小标宋简体" w:eastAsia="方正小标宋简体" w:cs="方正小标宋简体"/>
          <w:spacing w:val="-20"/>
          <w:sz w:val="44"/>
          <w:szCs w:val="44"/>
        </w:rPr>
        <w:t>提名奖</w:t>
      </w:r>
      <w:r>
        <w:rPr>
          <w:rFonts w:hint="eastAsia" w:ascii="方正小标宋简体" w:hAnsi="方正小标宋简体" w:eastAsia="方正小标宋简体" w:cs="方正小标宋简体"/>
          <w:spacing w:val="-20"/>
          <w:sz w:val="44"/>
          <w:szCs w:val="44"/>
          <w:lang w:eastAsia="zh-CN"/>
        </w:rPr>
        <w:t>获得者名单</w:t>
      </w:r>
    </w:p>
    <w:p>
      <w:pPr>
        <w:adjustRightInd w:val="0"/>
        <w:snapToGrid w:val="0"/>
        <w:spacing w:line="336" w:lineRule="auto"/>
        <w:ind w:firstLine="640" w:firstLineChars="200"/>
        <w:jc w:val="left"/>
        <w:rPr>
          <w:rFonts w:hint="eastAsia" w:ascii="黑体" w:hAnsi="黑体" w:eastAsia="黑体" w:cs="黑体"/>
          <w:sz w:val="32"/>
          <w:szCs w:val="32"/>
          <w:lang w:val="en-US" w:eastAsia="zh-CN"/>
        </w:rPr>
      </w:pPr>
    </w:p>
    <w:p>
      <w:pPr>
        <w:adjustRightInd w:val="0"/>
        <w:snapToGrid w:val="0"/>
        <w:spacing w:line="336"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一、第八届“首都十大健康卫士”</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童朝晖  北京朝阳医院副院长、北京市呼吸疾病研究所所长</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  斌  中国医学科学院北京协和医院副院长、主任医师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赵扬玉  北京大学第三医院产科主任、国家产科质量控制中心常务副主任、北京市危重孕产妇转诊救治中心负责人</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刘景院  北京地坛医院重症医学科主任、主任医师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罗  北京同仁医院党委副书记、院长、教授、主任医师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詹庆元  中日友好医院呼吸与危重症医学科四部主任、主任医师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  宁  北京儿童医院外科教研室名誉主任，北京儿童医院新疆医院党委副书记、院长</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阮祥燕  北京妇产医院内分泌科主任、主任医师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徐兵河  中国医学科学院肿瘤医院国家新药临床研究中心主任、主任医师</w:t>
      </w:r>
    </w:p>
    <w:p>
      <w:p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  卫  北京大学人民医院骨肿瘤科主任、骨科教研室主任、教授</w:t>
      </w:r>
    </w:p>
    <w:p>
      <w:pPr>
        <w:numPr>
          <w:ilvl w:val="0"/>
          <w:numId w:val="2"/>
        </w:numPr>
        <w:adjustRightInd w:val="0"/>
        <w:snapToGrid w:val="0"/>
        <w:spacing w:line="336"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第八届“首都十大健康卫士”提名奖</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栗光明  北京佑安医院普外中心科室主任、主任医师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齐文升  中国中医科学院广安门医院急诊科主任、主任医师、教授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王玉光  北京中医医院呼吸科主任兼肺病研究室主任、主任医师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朱俊明  北京安贞医院成人心脏外科医学中心主任兼主动脉外科中心主任、主任医师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姜良铎  北京中医药大学东直门医院主任医师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邵  兵  北京市疾病预防控制中心中心实验室主任、研究员</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赵兴山  北京积水潭医院副院长、主任医师、教授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朱  军  北京大学肿瘤医院党委书记、大内科主任、淋巴肿瘤内科主任</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翁维良  中国中医科学院西苑医院研究员、主任医师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张澍田  北京友谊医院党委副书记、院长</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江  涛  北京市神经外科研究所副所长、主任医师、教授</w:t>
      </w:r>
    </w:p>
    <w:p>
      <w:pPr>
        <w:numPr>
          <w:ilvl w:val="0"/>
          <w:numId w:val="0"/>
        </w:num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杨慧霞  北京大学第一医院妇产科主任、主任医师、教授</w:t>
      </w:r>
    </w:p>
    <w:p>
      <w:pPr>
        <w:numPr>
          <w:ilvl w:val="0"/>
          <w:numId w:val="0"/>
        </w:numPr>
        <w:adjustRightInd w:val="0"/>
        <w:snapToGrid w:val="0"/>
        <w:spacing w:line="336"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贾建平  首都医科大学宣武医院神经疾病高创中心主任、主任医师、教授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韩鹏达  北京急救中心通州急救中心站副主任、主任医师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杨晓欧  东城区社区卫生服务管理中心所辖王家园社区卫生服务站副主任医师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徐  哲  解放军总医院第五医学中心感染病医学部生物损伤救治科主任、主任医师、副教授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马  弘  北京大学第六医院公共卫生事业部主任医师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柳洪杰  海淀区马连洼社区卫生服务中心主任、主任医师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顾建文  战略支援部队特色医学中心主任、主任医师</w:t>
      </w:r>
    </w:p>
    <w:p>
      <w:pPr>
        <w:numPr>
          <w:ilvl w:val="0"/>
          <w:numId w:val="0"/>
        </w:numPr>
        <w:adjustRightInd w:val="0"/>
        <w:snapToGrid w:val="0"/>
        <w:spacing w:line="336"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潘守东  首都儿科研究所麻醉科主任、主任医师</w:t>
      </w:r>
    </w:p>
    <w:p>
      <w:pPr>
        <w:rPr>
          <w:rFonts w:hint="default"/>
          <w:lang w:val="en-US" w:eastAsia="zh-CN"/>
        </w:rPr>
      </w:pPr>
      <w:bookmarkStart w:id="0" w:name="_GoBack"/>
      <w:bookmarkEnd w:id="0"/>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6214AD12"/>
    <w:multiLevelType w:val="singleLevel"/>
    <w:tmpl w:val="6214AD1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706530"/>
    <w:rsid w:val="1480214E"/>
    <w:rsid w:val="15141074"/>
    <w:rsid w:val="152E5B6B"/>
    <w:rsid w:val="15485925"/>
    <w:rsid w:val="15833B55"/>
    <w:rsid w:val="15E1296A"/>
    <w:rsid w:val="15E536DF"/>
    <w:rsid w:val="15EB4E6A"/>
    <w:rsid w:val="15EC088E"/>
    <w:rsid w:val="161D7A6F"/>
    <w:rsid w:val="165D4FD4"/>
    <w:rsid w:val="16A74369"/>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3E5763D"/>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A9725E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BD59E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845C78"/>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99"/>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2022-08-11T10:05:03Z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BB3FE391DE184FB2AE7B7C1D37276D39</vt:lpwstr>
  </property>
</Properties>
</file>