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2022年生态涵养区受援单位申报表（含区级联络员回执）</w:t>
      </w:r>
    </w:p>
    <w:p>
      <w:pPr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汉仪仿宋简" w:hAnsi="汉仪仿宋简" w:eastAsia="汉仪仿宋简" w:cs="汉仪仿宋简"/>
          <w:sz w:val="32"/>
          <w:szCs w:val="32"/>
          <w:lang w:val="en-US" w:eastAsia="zh-CN"/>
        </w:rPr>
        <w:t>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区卫生健康委（盖章）                                     2022年   月   日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610"/>
        <w:gridCol w:w="2580"/>
        <w:gridCol w:w="1470"/>
        <w:gridCol w:w="1977"/>
        <w:gridCol w:w="1785"/>
        <w:gridCol w:w="109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受援单位名称（乡镇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社区卫生服务中心）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具体地址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需求专业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距天安门距离（公里）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住院病床数（张）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区级联络人姓名：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单位：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职务：</w:t>
      </w:r>
    </w:p>
    <w:p>
      <w:pPr>
        <w:ind w:firstLine="1600" w:firstLineChars="500"/>
        <w:jc w:val="both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800" w:right="1440" w:bottom="1800" w:left="1440" w:header="851" w:footer="1531" w:gutter="0"/>
      <w:pgNumType w:fmt="numberInDash"/>
      <w:cols w:space="720" w:num="1"/>
      <w:titlePg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Style w:val="18"/>
                              <w:rFonts w:hint="eastAsia" w:ascii="宋体-PUA" w:eastAsia="宋体-PUA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-PUA" w:eastAsia="宋体-PU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Style w:val="18"/>
                        <w:rFonts w:hint="eastAsia" w:ascii="宋体-PUA" w:eastAsia="宋体-PUA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8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-PUA" w:eastAsia="宋体-PUA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64968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E34C18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555B92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AA6FA3"/>
    <w:rsid w:val="3AD37DB6"/>
    <w:rsid w:val="3B765C41"/>
    <w:rsid w:val="3B8716EA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4D4C9A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BA4FFD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/>
    </w:pPr>
    <w:rPr>
      <w:rFonts w:eastAsia="宋体" w:cs="Times New Roman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paragraph" w:customStyle="1" w:styleId="19">
    <w:name w:val="Body text|1"/>
    <w:basedOn w:val="1"/>
    <w:qFormat/>
    <w:uiPriority w:val="0"/>
    <w:pPr>
      <w:spacing w:line="427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0">
    <w:name w:val="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2022-07-22T08:08:27Z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BB3FE391DE184FB2AE7B7C1D37276D39</vt:lpwstr>
  </property>
</Properties>
</file>