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北京市社区专病特色科室建设单位申报表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410"/>
        <w:gridCol w:w="1843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申报机构</w:t>
            </w:r>
          </w:p>
        </w:tc>
        <w:tc>
          <w:tcPr>
            <w:tcW w:w="642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机构负责人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科室负责人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申报专病科室名称</w:t>
            </w:r>
          </w:p>
        </w:tc>
        <w:tc>
          <w:tcPr>
            <w:tcW w:w="642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基本条件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429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重点围绕基本标准中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初步</w:t>
            </w:r>
            <w:r>
              <w:rPr>
                <w:rFonts w:ascii="宋体" w:hAnsi="宋体"/>
                <w:bCs/>
                <w:color w:val="000000"/>
                <w:sz w:val="28"/>
                <w:szCs w:val="28"/>
              </w:rPr>
              <w:t>具备的条件进行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阐述（500字以内，可附页）。</w:t>
            </w: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  <w:p/>
          <w:p/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区卫生健康委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642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ind w:firstLine="600"/>
              <w:jc w:val="center"/>
              <w:rPr>
                <w:rFonts w:hint="eastAsia" w:ascii="宋体" w:hAnsi="宋体" w:eastAsia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日期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  <w:p>
            <w:pPr>
              <w:ind w:firstLine="60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 xml:space="preserve"> （盖章）</w:t>
            </w:r>
          </w:p>
        </w:tc>
      </w:tr>
    </w:tbl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3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7F0B5C"/>
    <w:rsid w:val="04960995"/>
    <w:rsid w:val="04A423D9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702D8A"/>
    <w:rsid w:val="29725D10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CF3A2F"/>
    <w:rsid w:val="31E05BE0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B8317A"/>
    <w:rsid w:val="34F10FFC"/>
    <w:rsid w:val="355A7B62"/>
    <w:rsid w:val="358A6FD3"/>
    <w:rsid w:val="35A848B0"/>
    <w:rsid w:val="35B9082E"/>
    <w:rsid w:val="360105D2"/>
    <w:rsid w:val="361B561A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099C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7DD015D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5D147D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E951B77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3D7C73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A30C5E"/>
    <w:rsid w:val="65CC758B"/>
    <w:rsid w:val="66216BFE"/>
    <w:rsid w:val="664261E4"/>
    <w:rsid w:val="66507F49"/>
    <w:rsid w:val="66767896"/>
    <w:rsid w:val="66792C11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3D4300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590DFF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607414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12">
    <w:name w:val="Body Text Indent"/>
    <w:qFormat/>
    <w:uiPriority w:val="0"/>
    <w:pPr>
      <w:spacing w:line="600" w:lineRule="exact"/>
      <w:ind w:firstLine="200" w:firstLineChars="200"/>
    </w:pPr>
    <w:rPr>
      <w:rFonts w:ascii="仿宋_GB2312" w:hAnsi="Times New Roman" w:eastAsia="仿宋_GB2312" w:cs="Times New Roman"/>
      <w:color w:val="000000"/>
      <w:sz w:val="28"/>
      <w:szCs w:val="22"/>
      <w:lang w:val="en-US" w:eastAsia="en-US" w:bidi="ar-SA"/>
    </w:rPr>
  </w:style>
  <w:style w:type="paragraph" w:styleId="13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index 1"/>
    <w:basedOn w:val="1"/>
    <w:next w:val="1"/>
    <w:qFormat/>
    <w:uiPriority w:val="99"/>
  </w:style>
  <w:style w:type="character" w:styleId="18">
    <w:name w:val="Strong"/>
    <w:basedOn w:val="17"/>
    <w:qFormat/>
    <w:uiPriority w:val="22"/>
    <w:rPr>
      <w:b/>
    </w:rPr>
  </w:style>
  <w:style w:type="character" w:styleId="19">
    <w:name w:val="page number"/>
    <w:basedOn w:val="17"/>
    <w:qFormat/>
    <w:uiPriority w:val="0"/>
  </w:style>
  <w:style w:type="paragraph" w:customStyle="1" w:styleId="20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1">
    <w:name w:val="font51"/>
    <w:basedOn w:val="17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22">
    <w:name w:val="font6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1776</Words>
  <Characters>1784</Characters>
  <Lines>0</Lines>
  <Paragraphs>0</Paragraphs>
  <TotalTime>0</TotalTime>
  <ScaleCrop>false</ScaleCrop>
  <LinksUpToDate>false</LinksUpToDate>
  <CharactersWithSpaces>1784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2022-07-07T07:28:49Z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BB3FE391DE184FB2AE7B7C1D37276D39</vt:lpwstr>
  </property>
</Properties>
</file>