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tbl>
      <w:tblPr>
        <w:tblStyle w:val="8"/>
        <w:tblW w:w="98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873"/>
        <w:gridCol w:w="971"/>
        <w:gridCol w:w="938"/>
        <w:gridCol w:w="1222"/>
        <w:gridCol w:w="422"/>
        <w:gridCol w:w="990"/>
        <w:gridCol w:w="1134"/>
        <w:gridCol w:w="628"/>
        <w:gridCol w:w="939"/>
        <w:gridCol w:w="11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7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天坛医院中央转移支付重大传染病防控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5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26.000000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26.000000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26.000000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  <w:jc w:val="center"/>
        </w:trPr>
        <w:tc>
          <w:tcPr>
            <w:tcW w:w="6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践行脑卒中防治策略，完善脑卒中防治长效工作机制，构建防治结合的工作体系，继续高质量、高标准地完成脑卒中高危人群筛查干预任务，并加强对高危人群的干预治疗，推广普及脑卒中高危人群防治适宜技术，提高脑卒中知晓率、治疗率和控制率，推动脑卒中防治工作由疾病治疗向健康管理转变，逐步降低脑卒中发病率增长速度，保护健康劳动力，减轻家庭和社会的负担。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完成高危人群精准筛查与干预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任务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，推广社区健康宣教，惠及社区居民，完善基层医师培训工作，培养标准化诊疗骨干，形成“早预防、会识别、快救治”防控网络，从而降低脑卒中发病率增长速度，使疾病负担逐步下降。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64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90分）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脑卒中预防策略普及社区人群数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万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脑卒中标准化防治培养基层医师数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0人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11人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脑卒中高危人群筛查干预任务完成率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脑卒中高危人群干预覆盖率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85%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资金支付进度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12个月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脑卒中发病率增长速度降低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逐渐降低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降低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公共卫生均等化水平提高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逐渐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6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社区医师满意度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85%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7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264A11"/>
    <w:rsid w:val="10FD6998"/>
    <w:rsid w:val="14120015"/>
    <w:rsid w:val="21AE19F9"/>
    <w:rsid w:val="23A1188D"/>
    <w:rsid w:val="2AA215FF"/>
    <w:rsid w:val="2EAD435F"/>
    <w:rsid w:val="2EF416B4"/>
    <w:rsid w:val="344F264A"/>
    <w:rsid w:val="389B369E"/>
    <w:rsid w:val="40AF7DF2"/>
    <w:rsid w:val="440C20BB"/>
    <w:rsid w:val="4F26317B"/>
    <w:rsid w:val="55607EBF"/>
    <w:rsid w:val="589F46E7"/>
    <w:rsid w:val="626F1B0B"/>
    <w:rsid w:val="679F5820"/>
    <w:rsid w:val="777610B4"/>
    <w:rsid w:val="796838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9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675</Words>
  <Characters>780</Characters>
  <Lines>32</Lines>
  <Paragraphs>30</Paragraphs>
  <TotalTime>1</TotalTime>
  <ScaleCrop>false</ScaleCrop>
  <LinksUpToDate>false</LinksUpToDate>
  <CharactersWithSpaces>791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2022-04-28T21:52:00Z</dcterms:created>
  <dc:creator>Administrator</dc:creator>
  <cp:lastModifiedBy>杨骕</cp:lastModifiedBy>
  <dcterms:modified xsi:type="dcterms:W3CDTF">2025-08-20T08:55:24Z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BA2B1A83984BDB4616250F68B20C868E</vt:lpwstr>
  </property>
  <property fmtid="{D5CDD505-2E9C-101B-9397-08002B2CF9AE}" pid="4" name="KSOTemplateDocerSaveRecord">
    <vt:lpwstr>eyJoZGlkIjoiOGExOTU2OGVjNjJhZTdlMWI2NDcxM2ZkYmRjMTZiZmYiLCJ1c2VySWQiOiIzODUxNDY2OTUifQ==</vt:lpwstr>
  </property>
</Properties>
</file>