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附件：</w:t>
      </w:r>
    </w:p>
    <w:tbl>
      <w:tblPr>
        <w:tblStyle w:val="6"/>
        <w:tblW w:w="9241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72"/>
        <w:gridCol w:w="1188"/>
        <w:gridCol w:w="960"/>
        <w:gridCol w:w="530"/>
        <w:gridCol w:w="546"/>
        <w:gridCol w:w="864"/>
        <w:gridCol w:w="63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7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天坛医院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安全隐患整治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北京市医院管理中心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首都医科大学附属北京天坛医院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277.4000000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277.4000000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277.400000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100.00%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277.4000000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277.4000000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277.400000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上年结转资金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其他资金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年度总体目标</w:t>
            </w:r>
          </w:p>
        </w:tc>
        <w:tc>
          <w:tcPr>
            <w:tcW w:w="5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预期目标</w:t>
            </w:r>
          </w:p>
        </w:tc>
        <w:tc>
          <w:tcPr>
            <w:tcW w:w="3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实际完成情况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一：降低我院各个弱电间的火灾安全隐患；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二：提高我院的信息化系统的安全平稳运行；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三：减少信息化系统的管理、运维投入，提高我院的信息化运行的效率、降低信息化故障率。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四：全院146间弱电间的制冷建设，每个弱电间内建设制冷量≥3.5KW的制冷设备。包含空调室内机146台、空调多联机室外机21台、单体壁挂机室外机10台，以及配套辅材</w:t>
            </w:r>
          </w:p>
        </w:tc>
        <w:tc>
          <w:tcPr>
            <w:tcW w:w="3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shd w:val="clear"/>
                <w:lang w:val="en-US" w:eastAsia="zh-CN"/>
              </w:rPr>
              <w:t>完成所有室外机、室内机的安装工作，空调机组投入使用后，各弱电间的平均温度控制在25℃左右，降低了各弱电间的火灾隐患及各网络设备因高温所导致的宕机风险，同时提高了信息化运行的效率并降低了各网络设备的故障率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二级指标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三级指标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指标值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完成值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分值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得分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偏差原因分析及改进措施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数量指标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弱电间的制冷空调建设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≤146个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146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质量指标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弱电间的制冷可实现远程统一控制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有效控制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可实现远程统一控制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常年运行温度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处于25-30℃理想的工作温度下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25℃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项目实施按国家、行业相关规范标准行进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规范运行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符合规范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每个弱电间设计建设制冷量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≥3.5千瓦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3.5千瓦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时效指标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完成招标工作及签订合同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按时完成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2024年10月完成招标；11月完成合同签署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项目预算控制数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≤277.4万元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277.4万元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降低信息化故障率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有效降低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有效降低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提供信息化系统的安全、平稳、高效运行提供最大的保障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有效保障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有效保障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15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15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</w:rPr>
              <w:t>服务对象满意度指标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  <w:t>院内工作人员及患者满意度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≥98%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/>
              </w:rPr>
              <w:t>100%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6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26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ZjE1ZjIwN2M1ZTAzYzgxMzQ5NzIwMmI2OTUwZDUifQ=="/>
  </w:docVars>
  <w:rsids>
    <w:rsidRoot w:val="00282C77"/>
    <w:rsid w:val="001A4621"/>
    <w:rsid w:val="00282C77"/>
    <w:rsid w:val="00745831"/>
    <w:rsid w:val="00C24417"/>
    <w:rsid w:val="00FB71FC"/>
    <w:rsid w:val="0182722D"/>
    <w:rsid w:val="01A0487B"/>
    <w:rsid w:val="03F925B0"/>
    <w:rsid w:val="04147FD8"/>
    <w:rsid w:val="06FD597B"/>
    <w:rsid w:val="07142F8D"/>
    <w:rsid w:val="0786499B"/>
    <w:rsid w:val="079E2103"/>
    <w:rsid w:val="0899031F"/>
    <w:rsid w:val="0A4302D9"/>
    <w:rsid w:val="0BFC244E"/>
    <w:rsid w:val="0EF947C4"/>
    <w:rsid w:val="0F2279AB"/>
    <w:rsid w:val="0F2E788D"/>
    <w:rsid w:val="11495149"/>
    <w:rsid w:val="157F63A6"/>
    <w:rsid w:val="15980968"/>
    <w:rsid w:val="16C3120C"/>
    <w:rsid w:val="17D11CD6"/>
    <w:rsid w:val="17FD61F5"/>
    <w:rsid w:val="186F5CCC"/>
    <w:rsid w:val="1BD16CED"/>
    <w:rsid w:val="1C1611D8"/>
    <w:rsid w:val="1C4A10B7"/>
    <w:rsid w:val="1CB12000"/>
    <w:rsid w:val="1F1C5A92"/>
    <w:rsid w:val="1FDC6E9A"/>
    <w:rsid w:val="20D67247"/>
    <w:rsid w:val="21486401"/>
    <w:rsid w:val="25F34750"/>
    <w:rsid w:val="27383B2E"/>
    <w:rsid w:val="273F5A5E"/>
    <w:rsid w:val="27E21A31"/>
    <w:rsid w:val="280A7D6F"/>
    <w:rsid w:val="293935AF"/>
    <w:rsid w:val="294C11B2"/>
    <w:rsid w:val="29E27825"/>
    <w:rsid w:val="29E74DB9"/>
    <w:rsid w:val="2A9C2048"/>
    <w:rsid w:val="2AC601FC"/>
    <w:rsid w:val="2BB62A68"/>
    <w:rsid w:val="2C30788A"/>
    <w:rsid w:val="2CDE6947"/>
    <w:rsid w:val="2CF6767D"/>
    <w:rsid w:val="2D3B2A8E"/>
    <w:rsid w:val="2D621327"/>
    <w:rsid w:val="2DD629AB"/>
    <w:rsid w:val="2EF91817"/>
    <w:rsid w:val="2F230642"/>
    <w:rsid w:val="2F7456CD"/>
    <w:rsid w:val="2F8F1617"/>
    <w:rsid w:val="300D6BCC"/>
    <w:rsid w:val="30E65DCB"/>
    <w:rsid w:val="33923FE8"/>
    <w:rsid w:val="3429766B"/>
    <w:rsid w:val="34495A6E"/>
    <w:rsid w:val="34D3493A"/>
    <w:rsid w:val="392F027A"/>
    <w:rsid w:val="3A6D4352"/>
    <w:rsid w:val="3B554279"/>
    <w:rsid w:val="3C7D0775"/>
    <w:rsid w:val="3D301DEB"/>
    <w:rsid w:val="3D6D1C5F"/>
    <w:rsid w:val="3DA62DCF"/>
    <w:rsid w:val="3DE360A4"/>
    <w:rsid w:val="3E2B2C31"/>
    <w:rsid w:val="401F0C13"/>
    <w:rsid w:val="40DD7CD1"/>
    <w:rsid w:val="41FE6DF3"/>
    <w:rsid w:val="42944357"/>
    <w:rsid w:val="43D861A4"/>
    <w:rsid w:val="44CC6D69"/>
    <w:rsid w:val="456F6441"/>
    <w:rsid w:val="459017D8"/>
    <w:rsid w:val="46372257"/>
    <w:rsid w:val="46750471"/>
    <w:rsid w:val="47760B3A"/>
    <w:rsid w:val="47FF0B70"/>
    <w:rsid w:val="4AD947E8"/>
    <w:rsid w:val="4BE323D4"/>
    <w:rsid w:val="4CA16A74"/>
    <w:rsid w:val="503E6296"/>
    <w:rsid w:val="506B7C43"/>
    <w:rsid w:val="522105B9"/>
    <w:rsid w:val="539368EB"/>
    <w:rsid w:val="54035ABD"/>
    <w:rsid w:val="5484368A"/>
    <w:rsid w:val="557A47CB"/>
    <w:rsid w:val="55850EFA"/>
    <w:rsid w:val="55C40E0B"/>
    <w:rsid w:val="561A1206"/>
    <w:rsid w:val="57B74A41"/>
    <w:rsid w:val="58403763"/>
    <w:rsid w:val="5AD4185A"/>
    <w:rsid w:val="5CC1329E"/>
    <w:rsid w:val="5DC34C1A"/>
    <w:rsid w:val="5E602361"/>
    <w:rsid w:val="5F28501E"/>
    <w:rsid w:val="5F612634"/>
    <w:rsid w:val="5F661406"/>
    <w:rsid w:val="5FBA3843"/>
    <w:rsid w:val="5FE377F5"/>
    <w:rsid w:val="60C42DA2"/>
    <w:rsid w:val="63624ED5"/>
    <w:rsid w:val="65000C77"/>
    <w:rsid w:val="652C579B"/>
    <w:rsid w:val="66231C62"/>
    <w:rsid w:val="67840CA7"/>
    <w:rsid w:val="67B101D9"/>
    <w:rsid w:val="68955405"/>
    <w:rsid w:val="6CD41667"/>
    <w:rsid w:val="6D0C2478"/>
    <w:rsid w:val="6FB22979"/>
    <w:rsid w:val="70254031"/>
    <w:rsid w:val="730E5C45"/>
    <w:rsid w:val="73937836"/>
    <w:rsid w:val="73AA6D95"/>
    <w:rsid w:val="74873E4F"/>
    <w:rsid w:val="76B247EB"/>
    <w:rsid w:val="77BC113C"/>
    <w:rsid w:val="77C850FD"/>
    <w:rsid w:val="793B3CA8"/>
    <w:rsid w:val="7A271A0E"/>
    <w:rsid w:val="7A8772A3"/>
    <w:rsid w:val="7BFB5707"/>
    <w:rsid w:val="7C3E0FF5"/>
    <w:rsid w:val="7E6535DD"/>
    <w:rsid w:val="7E9D24B9"/>
    <w:rsid w:val="7F2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color w:val="auto"/>
      <w:kern w:val="0"/>
      <w:sz w:val="16"/>
      <w:szCs w:val="16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7">
    <w:name w:val="标题 2 Char"/>
    <w:basedOn w:val="5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8">
    <w:name w:val="NormalCharacter"/>
    <w:semiHidden/>
    <w:qFormat/>
    <w:uiPriority w:val="0"/>
    <w:rPr>
      <w:rFonts w:eastAsia="宋体"/>
      <w:kern w:val="2"/>
      <w:sz w:val="21"/>
      <w:lang w:val="en-US" w:eastAsia="zh-CN"/>
    </w:rPr>
  </w:style>
  <w:style w:type="paragraph" w:customStyle="1" w:styleId="9">
    <w:name w:val="BodyText"/>
    <w:basedOn w:val="1"/>
    <w:qFormat/>
    <w:uiPriority w:val="0"/>
    <w:pPr>
      <w:spacing w:line="300" w:lineRule="atLeast"/>
      <w:jc w:val="center"/>
      <w:textAlignment w:val="baseline"/>
    </w:pPr>
    <w:rPr>
      <w:rFonts w:ascii="Calibri" w:hAnsi="Calibri" w:eastAsia="宋体"/>
      <w:color w:val="000000"/>
      <w:kern w:val="2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751</Words>
  <Characters>885</Characters>
  <Lines>2</Lines>
  <Paragraphs>1</Paragraphs>
  <TotalTime>7</TotalTime>
  <ScaleCrop>false</ScaleCrop>
  <LinksUpToDate>false</LinksUpToDate>
  <CharactersWithSpaces>891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杨骕</cp:lastModifiedBy>
  <dcterms:modified xsi:type="dcterms:W3CDTF">2025-08-20T08:54:44Z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2A30737999074C51978428D860FD8709_13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