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147C4F">
      <w:pPr>
        <w:spacing w:line="560" w:lineRule="exact"/>
        <w:rPr>
          <w:rFonts w:ascii="仿宋_GB2312" w:eastAsia="黑体"/>
          <w:sz w:val="32"/>
          <w:szCs w:val="32"/>
        </w:rPr>
      </w:pPr>
      <w:r>
        <w:rPr>
          <w:rFonts w:hint="eastAsia" w:ascii="黑体" w:hAnsi="黑体" w:eastAsia="黑体"/>
          <w:sz w:val="32"/>
          <w:szCs w:val="32"/>
        </w:rPr>
        <w:t>附件2</w:t>
      </w:r>
    </w:p>
    <w:tbl>
      <w:tblPr>
        <w:tblStyle w:val="7"/>
        <w:tblW w:w="0" w:type="auto"/>
        <w:jc w:val="center"/>
        <w:tblLayout w:type="fixed"/>
        <w:tblCellMar>
          <w:top w:w="0" w:type="dxa"/>
          <w:left w:w="108" w:type="dxa"/>
          <w:bottom w:w="0" w:type="dxa"/>
          <w:right w:w="108" w:type="dxa"/>
        </w:tblCellMar>
      </w:tblPr>
      <w:tblGrid>
        <w:gridCol w:w="576"/>
        <w:gridCol w:w="396"/>
        <w:gridCol w:w="1375"/>
        <w:gridCol w:w="1483"/>
        <w:gridCol w:w="1182"/>
        <w:gridCol w:w="1116"/>
        <w:gridCol w:w="254"/>
        <w:gridCol w:w="232"/>
        <w:gridCol w:w="565"/>
        <w:gridCol w:w="890"/>
        <w:gridCol w:w="659"/>
      </w:tblGrid>
      <w:tr w14:paraId="32FA9D96">
        <w:tblPrEx>
          <w:tblCellMar>
            <w:top w:w="0" w:type="dxa"/>
            <w:left w:w="108" w:type="dxa"/>
            <w:bottom w:w="0" w:type="dxa"/>
            <w:right w:w="108" w:type="dxa"/>
          </w:tblCellMar>
        </w:tblPrEx>
        <w:trPr>
          <w:trHeight w:val="440" w:hRule="exact"/>
          <w:jc w:val="center"/>
        </w:trPr>
        <w:tc>
          <w:tcPr>
            <w:tcW w:w="8728" w:type="dxa"/>
            <w:gridSpan w:val="11"/>
            <w:tcBorders>
              <w:top w:val="nil"/>
              <w:left w:val="nil"/>
              <w:bottom w:val="nil"/>
              <w:right w:val="nil"/>
            </w:tcBorders>
            <w:vAlign w:val="center"/>
          </w:tcPr>
          <w:p w14:paraId="45FAAA7E">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2C038AB1">
        <w:tblPrEx>
          <w:tblCellMar>
            <w:top w:w="0" w:type="dxa"/>
            <w:left w:w="108" w:type="dxa"/>
            <w:bottom w:w="0" w:type="dxa"/>
            <w:right w:w="108" w:type="dxa"/>
          </w:tblCellMar>
        </w:tblPrEx>
        <w:trPr>
          <w:trHeight w:val="194" w:hRule="atLeast"/>
          <w:jc w:val="center"/>
        </w:trPr>
        <w:tc>
          <w:tcPr>
            <w:tcW w:w="8728" w:type="dxa"/>
            <w:gridSpan w:val="11"/>
            <w:tcBorders>
              <w:top w:val="nil"/>
              <w:left w:val="nil"/>
              <w:bottom w:val="nil"/>
              <w:right w:val="nil"/>
            </w:tcBorders>
          </w:tcPr>
          <w:p w14:paraId="411E1529">
            <w:pPr>
              <w:widowControl/>
              <w:jc w:val="center"/>
              <w:rPr>
                <w:rFonts w:ascii="宋体" w:hAnsi="宋体" w:cs="宋体"/>
                <w:kern w:val="0"/>
                <w:sz w:val="22"/>
              </w:rPr>
            </w:pPr>
            <w:r>
              <w:rPr>
                <w:rFonts w:hint="eastAsia" w:ascii="宋体" w:hAnsi="宋体" w:cs="宋体"/>
                <w:kern w:val="0"/>
                <w:sz w:val="22"/>
              </w:rPr>
              <w:t>（2024年度）</w:t>
            </w:r>
          </w:p>
        </w:tc>
      </w:tr>
      <w:tr w14:paraId="57B397B2">
        <w:tblPrEx>
          <w:tblCellMar>
            <w:top w:w="0" w:type="dxa"/>
            <w:left w:w="108" w:type="dxa"/>
            <w:bottom w:w="0" w:type="dxa"/>
            <w:right w:w="108" w:type="dxa"/>
          </w:tblCellMar>
        </w:tblPrEx>
        <w:trPr>
          <w:trHeight w:val="565" w:hRule="exact"/>
          <w:jc w:val="center"/>
        </w:trPr>
        <w:tc>
          <w:tcPr>
            <w:tcW w:w="576" w:type="dxa"/>
            <w:tcBorders>
              <w:top w:val="single" w:color="auto" w:sz="4" w:space="0"/>
              <w:left w:val="single" w:color="auto" w:sz="4" w:space="0"/>
              <w:bottom w:val="single" w:color="auto" w:sz="4" w:space="0"/>
              <w:right w:val="single" w:color="auto" w:sz="4" w:space="0"/>
            </w:tcBorders>
            <w:vAlign w:val="center"/>
          </w:tcPr>
          <w:p w14:paraId="07BB5B37">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8152" w:type="dxa"/>
            <w:gridSpan w:val="10"/>
            <w:tcBorders>
              <w:top w:val="single" w:color="auto" w:sz="4" w:space="0"/>
              <w:left w:val="nil"/>
              <w:bottom w:val="single" w:color="auto" w:sz="4" w:space="0"/>
              <w:right w:val="single" w:color="auto" w:sz="4" w:space="0"/>
            </w:tcBorders>
            <w:vAlign w:val="center"/>
          </w:tcPr>
          <w:p w14:paraId="2BD2A513">
            <w:pPr>
              <w:widowControl/>
              <w:spacing w:line="240" w:lineRule="exact"/>
              <w:jc w:val="center"/>
              <w:rPr>
                <w:rFonts w:ascii="宋体" w:hAnsi="宋体" w:cs="宋体"/>
                <w:kern w:val="0"/>
                <w:sz w:val="18"/>
                <w:szCs w:val="18"/>
              </w:rPr>
            </w:pPr>
            <w:r>
              <w:rPr>
                <w:rFonts w:hint="eastAsia" w:ascii="宋体" w:hAnsi="宋体" w:cs="宋体"/>
                <w:kern w:val="0"/>
                <w:sz w:val="18"/>
                <w:szCs w:val="18"/>
              </w:rPr>
              <w:t>胸科医院安全隐患整治</w:t>
            </w:r>
          </w:p>
        </w:tc>
      </w:tr>
      <w:tr w14:paraId="31174DB9">
        <w:tblPrEx>
          <w:tblCellMar>
            <w:top w:w="0" w:type="dxa"/>
            <w:left w:w="108" w:type="dxa"/>
            <w:bottom w:w="0" w:type="dxa"/>
            <w:right w:w="108" w:type="dxa"/>
          </w:tblCellMar>
        </w:tblPrEx>
        <w:trPr>
          <w:trHeight w:val="529" w:hRule="exact"/>
          <w:jc w:val="center"/>
        </w:trPr>
        <w:tc>
          <w:tcPr>
            <w:tcW w:w="576" w:type="dxa"/>
            <w:tcBorders>
              <w:top w:val="single" w:color="auto" w:sz="4" w:space="0"/>
              <w:left w:val="single" w:color="auto" w:sz="4" w:space="0"/>
              <w:bottom w:val="single" w:color="auto" w:sz="4" w:space="0"/>
              <w:right w:val="single" w:color="auto" w:sz="4" w:space="0"/>
            </w:tcBorders>
            <w:vAlign w:val="center"/>
          </w:tcPr>
          <w:p w14:paraId="1A3167BD">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436" w:type="dxa"/>
            <w:gridSpan w:val="4"/>
            <w:tcBorders>
              <w:top w:val="single" w:color="auto" w:sz="4" w:space="0"/>
              <w:left w:val="nil"/>
              <w:bottom w:val="single" w:color="auto" w:sz="4" w:space="0"/>
              <w:right w:val="single" w:color="auto" w:sz="4" w:space="0"/>
            </w:tcBorders>
            <w:vAlign w:val="center"/>
          </w:tcPr>
          <w:p w14:paraId="0C4043ED">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北京市医院管理中心</w:t>
            </w:r>
          </w:p>
        </w:tc>
        <w:tc>
          <w:tcPr>
            <w:tcW w:w="1370" w:type="dxa"/>
            <w:gridSpan w:val="2"/>
            <w:tcBorders>
              <w:top w:val="nil"/>
              <w:left w:val="nil"/>
              <w:bottom w:val="single" w:color="auto" w:sz="4" w:space="0"/>
              <w:right w:val="single" w:color="auto" w:sz="4" w:space="0"/>
            </w:tcBorders>
            <w:vAlign w:val="center"/>
          </w:tcPr>
          <w:p w14:paraId="2E6910A9">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46" w:type="dxa"/>
            <w:gridSpan w:val="4"/>
            <w:tcBorders>
              <w:top w:val="single" w:color="auto" w:sz="4" w:space="0"/>
              <w:left w:val="nil"/>
              <w:bottom w:val="single" w:color="auto" w:sz="4" w:space="0"/>
              <w:right w:val="single" w:color="auto" w:sz="4" w:space="0"/>
            </w:tcBorders>
            <w:vAlign w:val="center"/>
          </w:tcPr>
          <w:p w14:paraId="33EA73AD">
            <w:pPr>
              <w:widowControl/>
              <w:spacing w:line="240" w:lineRule="exact"/>
              <w:jc w:val="center"/>
              <w:rPr>
                <w:rFonts w:ascii="宋体" w:hAnsi="宋体" w:cs="宋体"/>
                <w:kern w:val="0"/>
                <w:sz w:val="18"/>
                <w:szCs w:val="18"/>
              </w:rPr>
            </w:pPr>
            <w:r>
              <w:rPr>
                <w:rFonts w:hint="eastAsia" w:ascii="宋体" w:hAnsi="宋体" w:cs="宋体"/>
                <w:kern w:val="0"/>
                <w:sz w:val="18"/>
                <w:szCs w:val="18"/>
              </w:rPr>
              <w:t>首都医科大学附属北京胸科医院</w:t>
            </w:r>
          </w:p>
        </w:tc>
      </w:tr>
      <w:tr w14:paraId="1DCA57E8">
        <w:tblPrEx>
          <w:tblCellMar>
            <w:top w:w="0" w:type="dxa"/>
            <w:left w:w="108" w:type="dxa"/>
            <w:bottom w:w="0" w:type="dxa"/>
            <w:right w:w="108" w:type="dxa"/>
          </w:tblCellMar>
        </w:tblPrEx>
        <w:trPr>
          <w:trHeight w:val="948" w:hRule="exact"/>
          <w:jc w:val="center"/>
        </w:trPr>
        <w:tc>
          <w:tcPr>
            <w:tcW w:w="576" w:type="dxa"/>
            <w:vMerge w:val="restart"/>
            <w:tcBorders>
              <w:top w:val="single" w:color="auto" w:sz="4" w:space="0"/>
              <w:left w:val="single" w:color="auto" w:sz="4" w:space="0"/>
              <w:bottom w:val="single" w:color="auto" w:sz="4" w:space="0"/>
              <w:right w:val="single" w:color="auto" w:sz="4" w:space="0"/>
            </w:tcBorders>
            <w:vAlign w:val="center"/>
          </w:tcPr>
          <w:p w14:paraId="7766FCDD">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71" w:type="dxa"/>
            <w:gridSpan w:val="2"/>
            <w:tcBorders>
              <w:top w:val="single" w:color="auto" w:sz="4" w:space="0"/>
              <w:left w:val="nil"/>
              <w:bottom w:val="single" w:color="auto" w:sz="4" w:space="0"/>
              <w:right w:val="single" w:color="auto" w:sz="4" w:space="0"/>
            </w:tcBorders>
            <w:vAlign w:val="center"/>
          </w:tcPr>
          <w:p w14:paraId="36D87940">
            <w:pPr>
              <w:widowControl/>
              <w:spacing w:line="240" w:lineRule="exact"/>
              <w:jc w:val="center"/>
              <w:rPr>
                <w:rFonts w:ascii="宋体" w:hAnsi="宋体" w:cs="宋体"/>
                <w:kern w:val="0"/>
                <w:sz w:val="18"/>
                <w:szCs w:val="18"/>
              </w:rPr>
            </w:pPr>
          </w:p>
        </w:tc>
        <w:tc>
          <w:tcPr>
            <w:tcW w:w="1483" w:type="dxa"/>
            <w:tcBorders>
              <w:top w:val="nil"/>
              <w:left w:val="nil"/>
              <w:bottom w:val="single" w:color="auto" w:sz="4" w:space="0"/>
              <w:right w:val="single" w:color="auto" w:sz="4" w:space="0"/>
            </w:tcBorders>
            <w:vAlign w:val="center"/>
          </w:tcPr>
          <w:p w14:paraId="7E02612D">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82" w:type="dxa"/>
            <w:tcBorders>
              <w:top w:val="nil"/>
              <w:left w:val="nil"/>
              <w:bottom w:val="single" w:color="auto" w:sz="4" w:space="0"/>
              <w:right w:val="single" w:color="auto" w:sz="4" w:space="0"/>
            </w:tcBorders>
            <w:vAlign w:val="center"/>
          </w:tcPr>
          <w:p w14:paraId="249B792D">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370" w:type="dxa"/>
            <w:gridSpan w:val="2"/>
            <w:tcBorders>
              <w:top w:val="nil"/>
              <w:left w:val="nil"/>
              <w:bottom w:val="single" w:color="auto" w:sz="4" w:space="0"/>
              <w:right w:val="single" w:color="auto" w:sz="4" w:space="0"/>
            </w:tcBorders>
            <w:vAlign w:val="center"/>
          </w:tcPr>
          <w:p w14:paraId="12092A5A">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97" w:type="dxa"/>
            <w:gridSpan w:val="2"/>
            <w:tcBorders>
              <w:top w:val="nil"/>
              <w:left w:val="nil"/>
              <w:bottom w:val="single" w:color="auto" w:sz="4" w:space="0"/>
              <w:right w:val="single" w:color="auto" w:sz="4" w:space="0"/>
            </w:tcBorders>
            <w:vAlign w:val="center"/>
          </w:tcPr>
          <w:p w14:paraId="754ECAAD">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90" w:type="dxa"/>
            <w:tcBorders>
              <w:top w:val="single" w:color="auto" w:sz="4" w:space="0"/>
              <w:left w:val="nil"/>
              <w:bottom w:val="single" w:color="auto" w:sz="4" w:space="0"/>
              <w:right w:val="single" w:color="auto" w:sz="4" w:space="0"/>
            </w:tcBorders>
            <w:vAlign w:val="center"/>
          </w:tcPr>
          <w:p w14:paraId="106209A8">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59" w:type="dxa"/>
            <w:tcBorders>
              <w:top w:val="nil"/>
              <w:left w:val="nil"/>
              <w:bottom w:val="single" w:color="auto" w:sz="4" w:space="0"/>
              <w:right w:val="single" w:color="auto" w:sz="4" w:space="0"/>
            </w:tcBorders>
            <w:vAlign w:val="center"/>
          </w:tcPr>
          <w:p w14:paraId="57628AE1">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236AA72D">
        <w:tblPrEx>
          <w:tblCellMar>
            <w:top w:w="0" w:type="dxa"/>
            <w:left w:w="108" w:type="dxa"/>
            <w:bottom w:w="0" w:type="dxa"/>
            <w:right w:w="108" w:type="dxa"/>
          </w:tblCellMar>
        </w:tblPrEx>
        <w:trPr>
          <w:trHeight w:val="483" w:hRule="exact"/>
          <w:jc w:val="center"/>
        </w:trPr>
        <w:tc>
          <w:tcPr>
            <w:tcW w:w="576" w:type="dxa"/>
            <w:vMerge w:val="continue"/>
            <w:tcBorders>
              <w:top w:val="single" w:color="auto" w:sz="4" w:space="0"/>
              <w:left w:val="single" w:color="auto" w:sz="4" w:space="0"/>
              <w:bottom w:val="single" w:color="auto" w:sz="4" w:space="0"/>
              <w:right w:val="single" w:color="auto" w:sz="4" w:space="0"/>
            </w:tcBorders>
            <w:vAlign w:val="center"/>
          </w:tcPr>
          <w:p w14:paraId="6DA6CF40">
            <w:pPr>
              <w:widowControl/>
              <w:spacing w:line="240" w:lineRule="exact"/>
              <w:jc w:val="center"/>
              <w:rPr>
                <w:rFonts w:ascii="宋体" w:hAnsi="宋体" w:cs="宋体"/>
                <w:kern w:val="0"/>
                <w:sz w:val="18"/>
                <w:szCs w:val="18"/>
              </w:rPr>
            </w:pPr>
          </w:p>
        </w:tc>
        <w:tc>
          <w:tcPr>
            <w:tcW w:w="1771" w:type="dxa"/>
            <w:gridSpan w:val="2"/>
            <w:tcBorders>
              <w:top w:val="single" w:color="auto" w:sz="4" w:space="0"/>
              <w:left w:val="nil"/>
              <w:bottom w:val="single" w:color="auto" w:sz="4" w:space="0"/>
              <w:right w:val="single" w:color="auto" w:sz="4" w:space="0"/>
            </w:tcBorders>
            <w:vAlign w:val="center"/>
          </w:tcPr>
          <w:p w14:paraId="21626687">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483" w:type="dxa"/>
            <w:tcBorders>
              <w:top w:val="nil"/>
              <w:left w:val="nil"/>
              <w:bottom w:val="single" w:color="auto" w:sz="4" w:space="0"/>
              <w:right w:val="single" w:color="auto" w:sz="4" w:space="0"/>
            </w:tcBorders>
            <w:vAlign w:val="center"/>
          </w:tcPr>
          <w:p w14:paraId="78C41DE6">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87.380000</w:t>
            </w:r>
          </w:p>
        </w:tc>
        <w:tc>
          <w:tcPr>
            <w:tcW w:w="1182" w:type="dxa"/>
            <w:tcBorders>
              <w:top w:val="nil"/>
              <w:left w:val="nil"/>
              <w:bottom w:val="single" w:color="auto" w:sz="4" w:space="0"/>
              <w:right w:val="single" w:color="auto" w:sz="4" w:space="0"/>
            </w:tcBorders>
            <w:vAlign w:val="center"/>
          </w:tcPr>
          <w:p w14:paraId="42E9147D">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87.380000</w:t>
            </w:r>
          </w:p>
        </w:tc>
        <w:tc>
          <w:tcPr>
            <w:tcW w:w="1370" w:type="dxa"/>
            <w:gridSpan w:val="2"/>
            <w:tcBorders>
              <w:top w:val="nil"/>
              <w:left w:val="nil"/>
              <w:bottom w:val="single" w:color="auto" w:sz="4" w:space="0"/>
              <w:right w:val="single" w:color="auto" w:sz="4" w:space="0"/>
            </w:tcBorders>
            <w:vAlign w:val="center"/>
          </w:tcPr>
          <w:p w14:paraId="7B12DBC5">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87.380000</w:t>
            </w:r>
          </w:p>
        </w:tc>
        <w:tc>
          <w:tcPr>
            <w:tcW w:w="797" w:type="dxa"/>
            <w:gridSpan w:val="2"/>
            <w:tcBorders>
              <w:top w:val="nil"/>
              <w:left w:val="nil"/>
              <w:bottom w:val="single" w:color="auto" w:sz="4" w:space="0"/>
              <w:right w:val="single" w:color="auto" w:sz="4" w:space="0"/>
            </w:tcBorders>
            <w:vAlign w:val="center"/>
          </w:tcPr>
          <w:p w14:paraId="08C684CE">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90" w:type="dxa"/>
            <w:tcBorders>
              <w:top w:val="single" w:color="auto" w:sz="4" w:space="0"/>
              <w:left w:val="nil"/>
              <w:bottom w:val="single" w:color="auto" w:sz="4" w:space="0"/>
              <w:right w:val="single" w:color="auto" w:sz="4" w:space="0"/>
            </w:tcBorders>
            <w:vAlign w:val="center"/>
          </w:tcPr>
          <w:p w14:paraId="7A1E9850">
            <w:pPr>
              <w:widowControl/>
              <w:spacing w:line="240" w:lineRule="exact"/>
              <w:jc w:val="center"/>
              <w:rPr>
                <w:rFonts w:ascii="宋体" w:hAnsi="宋体" w:cs="宋体"/>
                <w:kern w:val="0"/>
                <w:sz w:val="18"/>
                <w:szCs w:val="18"/>
              </w:rPr>
            </w:pPr>
            <w:r>
              <w:rPr>
                <w:rFonts w:hint="eastAsia" w:ascii="宋体" w:hAnsi="宋体" w:cs="宋体"/>
                <w:kern w:val="0"/>
                <w:sz w:val="18"/>
                <w:szCs w:val="18"/>
              </w:rPr>
              <w:t>100.00%</w:t>
            </w:r>
          </w:p>
        </w:tc>
        <w:tc>
          <w:tcPr>
            <w:tcW w:w="659" w:type="dxa"/>
            <w:tcBorders>
              <w:top w:val="nil"/>
              <w:left w:val="nil"/>
              <w:bottom w:val="single" w:color="auto" w:sz="4" w:space="0"/>
              <w:right w:val="single" w:color="auto" w:sz="4" w:space="0"/>
            </w:tcBorders>
            <w:vAlign w:val="center"/>
          </w:tcPr>
          <w:p w14:paraId="11B9B0DF">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14:paraId="0F346BC5">
        <w:tblPrEx>
          <w:tblCellMar>
            <w:top w:w="0" w:type="dxa"/>
            <w:left w:w="108" w:type="dxa"/>
            <w:bottom w:w="0" w:type="dxa"/>
            <w:right w:w="108" w:type="dxa"/>
          </w:tblCellMar>
        </w:tblPrEx>
        <w:trPr>
          <w:trHeight w:val="291" w:hRule="exact"/>
          <w:jc w:val="center"/>
        </w:trPr>
        <w:tc>
          <w:tcPr>
            <w:tcW w:w="576" w:type="dxa"/>
            <w:vMerge w:val="continue"/>
            <w:tcBorders>
              <w:top w:val="single" w:color="auto" w:sz="4" w:space="0"/>
              <w:left w:val="single" w:color="auto" w:sz="4" w:space="0"/>
              <w:bottom w:val="single" w:color="auto" w:sz="4" w:space="0"/>
              <w:right w:val="single" w:color="auto" w:sz="4" w:space="0"/>
            </w:tcBorders>
            <w:vAlign w:val="center"/>
          </w:tcPr>
          <w:p w14:paraId="3D94E456">
            <w:pPr>
              <w:widowControl/>
              <w:spacing w:line="240" w:lineRule="exact"/>
              <w:jc w:val="center"/>
              <w:rPr>
                <w:rFonts w:ascii="宋体" w:hAnsi="宋体" w:cs="宋体"/>
                <w:kern w:val="0"/>
                <w:sz w:val="18"/>
                <w:szCs w:val="18"/>
              </w:rPr>
            </w:pPr>
          </w:p>
        </w:tc>
        <w:tc>
          <w:tcPr>
            <w:tcW w:w="1771" w:type="dxa"/>
            <w:gridSpan w:val="2"/>
            <w:tcBorders>
              <w:top w:val="single" w:color="auto" w:sz="4" w:space="0"/>
              <w:left w:val="nil"/>
              <w:bottom w:val="single" w:color="auto" w:sz="4" w:space="0"/>
              <w:right w:val="single" w:color="auto" w:sz="4" w:space="0"/>
            </w:tcBorders>
            <w:vAlign w:val="center"/>
          </w:tcPr>
          <w:p w14:paraId="146A8AAD">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483" w:type="dxa"/>
            <w:tcBorders>
              <w:top w:val="nil"/>
              <w:left w:val="nil"/>
              <w:bottom w:val="single" w:color="auto" w:sz="4" w:space="0"/>
              <w:right w:val="single" w:color="auto" w:sz="4" w:space="0"/>
            </w:tcBorders>
            <w:vAlign w:val="center"/>
          </w:tcPr>
          <w:p w14:paraId="581D1DA7">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87.380000</w:t>
            </w:r>
          </w:p>
        </w:tc>
        <w:tc>
          <w:tcPr>
            <w:tcW w:w="1182" w:type="dxa"/>
            <w:tcBorders>
              <w:top w:val="nil"/>
              <w:left w:val="nil"/>
              <w:bottom w:val="single" w:color="auto" w:sz="4" w:space="0"/>
              <w:right w:val="single" w:color="auto" w:sz="4" w:space="0"/>
            </w:tcBorders>
            <w:vAlign w:val="center"/>
          </w:tcPr>
          <w:p w14:paraId="4CC9E265">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87.380000</w:t>
            </w:r>
          </w:p>
        </w:tc>
        <w:tc>
          <w:tcPr>
            <w:tcW w:w="1370" w:type="dxa"/>
            <w:gridSpan w:val="2"/>
            <w:tcBorders>
              <w:top w:val="nil"/>
              <w:left w:val="nil"/>
              <w:bottom w:val="single" w:color="auto" w:sz="4" w:space="0"/>
              <w:right w:val="single" w:color="auto" w:sz="4" w:space="0"/>
            </w:tcBorders>
            <w:vAlign w:val="center"/>
          </w:tcPr>
          <w:p w14:paraId="545B424A">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87.380000</w:t>
            </w:r>
          </w:p>
        </w:tc>
        <w:tc>
          <w:tcPr>
            <w:tcW w:w="797" w:type="dxa"/>
            <w:gridSpan w:val="2"/>
            <w:tcBorders>
              <w:top w:val="nil"/>
              <w:left w:val="nil"/>
              <w:bottom w:val="single" w:color="auto" w:sz="4" w:space="0"/>
              <w:right w:val="single" w:color="auto" w:sz="4" w:space="0"/>
            </w:tcBorders>
            <w:vAlign w:val="center"/>
          </w:tcPr>
          <w:p w14:paraId="2B29698A">
            <w:pPr>
              <w:widowControl/>
              <w:spacing w:line="240" w:lineRule="exact"/>
              <w:jc w:val="center"/>
              <w:rPr>
                <w:rFonts w:ascii="宋体" w:hAnsi="宋体" w:cs="宋体"/>
                <w:kern w:val="0"/>
                <w:sz w:val="18"/>
                <w:szCs w:val="18"/>
              </w:rPr>
            </w:pPr>
            <w:bookmarkStart w:id="0" w:name="OLE_LINK1"/>
            <w:bookmarkStart w:id="1" w:name="OLE_LINK2"/>
            <w:r>
              <w:rPr>
                <w:rFonts w:hint="eastAsia" w:ascii="宋体" w:hAnsi="宋体" w:cs="宋体"/>
                <w:kern w:val="0"/>
                <w:sz w:val="18"/>
                <w:szCs w:val="18"/>
              </w:rPr>
              <w:t>—</w:t>
            </w:r>
            <w:bookmarkEnd w:id="0"/>
            <w:bookmarkEnd w:id="1"/>
          </w:p>
        </w:tc>
        <w:tc>
          <w:tcPr>
            <w:tcW w:w="890" w:type="dxa"/>
            <w:tcBorders>
              <w:top w:val="single" w:color="auto" w:sz="4" w:space="0"/>
              <w:left w:val="nil"/>
              <w:bottom w:val="single" w:color="auto" w:sz="4" w:space="0"/>
              <w:right w:val="single" w:color="auto" w:sz="4" w:space="0"/>
            </w:tcBorders>
            <w:vAlign w:val="center"/>
          </w:tcPr>
          <w:p w14:paraId="346ED338">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59" w:type="dxa"/>
            <w:tcBorders>
              <w:top w:val="nil"/>
              <w:left w:val="nil"/>
              <w:bottom w:val="single" w:color="auto" w:sz="4" w:space="0"/>
              <w:right w:val="single" w:color="auto" w:sz="4" w:space="0"/>
            </w:tcBorders>
            <w:vAlign w:val="center"/>
          </w:tcPr>
          <w:p w14:paraId="56DE44DA">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127DD783">
        <w:tblPrEx>
          <w:tblCellMar>
            <w:top w:w="0" w:type="dxa"/>
            <w:left w:w="108" w:type="dxa"/>
            <w:bottom w:w="0" w:type="dxa"/>
            <w:right w:w="108" w:type="dxa"/>
          </w:tblCellMar>
        </w:tblPrEx>
        <w:trPr>
          <w:trHeight w:val="291" w:hRule="exact"/>
          <w:jc w:val="center"/>
        </w:trPr>
        <w:tc>
          <w:tcPr>
            <w:tcW w:w="576" w:type="dxa"/>
            <w:vMerge w:val="continue"/>
            <w:tcBorders>
              <w:top w:val="single" w:color="auto" w:sz="4" w:space="0"/>
              <w:left w:val="single" w:color="auto" w:sz="4" w:space="0"/>
              <w:bottom w:val="single" w:color="auto" w:sz="4" w:space="0"/>
              <w:right w:val="single" w:color="auto" w:sz="4" w:space="0"/>
            </w:tcBorders>
            <w:vAlign w:val="center"/>
          </w:tcPr>
          <w:p w14:paraId="32DF01B4">
            <w:pPr>
              <w:widowControl/>
              <w:spacing w:line="240" w:lineRule="exact"/>
              <w:jc w:val="center"/>
              <w:rPr>
                <w:rFonts w:ascii="宋体" w:hAnsi="宋体" w:cs="宋体"/>
                <w:kern w:val="0"/>
                <w:sz w:val="18"/>
                <w:szCs w:val="18"/>
              </w:rPr>
            </w:pPr>
          </w:p>
        </w:tc>
        <w:tc>
          <w:tcPr>
            <w:tcW w:w="1771" w:type="dxa"/>
            <w:gridSpan w:val="2"/>
            <w:tcBorders>
              <w:top w:val="single" w:color="auto" w:sz="4" w:space="0"/>
              <w:left w:val="nil"/>
              <w:bottom w:val="single" w:color="auto" w:sz="4" w:space="0"/>
              <w:right w:val="single" w:color="auto" w:sz="4" w:space="0"/>
            </w:tcBorders>
            <w:vAlign w:val="center"/>
          </w:tcPr>
          <w:p w14:paraId="60D8AC00">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483" w:type="dxa"/>
            <w:tcBorders>
              <w:top w:val="nil"/>
              <w:left w:val="nil"/>
              <w:bottom w:val="single" w:color="auto" w:sz="4" w:space="0"/>
              <w:right w:val="single" w:color="auto" w:sz="4" w:space="0"/>
            </w:tcBorders>
            <w:vAlign w:val="center"/>
          </w:tcPr>
          <w:p w14:paraId="1A70AF43">
            <w:pPr>
              <w:widowControl/>
              <w:spacing w:line="240" w:lineRule="exact"/>
              <w:jc w:val="center"/>
              <w:rPr>
                <w:rFonts w:ascii="宋体" w:hAnsi="宋体" w:cs="宋体"/>
                <w:kern w:val="0"/>
                <w:sz w:val="18"/>
                <w:szCs w:val="18"/>
              </w:rPr>
            </w:pPr>
          </w:p>
        </w:tc>
        <w:tc>
          <w:tcPr>
            <w:tcW w:w="1182" w:type="dxa"/>
            <w:tcBorders>
              <w:top w:val="nil"/>
              <w:left w:val="nil"/>
              <w:bottom w:val="single" w:color="auto" w:sz="4" w:space="0"/>
              <w:right w:val="single" w:color="auto" w:sz="4" w:space="0"/>
            </w:tcBorders>
            <w:vAlign w:val="center"/>
          </w:tcPr>
          <w:p w14:paraId="62E8EEE6">
            <w:pPr>
              <w:widowControl/>
              <w:spacing w:line="240" w:lineRule="exact"/>
              <w:jc w:val="center"/>
              <w:rPr>
                <w:rFonts w:ascii="宋体" w:hAnsi="宋体" w:cs="宋体"/>
                <w:kern w:val="0"/>
                <w:sz w:val="18"/>
                <w:szCs w:val="18"/>
              </w:rPr>
            </w:pPr>
          </w:p>
        </w:tc>
        <w:tc>
          <w:tcPr>
            <w:tcW w:w="1370" w:type="dxa"/>
            <w:gridSpan w:val="2"/>
            <w:tcBorders>
              <w:top w:val="nil"/>
              <w:left w:val="nil"/>
              <w:bottom w:val="single" w:color="auto" w:sz="4" w:space="0"/>
              <w:right w:val="single" w:color="auto" w:sz="4" w:space="0"/>
            </w:tcBorders>
            <w:vAlign w:val="center"/>
          </w:tcPr>
          <w:p w14:paraId="5F7D00BC">
            <w:pPr>
              <w:widowControl/>
              <w:spacing w:line="240" w:lineRule="exact"/>
              <w:jc w:val="center"/>
              <w:rPr>
                <w:rFonts w:ascii="宋体" w:hAnsi="宋体" w:cs="宋体"/>
                <w:kern w:val="0"/>
                <w:sz w:val="18"/>
                <w:szCs w:val="18"/>
              </w:rPr>
            </w:pPr>
          </w:p>
        </w:tc>
        <w:tc>
          <w:tcPr>
            <w:tcW w:w="797" w:type="dxa"/>
            <w:gridSpan w:val="2"/>
            <w:tcBorders>
              <w:top w:val="nil"/>
              <w:left w:val="nil"/>
              <w:bottom w:val="single" w:color="auto" w:sz="4" w:space="0"/>
              <w:right w:val="single" w:color="auto" w:sz="4" w:space="0"/>
            </w:tcBorders>
            <w:vAlign w:val="center"/>
          </w:tcPr>
          <w:p w14:paraId="061779A0">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90" w:type="dxa"/>
            <w:tcBorders>
              <w:top w:val="single" w:color="auto" w:sz="4" w:space="0"/>
              <w:left w:val="nil"/>
              <w:bottom w:val="single" w:color="auto" w:sz="4" w:space="0"/>
              <w:right w:val="single" w:color="auto" w:sz="4" w:space="0"/>
            </w:tcBorders>
            <w:vAlign w:val="center"/>
          </w:tcPr>
          <w:p w14:paraId="6C2750C1">
            <w:pPr>
              <w:widowControl/>
              <w:spacing w:line="240" w:lineRule="exact"/>
              <w:jc w:val="center"/>
              <w:rPr>
                <w:rFonts w:ascii="宋体" w:hAnsi="宋体" w:cs="宋体"/>
                <w:kern w:val="0"/>
                <w:sz w:val="18"/>
                <w:szCs w:val="18"/>
              </w:rPr>
            </w:pPr>
          </w:p>
        </w:tc>
        <w:tc>
          <w:tcPr>
            <w:tcW w:w="659" w:type="dxa"/>
            <w:tcBorders>
              <w:top w:val="nil"/>
              <w:left w:val="nil"/>
              <w:bottom w:val="single" w:color="auto" w:sz="4" w:space="0"/>
              <w:right w:val="single" w:color="auto" w:sz="4" w:space="0"/>
            </w:tcBorders>
            <w:vAlign w:val="center"/>
          </w:tcPr>
          <w:p w14:paraId="3328AAF5">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1E7DA0B7">
        <w:tblPrEx>
          <w:tblCellMar>
            <w:top w:w="0" w:type="dxa"/>
            <w:left w:w="108" w:type="dxa"/>
            <w:bottom w:w="0" w:type="dxa"/>
            <w:right w:w="108" w:type="dxa"/>
          </w:tblCellMar>
        </w:tblPrEx>
        <w:trPr>
          <w:trHeight w:val="291" w:hRule="exact"/>
          <w:jc w:val="center"/>
        </w:trPr>
        <w:tc>
          <w:tcPr>
            <w:tcW w:w="576" w:type="dxa"/>
            <w:vMerge w:val="continue"/>
            <w:tcBorders>
              <w:top w:val="single" w:color="auto" w:sz="4" w:space="0"/>
              <w:left w:val="single" w:color="auto" w:sz="4" w:space="0"/>
              <w:bottom w:val="single" w:color="auto" w:sz="4" w:space="0"/>
              <w:right w:val="single" w:color="auto" w:sz="4" w:space="0"/>
            </w:tcBorders>
            <w:vAlign w:val="center"/>
          </w:tcPr>
          <w:p w14:paraId="206DF793">
            <w:pPr>
              <w:widowControl/>
              <w:spacing w:line="240" w:lineRule="exact"/>
              <w:jc w:val="center"/>
              <w:rPr>
                <w:rFonts w:ascii="宋体" w:hAnsi="宋体" w:cs="宋体"/>
                <w:kern w:val="0"/>
                <w:sz w:val="18"/>
                <w:szCs w:val="18"/>
              </w:rPr>
            </w:pPr>
          </w:p>
        </w:tc>
        <w:tc>
          <w:tcPr>
            <w:tcW w:w="1771" w:type="dxa"/>
            <w:gridSpan w:val="2"/>
            <w:tcBorders>
              <w:top w:val="single" w:color="auto" w:sz="4" w:space="0"/>
              <w:left w:val="nil"/>
              <w:bottom w:val="single" w:color="auto" w:sz="4" w:space="0"/>
              <w:right w:val="single" w:color="auto" w:sz="4" w:space="0"/>
            </w:tcBorders>
            <w:vAlign w:val="center"/>
          </w:tcPr>
          <w:p w14:paraId="3D676127">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483" w:type="dxa"/>
            <w:tcBorders>
              <w:top w:val="nil"/>
              <w:left w:val="nil"/>
              <w:bottom w:val="single" w:color="auto" w:sz="4" w:space="0"/>
              <w:right w:val="single" w:color="auto" w:sz="4" w:space="0"/>
            </w:tcBorders>
            <w:vAlign w:val="center"/>
          </w:tcPr>
          <w:p w14:paraId="0C39117C">
            <w:pPr>
              <w:widowControl/>
              <w:spacing w:line="240" w:lineRule="exact"/>
              <w:jc w:val="center"/>
              <w:rPr>
                <w:rFonts w:ascii="宋体" w:hAnsi="宋体" w:cs="宋体"/>
                <w:kern w:val="0"/>
                <w:sz w:val="18"/>
                <w:szCs w:val="18"/>
              </w:rPr>
            </w:pPr>
          </w:p>
        </w:tc>
        <w:tc>
          <w:tcPr>
            <w:tcW w:w="1182" w:type="dxa"/>
            <w:tcBorders>
              <w:top w:val="nil"/>
              <w:left w:val="nil"/>
              <w:bottom w:val="single" w:color="auto" w:sz="4" w:space="0"/>
              <w:right w:val="single" w:color="auto" w:sz="4" w:space="0"/>
            </w:tcBorders>
            <w:vAlign w:val="center"/>
          </w:tcPr>
          <w:p w14:paraId="6DB16D55">
            <w:pPr>
              <w:widowControl/>
              <w:spacing w:line="240" w:lineRule="exact"/>
              <w:jc w:val="center"/>
              <w:rPr>
                <w:rFonts w:ascii="宋体" w:hAnsi="宋体" w:cs="宋体"/>
                <w:kern w:val="0"/>
                <w:sz w:val="18"/>
                <w:szCs w:val="18"/>
              </w:rPr>
            </w:pPr>
          </w:p>
        </w:tc>
        <w:tc>
          <w:tcPr>
            <w:tcW w:w="1370" w:type="dxa"/>
            <w:gridSpan w:val="2"/>
            <w:tcBorders>
              <w:top w:val="nil"/>
              <w:left w:val="nil"/>
              <w:bottom w:val="single" w:color="auto" w:sz="4" w:space="0"/>
              <w:right w:val="single" w:color="auto" w:sz="4" w:space="0"/>
            </w:tcBorders>
            <w:vAlign w:val="center"/>
          </w:tcPr>
          <w:p w14:paraId="78E283F8">
            <w:pPr>
              <w:widowControl/>
              <w:spacing w:line="240" w:lineRule="exact"/>
              <w:jc w:val="center"/>
              <w:rPr>
                <w:rFonts w:ascii="宋体" w:hAnsi="宋体" w:cs="宋体"/>
                <w:kern w:val="0"/>
                <w:sz w:val="18"/>
                <w:szCs w:val="18"/>
              </w:rPr>
            </w:pPr>
          </w:p>
        </w:tc>
        <w:tc>
          <w:tcPr>
            <w:tcW w:w="797" w:type="dxa"/>
            <w:gridSpan w:val="2"/>
            <w:tcBorders>
              <w:top w:val="nil"/>
              <w:left w:val="nil"/>
              <w:bottom w:val="single" w:color="auto" w:sz="4" w:space="0"/>
              <w:right w:val="single" w:color="auto" w:sz="4" w:space="0"/>
            </w:tcBorders>
            <w:vAlign w:val="center"/>
          </w:tcPr>
          <w:p w14:paraId="32A271B8">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90" w:type="dxa"/>
            <w:tcBorders>
              <w:top w:val="single" w:color="auto" w:sz="4" w:space="0"/>
              <w:left w:val="nil"/>
              <w:bottom w:val="single" w:color="auto" w:sz="4" w:space="0"/>
              <w:right w:val="single" w:color="auto" w:sz="4" w:space="0"/>
            </w:tcBorders>
            <w:vAlign w:val="center"/>
          </w:tcPr>
          <w:p w14:paraId="5FC2A633">
            <w:pPr>
              <w:widowControl/>
              <w:spacing w:line="240" w:lineRule="exact"/>
              <w:jc w:val="center"/>
              <w:rPr>
                <w:rFonts w:ascii="宋体" w:hAnsi="宋体" w:cs="宋体"/>
                <w:kern w:val="0"/>
                <w:sz w:val="18"/>
                <w:szCs w:val="18"/>
              </w:rPr>
            </w:pPr>
          </w:p>
        </w:tc>
        <w:tc>
          <w:tcPr>
            <w:tcW w:w="659" w:type="dxa"/>
            <w:tcBorders>
              <w:top w:val="nil"/>
              <w:left w:val="nil"/>
              <w:bottom w:val="single" w:color="auto" w:sz="4" w:space="0"/>
              <w:right w:val="single" w:color="auto" w:sz="4" w:space="0"/>
            </w:tcBorders>
            <w:vAlign w:val="center"/>
          </w:tcPr>
          <w:p w14:paraId="677DD7B3">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3D7C7266">
        <w:tblPrEx>
          <w:tblCellMar>
            <w:top w:w="0" w:type="dxa"/>
            <w:left w:w="108" w:type="dxa"/>
            <w:bottom w:w="0" w:type="dxa"/>
            <w:right w:w="108" w:type="dxa"/>
          </w:tblCellMar>
        </w:tblPrEx>
        <w:trPr>
          <w:trHeight w:val="291" w:hRule="exact"/>
          <w:jc w:val="center"/>
        </w:trPr>
        <w:tc>
          <w:tcPr>
            <w:tcW w:w="576" w:type="dxa"/>
            <w:vMerge w:val="restart"/>
            <w:tcBorders>
              <w:top w:val="nil"/>
              <w:left w:val="single" w:color="auto" w:sz="4" w:space="0"/>
              <w:bottom w:val="single" w:color="auto" w:sz="4" w:space="0"/>
              <w:right w:val="single" w:color="auto" w:sz="4" w:space="0"/>
            </w:tcBorders>
            <w:vAlign w:val="center"/>
          </w:tcPr>
          <w:p w14:paraId="1893CB3E">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436" w:type="dxa"/>
            <w:gridSpan w:val="4"/>
            <w:tcBorders>
              <w:top w:val="single" w:color="auto" w:sz="4" w:space="0"/>
              <w:left w:val="nil"/>
              <w:bottom w:val="single" w:color="auto" w:sz="4" w:space="0"/>
              <w:right w:val="single" w:color="auto" w:sz="4" w:space="0"/>
            </w:tcBorders>
            <w:vAlign w:val="center"/>
          </w:tcPr>
          <w:p w14:paraId="1B2986B3">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716" w:type="dxa"/>
            <w:gridSpan w:val="6"/>
            <w:tcBorders>
              <w:top w:val="single" w:color="auto" w:sz="4" w:space="0"/>
              <w:left w:val="nil"/>
              <w:bottom w:val="single" w:color="auto" w:sz="4" w:space="0"/>
              <w:right w:val="single" w:color="auto" w:sz="4" w:space="0"/>
            </w:tcBorders>
            <w:vAlign w:val="center"/>
          </w:tcPr>
          <w:p w14:paraId="0B7D400C">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7D4BA904">
        <w:tblPrEx>
          <w:tblCellMar>
            <w:top w:w="0" w:type="dxa"/>
            <w:left w:w="108" w:type="dxa"/>
            <w:bottom w:w="0" w:type="dxa"/>
            <w:right w:w="108" w:type="dxa"/>
          </w:tblCellMar>
        </w:tblPrEx>
        <w:trPr>
          <w:trHeight w:val="2280" w:hRule="exact"/>
          <w:jc w:val="center"/>
        </w:trPr>
        <w:tc>
          <w:tcPr>
            <w:tcW w:w="576" w:type="dxa"/>
            <w:vMerge w:val="continue"/>
            <w:tcBorders>
              <w:top w:val="nil"/>
              <w:left w:val="single" w:color="auto" w:sz="4" w:space="0"/>
              <w:bottom w:val="single" w:color="auto" w:sz="4" w:space="0"/>
              <w:right w:val="single" w:color="auto" w:sz="4" w:space="0"/>
            </w:tcBorders>
            <w:vAlign w:val="center"/>
          </w:tcPr>
          <w:p w14:paraId="7479870E">
            <w:pPr>
              <w:widowControl/>
              <w:spacing w:line="240" w:lineRule="exact"/>
              <w:jc w:val="center"/>
              <w:rPr>
                <w:rFonts w:ascii="宋体" w:hAnsi="宋体" w:cs="宋体"/>
                <w:kern w:val="0"/>
                <w:sz w:val="18"/>
                <w:szCs w:val="18"/>
              </w:rPr>
            </w:pPr>
          </w:p>
        </w:tc>
        <w:tc>
          <w:tcPr>
            <w:tcW w:w="4436" w:type="dxa"/>
            <w:gridSpan w:val="4"/>
            <w:tcBorders>
              <w:top w:val="single" w:color="auto" w:sz="4" w:space="0"/>
              <w:left w:val="nil"/>
              <w:bottom w:val="single" w:color="auto" w:sz="4" w:space="0"/>
              <w:right w:val="single" w:color="auto" w:sz="4" w:space="0"/>
            </w:tcBorders>
            <w:vAlign w:val="center"/>
          </w:tcPr>
          <w:p w14:paraId="0DED510B">
            <w:pPr>
              <w:widowControl/>
              <w:spacing w:line="240" w:lineRule="exact"/>
              <w:jc w:val="center"/>
              <w:rPr>
                <w:rFonts w:ascii="宋体" w:hAnsi="宋体" w:cs="宋体"/>
                <w:kern w:val="0"/>
                <w:sz w:val="18"/>
                <w:szCs w:val="18"/>
              </w:rPr>
            </w:pPr>
            <w:r>
              <w:rPr>
                <w:rFonts w:hint="eastAsia" w:ascii="宋体" w:hAnsi="宋体" w:cs="宋体"/>
                <w:kern w:val="0"/>
                <w:sz w:val="18"/>
                <w:szCs w:val="18"/>
              </w:rPr>
              <w:t>本项目为胸科医院生产安全隐患治理与环境改善工程，主要对医院自备供电系统及UPS供电系统、污水处理系统、院区防雷安全工程、蒸汽管道改造等部分安全隐患进行治理及环境改善，并实现智能化全生命周期管理功能，达到安全、节约、高效目标。</w:t>
            </w:r>
          </w:p>
        </w:tc>
        <w:tc>
          <w:tcPr>
            <w:tcW w:w="3716" w:type="dxa"/>
            <w:gridSpan w:val="6"/>
            <w:tcBorders>
              <w:top w:val="single" w:color="auto" w:sz="4" w:space="0"/>
              <w:left w:val="nil"/>
              <w:bottom w:val="single" w:color="auto" w:sz="4" w:space="0"/>
              <w:right w:val="single" w:color="auto" w:sz="4" w:space="0"/>
            </w:tcBorders>
            <w:vAlign w:val="center"/>
          </w:tcPr>
          <w:p w14:paraId="576F931B">
            <w:pPr>
              <w:widowControl/>
              <w:spacing w:line="240" w:lineRule="exact"/>
              <w:jc w:val="center"/>
              <w:rPr>
                <w:rFonts w:ascii="宋体" w:hAnsi="宋体" w:cs="宋体"/>
                <w:kern w:val="0"/>
                <w:sz w:val="18"/>
                <w:szCs w:val="18"/>
              </w:rPr>
            </w:pPr>
            <w:r>
              <w:rPr>
                <w:rFonts w:hint="eastAsia" w:ascii="宋体" w:hAnsi="宋体" w:cs="宋体"/>
                <w:kern w:val="0"/>
                <w:sz w:val="18"/>
                <w:szCs w:val="18"/>
              </w:rPr>
              <w:t>自备电供电系统升级改造、污水处理系统及蒸汽管道改造、院区建筑和设备设施防雷系统安全隐患整改已竣工验收完成</w:t>
            </w:r>
          </w:p>
        </w:tc>
      </w:tr>
      <w:tr w14:paraId="0AA3112C">
        <w:tblPrEx>
          <w:tblCellMar>
            <w:top w:w="0" w:type="dxa"/>
            <w:left w:w="108" w:type="dxa"/>
            <w:bottom w:w="0" w:type="dxa"/>
            <w:right w:w="108" w:type="dxa"/>
          </w:tblCellMar>
        </w:tblPrEx>
        <w:trPr>
          <w:trHeight w:val="517" w:hRule="exact"/>
          <w:jc w:val="center"/>
        </w:trPr>
        <w:tc>
          <w:tcPr>
            <w:tcW w:w="576" w:type="dxa"/>
            <w:vMerge w:val="restart"/>
            <w:tcBorders>
              <w:top w:val="single" w:color="auto" w:sz="4" w:space="0"/>
              <w:left w:val="single" w:color="auto" w:sz="4" w:space="0"/>
              <w:bottom w:val="single" w:color="auto" w:sz="4" w:space="0"/>
              <w:right w:val="single" w:color="auto" w:sz="4" w:space="0"/>
            </w:tcBorders>
            <w:vAlign w:val="center"/>
          </w:tcPr>
          <w:p w14:paraId="7D0B7B50">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14:paraId="3F4D8B8A">
            <w:pPr>
              <w:widowControl/>
              <w:spacing w:line="240" w:lineRule="exact"/>
              <w:jc w:val="center"/>
              <w:rPr>
                <w:rFonts w:ascii="宋体" w:hAnsi="宋体" w:cs="宋体"/>
                <w:kern w:val="0"/>
                <w:sz w:val="18"/>
                <w:szCs w:val="18"/>
              </w:rPr>
            </w:pPr>
            <w:r>
              <w:rPr>
                <w:rFonts w:hint="eastAsia" w:ascii="宋体" w:hAnsi="宋体" w:cs="宋体"/>
                <w:kern w:val="0"/>
                <w:sz w:val="18"/>
                <w:szCs w:val="18"/>
              </w:rPr>
              <w:t>（90分）</w:t>
            </w:r>
          </w:p>
        </w:tc>
        <w:tc>
          <w:tcPr>
            <w:tcW w:w="396" w:type="dxa"/>
            <w:tcBorders>
              <w:top w:val="single" w:color="auto" w:sz="4" w:space="0"/>
              <w:left w:val="single" w:color="auto" w:sz="4" w:space="0"/>
              <w:bottom w:val="single" w:color="auto" w:sz="4" w:space="0"/>
              <w:right w:val="single" w:color="auto" w:sz="4" w:space="0"/>
            </w:tcBorders>
            <w:vAlign w:val="center"/>
          </w:tcPr>
          <w:p w14:paraId="74CD636D">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375" w:type="dxa"/>
            <w:tcBorders>
              <w:top w:val="single" w:color="auto" w:sz="4" w:space="0"/>
              <w:left w:val="single" w:color="auto" w:sz="4" w:space="0"/>
              <w:bottom w:val="single" w:color="auto" w:sz="4" w:space="0"/>
              <w:right w:val="single" w:color="auto" w:sz="4" w:space="0"/>
            </w:tcBorders>
            <w:vAlign w:val="center"/>
          </w:tcPr>
          <w:p w14:paraId="2B75634C">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483" w:type="dxa"/>
            <w:tcBorders>
              <w:top w:val="single" w:color="auto" w:sz="4" w:space="0"/>
              <w:left w:val="single" w:color="auto" w:sz="4" w:space="0"/>
              <w:bottom w:val="single" w:color="auto" w:sz="4" w:space="0"/>
              <w:right w:val="single" w:color="auto" w:sz="4" w:space="0"/>
            </w:tcBorders>
            <w:vAlign w:val="center"/>
          </w:tcPr>
          <w:p w14:paraId="4CBEC4D6">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182" w:type="dxa"/>
            <w:tcBorders>
              <w:top w:val="single" w:color="auto" w:sz="4" w:space="0"/>
              <w:left w:val="single" w:color="auto" w:sz="4" w:space="0"/>
              <w:bottom w:val="single" w:color="auto" w:sz="4" w:space="0"/>
              <w:right w:val="single" w:color="auto" w:sz="4" w:space="0"/>
            </w:tcBorders>
            <w:vAlign w:val="center"/>
          </w:tcPr>
          <w:p w14:paraId="21F76813">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419B2695">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1116" w:type="dxa"/>
            <w:tcBorders>
              <w:top w:val="single" w:color="auto" w:sz="4" w:space="0"/>
              <w:left w:val="single" w:color="auto" w:sz="4" w:space="0"/>
              <w:bottom w:val="single" w:color="auto" w:sz="4" w:space="0"/>
              <w:right w:val="single" w:color="auto" w:sz="4" w:space="0"/>
            </w:tcBorders>
            <w:vAlign w:val="center"/>
          </w:tcPr>
          <w:p w14:paraId="12A3E8B0">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257B304F">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486" w:type="dxa"/>
            <w:gridSpan w:val="2"/>
            <w:tcBorders>
              <w:top w:val="single" w:color="auto" w:sz="4" w:space="0"/>
              <w:left w:val="single" w:color="auto" w:sz="4" w:space="0"/>
              <w:bottom w:val="single" w:color="auto" w:sz="4" w:space="0"/>
              <w:right w:val="single" w:color="auto" w:sz="4" w:space="0"/>
            </w:tcBorders>
            <w:vAlign w:val="center"/>
          </w:tcPr>
          <w:p w14:paraId="6796F94A">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5" w:type="dxa"/>
            <w:tcBorders>
              <w:top w:val="single" w:color="auto" w:sz="4" w:space="0"/>
              <w:left w:val="single" w:color="auto" w:sz="4" w:space="0"/>
              <w:bottom w:val="single" w:color="auto" w:sz="4" w:space="0"/>
              <w:right w:val="single" w:color="auto" w:sz="4" w:space="0"/>
            </w:tcBorders>
            <w:vAlign w:val="center"/>
          </w:tcPr>
          <w:p w14:paraId="744F7F6D">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49" w:type="dxa"/>
            <w:gridSpan w:val="2"/>
            <w:tcBorders>
              <w:top w:val="single" w:color="auto" w:sz="4" w:space="0"/>
              <w:left w:val="single" w:color="auto" w:sz="4" w:space="0"/>
              <w:bottom w:val="single" w:color="auto" w:sz="4" w:space="0"/>
              <w:right w:val="single" w:color="auto" w:sz="4" w:space="0"/>
            </w:tcBorders>
            <w:vAlign w:val="center"/>
          </w:tcPr>
          <w:p w14:paraId="003BAD62">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73BADFEB">
        <w:tblPrEx>
          <w:tblCellMar>
            <w:top w:w="0" w:type="dxa"/>
            <w:left w:w="108" w:type="dxa"/>
            <w:bottom w:w="0" w:type="dxa"/>
            <w:right w:w="108" w:type="dxa"/>
          </w:tblCellMar>
        </w:tblPrEx>
        <w:trPr>
          <w:trHeight w:val="1252" w:hRule="exact"/>
          <w:jc w:val="center"/>
        </w:trPr>
        <w:tc>
          <w:tcPr>
            <w:tcW w:w="576" w:type="dxa"/>
            <w:vMerge w:val="continue"/>
            <w:tcBorders>
              <w:top w:val="single" w:color="auto" w:sz="4" w:space="0"/>
              <w:left w:val="single" w:color="auto" w:sz="4" w:space="0"/>
              <w:bottom w:val="single" w:color="auto" w:sz="4" w:space="0"/>
              <w:right w:val="single" w:color="auto" w:sz="4" w:space="0"/>
            </w:tcBorders>
            <w:vAlign w:val="center"/>
          </w:tcPr>
          <w:p w14:paraId="06CD9959">
            <w:pPr>
              <w:widowControl/>
              <w:spacing w:line="240" w:lineRule="exact"/>
              <w:jc w:val="center"/>
              <w:rPr>
                <w:rFonts w:ascii="宋体" w:hAnsi="宋体" w:cs="宋体"/>
                <w:kern w:val="0"/>
                <w:sz w:val="18"/>
                <w:szCs w:val="18"/>
              </w:rPr>
            </w:pPr>
          </w:p>
        </w:tc>
        <w:tc>
          <w:tcPr>
            <w:tcW w:w="396" w:type="dxa"/>
            <w:vMerge w:val="restart"/>
            <w:tcBorders>
              <w:top w:val="single" w:color="auto" w:sz="4" w:space="0"/>
              <w:left w:val="single" w:color="auto" w:sz="4" w:space="0"/>
              <w:bottom w:val="single" w:color="auto" w:sz="4" w:space="0"/>
              <w:right w:val="single" w:color="auto" w:sz="4" w:space="0"/>
            </w:tcBorders>
            <w:vAlign w:val="center"/>
          </w:tcPr>
          <w:p w14:paraId="5A3DEAC1">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r>
              <w:rPr>
                <w:rFonts w:ascii="宋体" w:hAnsi="宋体" w:cs="宋体"/>
                <w:kern w:val="0"/>
                <w:sz w:val="18"/>
                <w:szCs w:val="18"/>
              </w:rPr>
              <w:t>50</w:t>
            </w:r>
            <w:r>
              <w:rPr>
                <w:rFonts w:hint="eastAsia" w:ascii="宋体" w:hAnsi="宋体" w:cs="宋体"/>
                <w:kern w:val="0"/>
                <w:sz w:val="18"/>
                <w:szCs w:val="18"/>
              </w:rPr>
              <w:t>分</w:t>
            </w:r>
          </w:p>
        </w:tc>
        <w:tc>
          <w:tcPr>
            <w:tcW w:w="1375" w:type="dxa"/>
            <w:tcBorders>
              <w:top w:val="single" w:color="auto" w:sz="4" w:space="0"/>
              <w:left w:val="single" w:color="auto" w:sz="4" w:space="0"/>
              <w:bottom w:val="single" w:color="auto" w:sz="4" w:space="0"/>
              <w:right w:val="single" w:color="auto" w:sz="4" w:space="0"/>
            </w:tcBorders>
            <w:vAlign w:val="center"/>
          </w:tcPr>
          <w:p w14:paraId="6B2A575A">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483" w:type="dxa"/>
            <w:tcBorders>
              <w:top w:val="single" w:color="auto" w:sz="4" w:space="0"/>
              <w:left w:val="single" w:color="auto" w:sz="4" w:space="0"/>
              <w:bottom w:val="single" w:color="auto" w:sz="4" w:space="0"/>
              <w:right w:val="single" w:color="auto" w:sz="4" w:space="0"/>
            </w:tcBorders>
            <w:vAlign w:val="center"/>
          </w:tcPr>
          <w:p w14:paraId="36DFB06C">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设备质量：达到国家及行业标准/技术参数</w:t>
            </w:r>
          </w:p>
        </w:tc>
        <w:tc>
          <w:tcPr>
            <w:tcW w:w="1182" w:type="dxa"/>
            <w:tcBorders>
              <w:top w:val="single" w:color="auto" w:sz="4" w:space="0"/>
              <w:left w:val="single" w:color="auto" w:sz="4" w:space="0"/>
              <w:bottom w:val="single" w:color="auto" w:sz="4" w:space="0"/>
              <w:right w:val="single" w:color="auto" w:sz="4" w:space="0"/>
            </w:tcBorders>
            <w:vAlign w:val="center"/>
          </w:tcPr>
          <w:p w14:paraId="76F5DF51">
            <w:pPr>
              <w:widowControl/>
              <w:spacing w:line="240" w:lineRule="exact"/>
              <w:jc w:val="center"/>
              <w:rPr>
                <w:rFonts w:ascii="宋体" w:hAnsi="宋体" w:cs="宋体"/>
                <w:kern w:val="0"/>
                <w:sz w:val="18"/>
                <w:szCs w:val="18"/>
              </w:rPr>
            </w:pPr>
            <w:r>
              <w:rPr>
                <w:rFonts w:hint="eastAsia" w:ascii="宋体" w:hAnsi="宋体" w:cs="宋体"/>
                <w:kern w:val="0"/>
                <w:sz w:val="18"/>
                <w:szCs w:val="18"/>
              </w:rPr>
              <w:t>定性指标</w:t>
            </w:r>
          </w:p>
        </w:tc>
        <w:tc>
          <w:tcPr>
            <w:tcW w:w="1116" w:type="dxa"/>
            <w:tcBorders>
              <w:top w:val="single" w:color="auto" w:sz="4" w:space="0"/>
              <w:left w:val="single" w:color="auto" w:sz="4" w:space="0"/>
              <w:bottom w:val="single" w:color="auto" w:sz="4" w:space="0"/>
              <w:right w:val="single" w:color="auto" w:sz="4" w:space="0"/>
            </w:tcBorders>
            <w:vAlign w:val="center"/>
          </w:tcPr>
          <w:p w14:paraId="144A90DC">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486" w:type="dxa"/>
            <w:gridSpan w:val="2"/>
            <w:tcBorders>
              <w:top w:val="single" w:color="auto" w:sz="4" w:space="0"/>
              <w:left w:val="single" w:color="auto" w:sz="4" w:space="0"/>
              <w:bottom w:val="single" w:color="auto" w:sz="4" w:space="0"/>
              <w:right w:val="single" w:color="auto" w:sz="4" w:space="0"/>
            </w:tcBorders>
            <w:vAlign w:val="center"/>
          </w:tcPr>
          <w:p w14:paraId="33B58E82">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w:t>
            </w:r>
          </w:p>
        </w:tc>
        <w:tc>
          <w:tcPr>
            <w:tcW w:w="565" w:type="dxa"/>
            <w:tcBorders>
              <w:top w:val="single" w:color="auto" w:sz="4" w:space="0"/>
              <w:left w:val="single" w:color="auto" w:sz="4" w:space="0"/>
              <w:bottom w:val="single" w:color="auto" w:sz="4" w:space="0"/>
              <w:right w:val="single" w:color="auto" w:sz="4" w:space="0"/>
            </w:tcBorders>
            <w:vAlign w:val="center"/>
          </w:tcPr>
          <w:p w14:paraId="61F82738">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w:t>
            </w:r>
          </w:p>
        </w:tc>
        <w:tc>
          <w:tcPr>
            <w:tcW w:w="1549" w:type="dxa"/>
            <w:gridSpan w:val="2"/>
            <w:tcBorders>
              <w:top w:val="single" w:color="auto" w:sz="4" w:space="0"/>
              <w:left w:val="single" w:color="auto" w:sz="4" w:space="0"/>
              <w:bottom w:val="single" w:color="auto" w:sz="4" w:space="0"/>
              <w:right w:val="single" w:color="auto" w:sz="4" w:space="0"/>
            </w:tcBorders>
            <w:vAlign w:val="center"/>
          </w:tcPr>
          <w:p w14:paraId="42AEB07D">
            <w:pPr>
              <w:widowControl/>
              <w:spacing w:line="240" w:lineRule="exact"/>
              <w:jc w:val="center"/>
              <w:rPr>
                <w:rFonts w:ascii="宋体" w:hAnsi="宋体" w:cs="宋体"/>
                <w:kern w:val="0"/>
                <w:sz w:val="18"/>
                <w:szCs w:val="18"/>
              </w:rPr>
            </w:pPr>
          </w:p>
        </w:tc>
      </w:tr>
      <w:tr w14:paraId="37B1C10C">
        <w:tblPrEx>
          <w:tblCellMar>
            <w:top w:w="0" w:type="dxa"/>
            <w:left w:w="108" w:type="dxa"/>
            <w:bottom w:w="0" w:type="dxa"/>
            <w:right w:w="108" w:type="dxa"/>
          </w:tblCellMar>
        </w:tblPrEx>
        <w:trPr>
          <w:trHeight w:val="3728" w:hRule="exact"/>
          <w:jc w:val="center"/>
        </w:trPr>
        <w:tc>
          <w:tcPr>
            <w:tcW w:w="576" w:type="dxa"/>
            <w:vMerge w:val="continue"/>
            <w:tcBorders>
              <w:top w:val="single" w:color="auto" w:sz="4" w:space="0"/>
              <w:left w:val="single" w:color="auto" w:sz="4" w:space="0"/>
              <w:bottom w:val="single" w:color="auto" w:sz="4" w:space="0"/>
              <w:right w:val="single" w:color="auto" w:sz="4" w:space="0"/>
            </w:tcBorders>
            <w:vAlign w:val="center"/>
          </w:tcPr>
          <w:p w14:paraId="683BFF65">
            <w:pPr>
              <w:widowControl/>
              <w:spacing w:line="240" w:lineRule="exact"/>
              <w:jc w:val="center"/>
              <w:rPr>
                <w:rFonts w:ascii="宋体" w:hAnsi="宋体" w:cs="宋体"/>
                <w:kern w:val="0"/>
                <w:sz w:val="18"/>
                <w:szCs w:val="18"/>
              </w:rPr>
            </w:pPr>
          </w:p>
        </w:tc>
        <w:tc>
          <w:tcPr>
            <w:tcW w:w="396" w:type="dxa"/>
            <w:vMerge w:val="continue"/>
            <w:tcBorders>
              <w:top w:val="single" w:color="auto" w:sz="4" w:space="0"/>
              <w:left w:val="single" w:color="auto" w:sz="4" w:space="0"/>
              <w:bottom w:val="single" w:color="auto" w:sz="4" w:space="0"/>
              <w:right w:val="single" w:color="auto" w:sz="4" w:space="0"/>
            </w:tcBorders>
            <w:vAlign w:val="center"/>
          </w:tcPr>
          <w:p w14:paraId="1063DDB0">
            <w:pPr>
              <w:widowControl/>
              <w:spacing w:line="240" w:lineRule="exact"/>
              <w:jc w:val="center"/>
              <w:rPr>
                <w:rFonts w:ascii="宋体" w:hAnsi="宋体" w:cs="宋体"/>
                <w:kern w:val="0"/>
                <w:sz w:val="18"/>
                <w:szCs w:val="18"/>
              </w:rPr>
            </w:pPr>
          </w:p>
        </w:tc>
        <w:tc>
          <w:tcPr>
            <w:tcW w:w="1375" w:type="dxa"/>
            <w:vMerge w:val="restart"/>
            <w:tcBorders>
              <w:top w:val="single" w:color="auto" w:sz="4" w:space="0"/>
              <w:left w:val="single" w:color="auto" w:sz="4" w:space="0"/>
              <w:bottom w:val="single" w:color="auto" w:sz="4" w:space="0"/>
              <w:right w:val="single" w:color="auto" w:sz="4" w:space="0"/>
            </w:tcBorders>
            <w:vAlign w:val="center"/>
          </w:tcPr>
          <w:p w14:paraId="34EA1D88">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483" w:type="dxa"/>
            <w:tcBorders>
              <w:top w:val="single" w:color="auto" w:sz="4" w:space="0"/>
              <w:left w:val="single" w:color="auto" w:sz="4" w:space="0"/>
              <w:bottom w:val="single" w:color="auto" w:sz="4" w:space="0"/>
              <w:right w:val="single" w:color="auto" w:sz="4" w:space="0"/>
            </w:tcBorders>
            <w:vAlign w:val="center"/>
          </w:tcPr>
          <w:p w14:paraId="370720D6">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自备供电系统及UPS供电系统升级改造项目预计于2024年7月前，污水处理系统及蒸汽管道改造项目预计于2024年9月前，院区建筑和设备设施防雷系统安全隐患整改项目预计于2024年5月前完成设备采购、施工安装等工作</w:t>
            </w:r>
          </w:p>
        </w:tc>
        <w:tc>
          <w:tcPr>
            <w:tcW w:w="1182" w:type="dxa"/>
            <w:tcBorders>
              <w:top w:val="single" w:color="auto" w:sz="4" w:space="0"/>
              <w:left w:val="single" w:color="auto" w:sz="4" w:space="0"/>
              <w:bottom w:val="single" w:color="auto" w:sz="4" w:space="0"/>
              <w:right w:val="single" w:color="auto" w:sz="4" w:space="0"/>
            </w:tcBorders>
            <w:vAlign w:val="center"/>
          </w:tcPr>
          <w:p w14:paraId="2DC4A206">
            <w:pPr>
              <w:widowControl/>
              <w:spacing w:line="240" w:lineRule="exact"/>
              <w:jc w:val="center"/>
              <w:rPr>
                <w:rFonts w:ascii="宋体" w:hAnsi="宋体" w:cs="宋体"/>
                <w:kern w:val="0"/>
                <w:sz w:val="18"/>
                <w:szCs w:val="18"/>
              </w:rPr>
            </w:pPr>
            <w:r>
              <w:rPr>
                <w:rFonts w:hint="eastAsia" w:ascii="宋体" w:hAnsi="宋体" w:cs="宋体"/>
                <w:kern w:val="0"/>
                <w:sz w:val="18"/>
                <w:szCs w:val="18"/>
              </w:rPr>
              <w:t>定性指标</w:t>
            </w:r>
          </w:p>
        </w:tc>
        <w:tc>
          <w:tcPr>
            <w:tcW w:w="1116" w:type="dxa"/>
            <w:tcBorders>
              <w:top w:val="single" w:color="auto" w:sz="4" w:space="0"/>
              <w:left w:val="single" w:color="auto" w:sz="4" w:space="0"/>
              <w:bottom w:val="single" w:color="auto" w:sz="4" w:space="0"/>
              <w:right w:val="single" w:color="auto" w:sz="4" w:space="0"/>
            </w:tcBorders>
            <w:vAlign w:val="center"/>
          </w:tcPr>
          <w:p w14:paraId="3E9E7EDE">
            <w:pPr>
              <w:widowControl/>
              <w:spacing w:line="240" w:lineRule="exact"/>
              <w:jc w:val="center"/>
              <w:rPr>
                <w:rFonts w:ascii="宋体" w:hAnsi="宋体" w:cs="宋体"/>
                <w:kern w:val="0"/>
                <w:sz w:val="18"/>
                <w:szCs w:val="18"/>
              </w:rPr>
            </w:pPr>
            <w:r>
              <w:rPr>
                <w:rFonts w:hint="eastAsia" w:ascii="宋体" w:hAnsi="宋体" w:cs="宋体"/>
                <w:kern w:val="0"/>
                <w:sz w:val="18"/>
                <w:szCs w:val="18"/>
              </w:rPr>
              <w:t>已完成自备电供电系统升级改造、污水处理系统及蒸汽管道改造、院区建筑和设备设施防雷系统安全隐患整改</w:t>
            </w:r>
          </w:p>
        </w:tc>
        <w:tc>
          <w:tcPr>
            <w:tcW w:w="486" w:type="dxa"/>
            <w:gridSpan w:val="2"/>
            <w:tcBorders>
              <w:top w:val="single" w:color="auto" w:sz="4" w:space="0"/>
              <w:left w:val="single" w:color="auto" w:sz="4" w:space="0"/>
              <w:bottom w:val="single" w:color="auto" w:sz="4" w:space="0"/>
              <w:right w:val="single" w:color="auto" w:sz="4" w:space="0"/>
            </w:tcBorders>
            <w:vAlign w:val="center"/>
          </w:tcPr>
          <w:p w14:paraId="0D029064">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65" w:type="dxa"/>
            <w:tcBorders>
              <w:top w:val="single" w:color="auto" w:sz="4" w:space="0"/>
              <w:left w:val="single" w:color="auto" w:sz="4" w:space="0"/>
              <w:bottom w:val="single" w:color="auto" w:sz="4" w:space="0"/>
              <w:right w:val="single" w:color="auto" w:sz="4" w:space="0"/>
            </w:tcBorders>
            <w:vAlign w:val="center"/>
          </w:tcPr>
          <w:p w14:paraId="0170ABD7">
            <w:pPr>
              <w:widowControl/>
              <w:spacing w:line="240" w:lineRule="exact"/>
              <w:jc w:val="center"/>
              <w:rPr>
                <w:rFonts w:ascii="宋体" w:hAnsi="宋体" w:cs="宋体"/>
                <w:kern w:val="0"/>
                <w:sz w:val="18"/>
                <w:szCs w:val="18"/>
              </w:rPr>
            </w:pPr>
            <w:r>
              <w:rPr>
                <w:rFonts w:ascii="宋体" w:hAnsi="宋体" w:cs="宋体"/>
                <w:kern w:val="0"/>
                <w:sz w:val="18"/>
                <w:szCs w:val="18"/>
              </w:rPr>
              <w:t>8</w:t>
            </w:r>
          </w:p>
        </w:tc>
        <w:tc>
          <w:tcPr>
            <w:tcW w:w="1549" w:type="dxa"/>
            <w:gridSpan w:val="2"/>
            <w:tcBorders>
              <w:top w:val="single" w:color="auto" w:sz="4" w:space="0"/>
              <w:left w:val="single" w:color="auto" w:sz="4" w:space="0"/>
              <w:bottom w:val="single" w:color="auto" w:sz="4" w:space="0"/>
              <w:right w:val="single" w:color="auto" w:sz="4" w:space="0"/>
            </w:tcBorders>
            <w:vAlign w:val="center"/>
          </w:tcPr>
          <w:p w14:paraId="226B539F">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rPr>
              <w:t>UPS项目</w:t>
            </w:r>
            <w:r>
              <w:rPr>
                <w:rFonts w:hint="eastAsia" w:ascii="宋体" w:hAnsi="宋体" w:cs="宋体"/>
                <w:kern w:val="0"/>
                <w:sz w:val="18"/>
                <w:szCs w:val="18"/>
                <w:lang w:val="en-US" w:eastAsia="zh-CN"/>
              </w:rPr>
              <w:t>跨年度原因</w:t>
            </w:r>
          </w:p>
        </w:tc>
      </w:tr>
      <w:tr w14:paraId="146F1712">
        <w:tblPrEx>
          <w:tblCellMar>
            <w:top w:w="0" w:type="dxa"/>
            <w:left w:w="108" w:type="dxa"/>
            <w:bottom w:w="0" w:type="dxa"/>
            <w:right w:w="108" w:type="dxa"/>
          </w:tblCellMar>
        </w:tblPrEx>
        <w:trPr>
          <w:trHeight w:val="3857" w:hRule="exact"/>
          <w:jc w:val="center"/>
        </w:trPr>
        <w:tc>
          <w:tcPr>
            <w:tcW w:w="576" w:type="dxa"/>
            <w:vMerge w:val="continue"/>
            <w:tcBorders>
              <w:top w:val="single" w:color="auto" w:sz="4" w:space="0"/>
              <w:left w:val="single" w:color="auto" w:sz="4" w:space="0"/>
              <w:bottom w:val="single" w:color="auto" w:sz="4" w:space="0"/>
              <w:right w:val="single" w:color="auto" w:sz="4" w:space="0"/>
            </w:tcBorders>
            <w:vAlign w:val="center"/>
          </w:tcPr>
          <w:p w14:paraId="6C3E11D7">
            <w:pPr>
              <w:widowControl/>
              <w:spacing w:line="240" w:lineRule="exact"/>
              <w:jc w:val="center"/>
              <w:rPr>
                <w:rFonts w:ascii="宋体" w:hAnsi="宋体" w:cs="宋体"/>
                <w:kern w:val="0"/>
                <w:sz w:val="18"/>
                <w:szCs w:val="18"/>
              </w:rPr>
            </w:pPr>
          </w:p>
        </w:tc>
        <w:tc>
          <w:tcPr>
            <w:tcW w:w="396" w:type="dxa"/>
            <w:vMerge w:val="continue"/>
            <w:tcBorders>
              <w:top w:val="single" w:color="auto" w:sz="4" w:space="0"/>
              <w:left w:val="single" w:color="auto" w:sz="4" w:space="0"/>
              <w:bottom w:val="single" w:color="auto" w:sz="4" w:space="0"/>
              <w:right w:val="single" w:color="auto" w:sz="4" w:space="0"/>
            </w:tcBorders>
            <w:vAlign w:val="center"/>
          </w:tcPr>
          <w:p w14:paraId="65D7378E">
            <w:pPr>
              <w:widowControl/>
              <w:spacing w:line="240" w:lineRule="exact"/>
              <w:jc w:val="center"/>
              <w:rPr>
                <w:rFonts w:ascii="宋体" w:hAnsi="宋体" w:cs="宋体"/>
                <w:kern w:val="0"/>
                <w:sz w:val="18"/>
                <w:szCs w:val="18"/>
              </w:rPr>
            </w:pPr>
          </w:p>
        </w:tc>
        <w:tc>
          <w:tcPr>
            <w:tcW w:w="1375" w:type="dxa"/>
            <w:vMerge w:val="continue"/>
            <w:tcBorders>
              <w:top w:val="single" w:color="auto" w:sz="4" w:space="0"/>
              <w:left w:val="single" w:color="auto" w:sz="4" w:space="0"/>
              <w:bottom w:val="single" w:color="auto" w:sz="4" w:space="0"/>
              <w:right w:val="single" w:color="auto" w:sz="4" w:space="0"/>
            </w:tcBorders>
            <w:vAlign w:val="center"/>
          </w:tcPr>
          <w:p w14:paraId="2E13A8B2">
            <w:pPr>
              <w:widowControl/>
              <w:spacing w:line="240" w:lineRule="exact"/>
              <w:jc w:val="center"/>
              <w:rPr>
                <w:rFonts w:ascii="宋体" w:hAnsi="宋体" w:cs="宋体"/>
                <w:kern w:val="0"/>
                <w:sz w:val="18"/>
                <w:szCs w:val="18"/>
              </w:rPr>
            </w:pPr>
          </w:p>
        </w:tc>
        <w:tc>
          <w:tcPr>
            <w:tcW w:w="1483" w:type="dxa"/>
            <w:tcBorders>
              <w:top w:val="single" w:color="auto" w:sz="4" w:space="0"/>
              <w:left w:val="single" w:color="auto" w:sz="4" w:space="0"/>
              <w:bottom w:val="single" w:color="auto" w:sz="4" w:space="0"/>
              <w:right w:val="single" w:color="auto" w:sz="4" w:space="0"/>
            </w:tcBorders>
            <w:vAlign w:val="center"/>
          </w:tcPr>
          <w:p w14:paraId="45C1EC77">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自备供电系统及UPS供电系统升级改造项目预计于2024年7月前，污水处理系统及蒸汽管道改造项目预计于2024年6月前，院区建筑和设备设施防雷系统安全隐患整改项目预计于2024年4月前完成的方案制定、造价编制、施工招标等前期准备工作</w:t>
            </w:r>
          </w:p>
        </w:tc>
        <w:tc>
          <w:tcPr>
            <w:tcW w:w="1182" w:type="dxa"/>
            <w:tcBorders>
              <w:top w:val="single" w:color="auto" w:sz="4" w:space="0"/>
              <w:left w:val="single" w:color="auto" w:sz="4" w:space="0"/>
              <w:bottom w:val="single" w:color="auto" w:sz="4" w:space="0"/>
              <w:right w:val="single" w:color="auto" w:sz="4" w:space="0"/>
            </w:tcBorders>
            <w:vAlign w:val="center"/>
          </w:tcPr>
          <w:p w14:paraId="2299E0BA">
            <w:pPr>
              <w:widowControl/>
              <w:spacing w:line="240" w:lineRule="exact"/>
              <w:jc w:val="center"/>
              <w:rPr>
                <w:rFonts w:ascii="宋体" w:hAnsi="宋体" w:cs="宋体"/>
                <w:kern w:val="0"/>
                <w:sz w:val="18"/>
                <w:szCs w:val="18"/>
              </w:rPr>
            </w:pPr>
            <w:r>
              <w:rPr>
                <w:rFonts w:hint="eastAsia" w:ascii="宋体" w:hAnsi="宋体" w:cs="宋体"/>
                <w:kern w:val="0"/>
                <w:sz w:val="18"/>
                <w:szCs w:val="18"/>
              </w:rPr>
              <w:t>定性指标</w:t>
            </w:r>
          </w:p>
        </w:tc>
        <w:tc>
          <w:tcPr>
            <w:tcW w:w="1116" w:type="dxa"/>
            <w:tcBorders>
              <w:top w:val="single" w:color="auto" w:sz="4" w:space="0"/>
              <w:left w:val="single" w:color="auto" w:sz="4" w:space="0"/>
              <w:bottom w:val="single" w:color="auto" w:sz="4" w:space="0"/>
              <w:right w:val="single" w:color="auto" w:sz="4" w:space="0"/>
            </w:tcBorders>
            <w:vAlign w:val="center"/>
          </w:tcPr>
          <w:p w14:paraId="73E21C53">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486" w:type="dxa"/>
            <w:gridSpan w:val="2"/>
            <w:tcBorders>
              <w:top w:val="single" w:color="auto" w:sz="4" w:space="0"/>
              <w:left w:val="single" w:color="auto" w:sz="4" w:space="0"/>
              <w:bottom w:val="single" w:color="auto" w:sz="4" w:space="0"/>
              <w:right w:val="single" w:color="auto" w:sz="4" w:space="0"/>
            </w:tcBorders>
            <w:vAlign w:val="center"/>
          </w:tcPr>
          <w:p w14:paraId="0D5CBE1C">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5" w:type="dxa"/>
            <w:tcBorders>
              <w:top w:val="single" w:color="auto" w:sz="4" w:space="0"/>
              <w:left w:val="single" w:color="auto" w:sz="4" w:space="0"/>
              <w:bottom w:val="single" w:color="auto" w:sz="4" w:space="0"/>
              <w:right w:val="single" w:color="auto" w:sz="4" w:space="0"/>
            </w:tcBorders>
            <w:vAlign w:val="center"/>
          </w:tcPr>
          <w:p w14:paraId="65D9A8AE">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549" w:type="dxa"/>
            <w:gridSpan w:val="2"/>
            <w:tcBorders>
              <w:top w:val="single" w:color="auto" w:sz="4" w:space="0"/>
              <w:left w:val="single" w:color="auto" w:sz="4" w:space="0"/>
              <w:bottom w:val="single" w:color="auto" w:sz="4" w:space="0"/>
              <w:right w:val="single" w:color="auto" w:sz="4" w:space="0"/>
            </w:tcBorders>
            <w:vAlign w:val="center"/>
          </w:tcPr>
          <w:p w14:paraId="5F9984EB">
            <w:pPr>
              <w:widowControl/>
              <w:spacing w:line="240" w:lineRule="exact"/>
              <w:jc w:val="center"/>
              <w:rPr>
                <w:rFonts w:ascii="宋体" w:hAnsi="宋体" w:cs="宋体"/>
                <w:kern w:val="0"/>
                <w:sz w:val="18"/>
                <w:szCs w:val="18"/>
              </w:rPr>
            </w:pPr>
          </w:p>
        </w:tc>
      </w:tr>
      <w:tr w14:paraId="18B17A47">
        <w:tblPrEx>
          <w:tblCellMar>
            <w:top w:w="0" w:type="dxa"/>
            <w:left w:w="108" w:type="dxa"/>
            <w:bottom w:w="0" w:type="dxa"/>
            <w:right w:w="108" w:type="dxa"/>
          </w:tblCellMar>
        </w:tblPrEx>
        <w:trPr>
          <w:trHeight w:val="4132" w:hRule="exact"/>
          <w:jc w:val="center"/>
        </w:trPr>
        <w:tc>
          <w:tcPr>
            <w:tcW w:w="576" w:type="dxa"/>
            <w:vMerge w:val="continue"/>
            <w:tcBorders>
              <w:top w:val="single" w:color="auto" w:sz="4" w:space="0"/>
              <w:left w:val="single" w:color="auto" w:sz="4" w:space="0"/>
              <w:right w:val="single" w:color="auto" w:sz="4" w:space="0"/>
            </w:tcBorders>
            <w:vAlign w:val="center"/>
          </w:tcPr>
          <w:p w14:paraId="4D2B411B">
            <w:pPr>
              <w:widowControl/>
              <w:spacing w:line="240" w:lineRule="exact"/>
              <w:jc w:val="center"/>
              <w:rPr>
                <w:rFonts w:ascii="宋体" w:hAnsi="宋体" w:cs="宋体"/>
                <w:kern w:val="0"/>
                <w:sz w:val="18"/>
                <w:szCs w:val="18"/>
              </w:rPr>
            </w:pPr>
          </w:p>
        </w:tc>
        <w:tc>
          <w:tcPr>
            <w:tcW w:w="396" w:type="dxa"/>
            <w:vMerge w:val="continue"/>
            <w:tcBorders>
              <w:top w:val="single" w:color="auto" w:sz="4" w:space="0"/>
              <w:left w:val="single" w:color="auto" w:sz="4" w:space="0"/>
              <w:bottom w:val="single" w:color="auto" w:sz="4" w:space="0"/>
              <w:right w:val="single" w:color="auto" w:sz="4" w:space="0"/>
            </w:tcBorders>
            <w:vAlign w:val="center"/>
          </w:tcPr>
          <w:p w14:paraId="03C9CBA4">
            <w:pPr>
              <w:widowControl/>
              <w:spacing w:line="240" w:lineRule="exact"/>
              <w:jc w:val="center"/>
              <w:rPr>
                <w:rFonts w:ascii="宋体" w:hAnsi="宋体" w:cs="宋体"/>
                <w:kern w:val="0"/>
                <w:sz w:val="18"/>
                <w:szCs w:val="18"/>
              </w:rPr>
            </w:pPr>
          </w:p>
        </w:tc>
        <w:tc>
          <w:tcPr>
            <w:tcW w:w="1375" w:type="dxa"/>
            <w:vMerge w:val="continue"/>
            <w:tcBorders>
              <w:top w:val="single" w:color="auto" w:sz="4" w:space="0"/>
              <w:left w:val="single" w:color="auto" w:sz="4" w:space="0"/>
              <w:bottom w:val="single" w:color="auto" w:sz="4" w:space="0"/>
              <w:right w:val="single" w:color="auto" w:sz="4" w:space="0"/>
            </w:tcBorders>
            <w:vAlign w:val="center"/>
          </w:tcPr>
          <w:p w14:paraId="239F91F1">
            <w:pPr>
              <w:widowControl/>
              <w:spacing w:line="240" w:lineRule="exact"/>
              <w:jc w:val="center"/>
              <w:rPr>
                <w:rFonts w:ascii="宋体" w:hAnsi="宋体" w:cs="宋体"/>
                <w:kern w:val="0"/>
                <w:sz w:val="18"/>
                <w:szCs w:val="18"/>
              </w:rPr>
            </w:pPr>
          </w:p>
        </w:tc>
        <w:tc>
          <w:tcPr>
            <w:tcW w:w="1483" w:type="dxa"/>
            <w:tcBorders>
              <w:top w:val="single" w:color="auto" w:sz="4" w:space="0"/>
              <w:left w:val="single" w:color="auto" w:sz="4" w:space="0"/>
              <w:bottom w:val="single" w:color="auto" w:sz="4" w:space="0"/>
              <w:right w:val="single" w:color="auto" w:sz="4" w:space="0"/>
            </w:tcBorders>
            <w:vAlign w:val="center"/>
          </w:tcPr>
          <w:p w14:paraId="58AA32E2">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自备供电系统及UPS供电系统升级改造项目预计于2024年8月前，污水处理系统及蒸汽管道改造项目预计于2024年10月前，院区建筑和设备设施防雷系统安全隐患整改项目预计于2024年6月前完成工程竣工及验收工作</w:t>
            </w:r>
          </w:p>
        </w:tc>
        <w:tc>
          <w:tcPr>
            <w:tcW w:w="1182" w:type="dxa"/>
            <w:tcBorders>
              <w:top w:val="single" w:color="auto" w:sz="4" w:space="0"/>
              <w:left w:val="nil"/>
              <w:bottom w:val="single" w:color="auto" w:sz="4" w:space="0"/>
              <w:right w:val="single" w:color="auto" w:sz="4" w:space="0"/>
            </w:tcBorders>
            <w:vAlign w:val="center"/>
          </w:tcPr>
          <w:p w14:paraId="71CD8195">
            <w:pPr>
              <w:widowControl/>
              <w:spacing w:line="240" w:lineRule="exact"/>
              <w:jc w:val="center"/>
              <w:rPr>
                <w:rFonts w:ascii="宋体" w:hAnsi="宋体" w:cs="宋体"/>
                <w:kern w:val="0"/>
                <w:sz w:val="18"/>
                <w:szCs w:val="18"/>
              </w:rPr>
            </w:pPr>
            <w:r>
              <w:rPr>
                <w:rFonts w:hint="eastAsia" w:ascii="宋体" w:hAnsi="宋体" w:cs="宋体"/>
                <w:kern w:val="0"/>
                <w:sz w:val="18"/>
                <w:szCs w:val="18"/>
              </w:rPr>
              <w:t>定性指标</w:t>
            </w:r>
          </w:p>
        </w:tc>
        <w:tc>
          <w:tcPr>
            <w:tcW w:w="1116" w:type="dxa"/>
            <w:tcBorders>
              <w:top w:val="single" w:color="auto" w:sz="4" w:space="0"/>
              <w:left w:val="nil"/>
              <w:bottom w:val="single" w:color="auto" w:sz="4" w:space="0"/>
              <w:right w:val="single" w:color="auto" w:sz="4" w:space="0"/>
            </w:tcBorders>
            <w:vAlign w:val="center"/>
          </w:tcPr>
          <w:p w14:paraId="2D97515E">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486" w:type="dxa"/>
            <w:gridSpan w:val="2"/>
            <w:tcBorders>
              <w:top w:val="single" w:color="auto" w:sz="4" w:space="0"/>
              <w:left w:val="nil"/>
              <w:bottom w:val="single" w:color="auto" w:sz="4" w:space="0"/>
              <w:right w:val="single" w:color="auto" w:sz="4" w:space="0"/>
            </w:tcBorders>
            <w:vAlign w:val="center"/>
          </w:tcPr>
          <w:p w14:paraId="39BFEBD5">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5" w:type="dxa"/>
            <w:tcBorders>
              <w:top w:val="single" w:color="auto" w:sz="4" w:space="0"/>
              <w:left w:val="nil"/>
              <w:bottom w:val="single" w:color="auto" w:sz="4" w:space="0"/>
              <w:right w:val="single" w:color="auto" w:sz="4" w:space="0"/>
            </w:tcBorders>
            <w:vAlign w:val="center"/>
          </w:tcPr>
          <w:p w14:paraId="3551CCF7">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549" w:type="dxa"/>
            <w:gridSpan w:val="2"/>
            <w:tcBorders>
              <w:top w:val="single" w:color="auto" w:sz="4" w:space="0"/>
              <w:left w:val="nil"/>
              <w:bottom w:val="single" w:color="auto" w:sz="4" w:space="0"/>
              <w:right w:val="single" w:color="auto" w:sz="4" w:space="0"/>
            </w:tcBorders>
            <w:vAlign w:val="center"/>
          </w:tcPr>
          <w:p w14:paraId="47EE3A0D">
            <w:pPr>
              <w:widowControl/>
              <w:spacing w:line="240" w:lineRule="exact"/>
              <w:jc w:val="center"/>
              <w:rPr>
                <w:rFonts w:ascii="宋体" w:hAnsi="宋体" w:cs="宋体"/>
                <w:kern w:val="0"/>
                <w:sz w:val="18"/>
                <w:szCs w:val="18"/>
              </w:rPr>
            </w:pPr>
          </w:p>
        </w:tc>
      </w:tr>
      <w:tr w14:paraId="1AB86ED1">
        <w:tblPrEx>
          <w:tblCellMar>
            <w:top w:w="0" w:type="dxa"/>
            <w:left w:w="108" w:type="dxa"/>
            <w:bottom w:w="0" w:type="dxa"/>
            <w:right w:w="108" w:type="dxa"/>
          </w:tblCellMar>
        </w:tblPrEx>
        <w:trPr>
          <w:trHeight w:val="1133" w:hRule="exact"/>
          <w:jc w:val="center"/>
        </w:trPr>
        <w:tc>
          <w:tcPr>
            <w:tcW w:w="576" w:type="dxa"/>
            <w:vMerge w:val="continue"/>
            <w:tcBorders>
              <w:left w:val="single" w:color="auto" w:sz="4" w:space="0"/>
              <w:right w:val="single" w:color="auto" w:sz="4" w:space="0"/>
            </w:tcBorders>
            <w:vAlign w:val="center"/>
          </w:tcPr>
          <w:p w14:paraId="2284D893">
            <w:pPr>
              <w:widowControl/>
              <w:spacing w:line="240" w:lineRule="exact"/>
              <w:jc w:val="center"/>
              <w:rPr>
                <w:rFonts w:ascii="宋体" w:hAnsi="宋体" w:cs="宋体"/>
                <w:kern w:val="0"/>
                <w:sz w:val="18"/>
                <w:szCs w:val="18"/>
              </w:rPr>
            </w:pPr>
          </w:p>
        </w:tc>
        <w:tc>
          <w:tcPr>
            <w:tcW w:w="396" w:type="dxa"/>
            <w:vMerge w:val="restart"/>
            <w:tcBorders>
              <w:top w:val="single" w:color="auto" w:sz="4" w:space="0"/>
              <w:left w:val="single" w:color="auto" w:sz="4" w:space="0"/>
              <w:bottom w:val="single" w:color="auto" w:sz="4" w:space="0"/>
              <w:right w:val="single" w:color="auto" w:sz="4" w:space="0"/>
            </w:tcBorders>
            <w:vAlign w:val="center"/>
          </w:tcPr>
          <w:p w14:paraId="72E0FE5D">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成本指标1</w:t>
            </w:r>
            <w:r>
              <w:rPr>
                <w:rFonts w:ascii="宋体" w:hAnsi="宋体" w:cs="宋体"/>
                <w:kern w:val="0"/>
                <w:sz w:val="18"/>
                <w:szCs w:val="18"/>
              </w:rPr>
              <w:t>0</w:t>
            </w:r>
            <w:r>
              <w:rPr>
                <w:rFonts w:hint="eastAsia" w:ascii="宋体" w:hAnsi="宋体" w:cs="宋体"/>
                <w:kern w:val="0"/>
                <w:sz w:val="18"/>
                <w:szCs w:val="18"/>
              </w:rPr>
              <w:t>分</w:t>
            </w:r>
          </w:p>
        </w:tc>
        <w:tc>
          <w:tcPr>
            <w:tcW w:w="1375" w:type="dxa"/>
            <w:vMerge w:val="restart"/>
            <w:tcBorders>
              <w:top w:val="single" w:color="auto" w:sz="4" w:space="0"/>
              <w:left w:val="single" w:color="auto" w:sz="4" w:space="0"/>
              <w:bottom w:val="single" w:color="auto" w:sz="4" w:space="0"/>
              <w:right w:val="single" w:color="auto" w:sz="4" w:space="0"/>
            </w:tcBorders>
            <w:vAlign w:val="center"/>
          </w:tcPr>
          <w:p w14:paraId="1F8ABC81">
            <w:pPr>
              <w:widowControl/>
              <w:spacing w:line="240" w:lineRule="exact"/>
              <w:jc w:val="center"/>
              <w:rPr>
                <w:rFonts w:ascii="宋体" w:hAnsi="宋体" w:cs="宋体"/>
                <w:kern w:val="0"/>
                <w:sz w:val="18"/>
                <w:szCs w:val="18"/>
              </w:rPr>
            </w:pPr>
            <w:r>
              <w:rPr>
                <w:rFonts w:hint="eastAsia" w:ascii="宋体" w:hAnsi="宋体" w:cs="宋体"/>
                <w:kern w:val="0"/>
                <w:sz w:val="18"/>
                <w:szCs w:val="18"/>
              </w:rPr>
              <w:t>经济成本指标1</w:t>
            </w:r>
            <w:r>
              <w:rPr>
                <w:rFonts w:ascii="宋体" w:hAnsi="宋体" w:cs="宋体"/>
                <w:kern w:val="0"/>
                <w:sz w:val="18"/>
                <w:szCs w:val="18"/>
              </w:rPr>
              <w:t>0</w:t>
            </w:r>
            <w:r>
              <w:rPr>
                <w:rFonts w:hint="eastAsia" w:ascii="宋体" w:hAnsi="宋体" w:cs="宋体"/>
                <w:kern w:val="0"/>
                <w:sz w:val="18"/>
                <w:szCs w:val="18"/>
              </w:rPr>
              <w:t>分</w:t>
            </w:r>
          </w:p>
        </w:tc>
        <w:tc>
          <w:tcPr>
            <w:tcW w:w="1483" w:type="dxa"/>
            <w:tcBorders>
              <w:top w:val="single" w:color="auto" w:sz="4" w:space="0"/>
              <w:left w:val="single" w:color="auto" w:sz="4" w:space="0"/>
              <w:bottom w:val="single" w:color="auto" w:sz="4" w:space="0"/>
              <w:right w:val="single" w:color="auto" w:sz="4" w:space="0"/>
            </w:tcBorders>
            <w:vAlign w:val="center"/>
          </w:tcPr>
          <w:p w14:paraId="09015894">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降低重复购置的成本：无重复购置设备</w:t>
            </w:r>
          </w:p>
        </w:tc>
        <w:tc>
          <w:tcPr>
            <w:tcW w:w="1182" w:type="dxa"/>
            <w:tcBorders>
              <w:top w:val="nil"/>
              <w:left w:val="nil"/>
              <w:bottom w:val="single" w:color="auto" w:sz="4" w:space="0"/>
              <w:right w:val="single" w:color="auto" w:sz="4" w:space="0"/>
            </w:tcBorders>
            <w:vAlign w:val="center"/>
          </w:tcPr>
          <w:p w14:paraId="61C9070F">
            <w:pPr>
              <w:widowControl/>
              <w:spacing w:line="240" w:lineRule="exact"/>
              <w:jc w:val="center"/>
              <w:rPr>
                <w:rFonts w:ascii="宋体" w:hAnsi="宋体" w:cs="宋体"/>
                <w:kern w:val="0"/>
                <w:sz w:val="18"/>
                <w:szCs w:val="18"/>
              </w:rPr>
            </w:pPr>
            <w:r>
              <w:rPr>
                <w:rFonts w:hint="eastAsia" w:ascii="宋体" w:hAnsi="宋体" w:cs="宋体"/>
                <w:kern w:val="0"/>
                <w:sz w:val="18"/>
                <w:szCs w:val="18"/>
              </w:rPr>
              <w:t>定性指标</w:t>
            </w:r>
          </w:p>
        </w:tc>
        <w:tc>
          <w:tcPr>
            <w:tcW w:w="1116" w:type="dxa"/>
            <w:tcBorders>
              <w:top w:val="nil"/>
              <w:left w:val="nil"/>
              <w:bottom w:val="single" w:color="auto" w:sz="4" w:space="0"/>
              <w:right w:val="single" w:color="auto" w:sz="4" w:space="0"/>
            </w:tcBorders>
            <w:vAlign w:val="center"/>
          </w:tcPr>
          <w:p w14:paraId="53D82C04">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486" w:type="dxa"/>
            <w:gridSpan w:val="2"/>
            <w:tcBorders>
              <w:top w:val="nil"/>
              <w:left w:val="nil"/>
              <w:bottom w:val="single" w:color="auto" w:sz="4" w:space="0"/>
              <w:right w:val="single" w:color="auto" w:sz="4" w:space="0"/>
            </w:tcBorders>
            <w:vAlign w:val="center"/>
          </w:tcPr>
          <w:p w14:paraId="11A19CC7">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65" w:type="dxa"/>
            <w:tcBorders>
              <w:top w:val="nil"/>
              <w:left w:val="nil"/>
              <w:bottom w:val="single" w:color="auto" w:sz="4" w:space="0"/>
              <w:right w:val="single" w:color="auto" w:sz="4" w:space="0"/>
            </w:tcBorders>
            <w:vAlign w:val="center"/>
          </w:tcPr>
          <w:p w14:paraId="12FC95F0">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549" w:type="dxa"/>
            <w:gridSpan w:val="2"/>
            <w:tcBorders>
              <w:top w:val="single" w:color="auto" w:sz="4" w:space="0"/>
              <w:left w:val="nil"/>
              <w:bottom w:val="single" w:color="auto" w:sz="4" w:space="0"/>
              <w:right w:val="single" w:color="auto" w:sz="4" w:space="0"/>
            </w:tcBorders>
            <w:vAlign w:val="center"/>
          </w:tcPr>
          <w:p w14:paraId="4674AF8C">
            <w:pPr>
              <w:widowControl/>
              <w:spacing w:line="240" w:lineRule="exact"/>
              <w:jc w:val="center"/>
              <w:rPr>
                <w:rFonts w:ascii="宋体" w:hAnsi="宋体" w:cs="宋体"/>
                <w:kern w:val="0"/>
                <w:sz w:val="18"/>
                <w:szCs w:val="18"/>
              </w:rPr>
            </w:pPr>
          </w:p>
        </w:tc>
      </w:tr>
      <w:tr w14:paraId="408731C0">
        <w:tblPrEx>
          <w:tblCellMar>
            <w:top w:w="0" w:type="dxa"/>
            <w:left w:w="108" w:type="dxa"/>
            <w:bottom w:w="0" w:type="dxa"/>
            <w:right w:w="108" w:type="dxa"/>
          </w:tblCellMar>
        </w:tblPrEx>
        <w:trPr>
          <w:trHeight w:val="1136" w:hRule="exact"/>
          <w:jc w:val="center"/>
        </w:trPr>
        <w:tc>
          <w:tcPr>
            <w:tcW w:w="576" w:type="dxa"/>
            <w:vMerge w:val="continue"/>
            <w:tcBorders>
              <w:left w:val="single" w:color="auto" w:sz="4" w:space="0"/>
              <w:right w:val="single" w:color="auto" w:sz="4" w:space="0"/>
            </w:tcBorders>
            <w:vAlign w:val="center"/>
          </w:tcPr>
          <w:p w14:paraId="2E741306">
            <w:pPr>
              <w:widowControl/>
              <w:spacing w:line="240" w:lineRule="exact"/>
              <w:jc w:val="center"/>
              <w:rPr>
                <w:rFonts w:ascii="宋体" w:hAnsi="宋体" w:cs="宋体"/>
                <w:kern w:val="0"/>
                <w:sz w:val="18"/>
                <w:szCs w:val="18"/>
              </w:rPr>
            </w:pPr>
          </w:p>
        </w:tc>
        <w:tc>
          <w:tcPr>
            <w:tcW w:w="396" w:type="dxa"/>
            <w:vMerge w:val="continue"/>
            <w:tcBorders>
              <w:top w:val="single" w:color="auto" w:sz="4" w:space="0"/>
              <w:left w:val="single" w:color="auto" w:sz="4" w:space="0"/>
              <w:bottom w:val="single" w:color="auto" w:sz="4" w:space="0"/>
              <w:right w:val="single" w:color="auto" w:sz="4" w:space="0"/>
            </w:tcBorders>
            <w:vAlign w:val="center"/>
          </w:tcPr>
          <w:p w14:paraId="5EDD4B77">
            <w:pPr>
              <w:widowControl/>
              <w:spacing w:line="240" w:lineRule="exact"/>
              <w:jc w:val="center"/>
              <w:rPr>
                <w:rFonts w:ascii="宋体" w:hAnsi="宋体" w:cs="宋体"/>
                <w:kern w:val="0"/>
                <w:sz w:val="18"/>
                <w:szCs w:val="18"/>
              </w:rPr>
            </w:pPr>
          </w:p>
        </w:tc>
        <w:tc>
          <w:tcPr>
            <w:tcW w:w="1375" w:type="dxa"/>
            <w:vMerge w:val="continue"/>
            <w:tcBorders>
              <w:top w:val="single" w:color="auto" w:sz="4" w:space="0"/>
              <w:left w:val="single" w:color="auto" w:sz="4" w:space="0"/>
              <w:bottom w:val="single" w:color="auto" w:sz="4" w:space="0"/>
              <w:right w:val="single" w:color="auto" w:sz="4" w:space="0"/>
            </w:tcBorders>
            <w:vAlign w:val="center"/>
          </w:tcPr>
          <w:p w14:paraId="7BC26D7B">
            <w:pPr>
              <w:widowControl/>
              <w:spacing w:line="240" w:lineRule="exact"/>
              <w:jc w:val="center"/>
              <w:rPr>
                <w:rFonts w:ascii="宋体" w:hAnsi="宋体" w:cs="宋体"/>
                <w:kern w:val="0"/>
                <w:sz w:val="18"/>
                <w:szCs w:val="18"/>
              </w:rPr>
            </w:pPr>
          </w:p>
        </w:tc>
        <w:tc>
          <w:tcPr>
            <w:tcW w:w="1483" w:type="dxa"/>
            <w:tcBorders>
              <w:top w:val="single" w:color="auto" w:sz="4" w:space="0"/>
              <w:left w:val="nil"/>
              <w:bottom w:val="single" w:color="auto" w:sz="4" w:space="0"/>
              <w:right w:val="single" w:color="auto" w:sz="4" w:space="0"/>
            </w:tcBorders>
            <w:vAlign w:val="center"/>
          </w:tcPr>
          <w:p w14:paraId="584453F1">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项目总成本</w:t>
            </w:r>
          </w:p>
        </w:tc>
        <w:tc>
          <w:tcPr>
            <w:tcW w:w="1182" w:type="dxa"/>
            <w:tcBorders>
              <w:top w:val="nil"/>
              <w:left w:val="nil"/>
              <w:bottom w:val="single" w:color="auto" w:sz="4" w:space="0"/>
              <w:right w:val="single" w:color="auto" w:sz="4" w:space="0"/>
            </w:tcBorders>
            <w:vAlign w:val="center"/>
          </w:tcPr>
          <w:p w14:paraId="20C9D411">
            <w:pPr>
              <w:widowControl/>
              <w:spacing w:line="240" w:lineRule="exact"/>
              <w:jc w:val="center"/>
              <w:rPr>
                <w:rFonts w:ascii="宋体" w:hAnsi="宋体" w:cs="宋体"/>
                <w:kern w:val="0"/>
                <w:sz w:val="18"/>
                <w:szCs w:val="18"/>
              </w:rPr>
            </w:pPr>
            <w:r>
              <w:rPr>
                <w:rFonts w:hint="eastAsia" w:ascii="宋体" w:hAnsi="宋体" w:cs="宋体"/>
                <w:kern w:val="0"/>
                <w:sz w:val="18"/>
                <w:szCs w:val="18"/>
              </w:rPr>
              <w:t>≤287.38万元</w:t>
            </w:r>
          </w:p>
        </w:tc>
        <w:tc>
          <w:tcPr>
            <w:tcW w:w="1116" w:type="dxa"/>
            <w:tcBorders>
              <w:top w:val="nil"/>
              <w:left w:val="nil"/>
              <w:bottom w:val="single" w:color="auto" w:sz="4" w:space="0"/>
              <w:right w:val="single" w:color="auto" w:sz="4" w:space="0"/>
            </w:tcBorders>
            <w:vAlign w:val="center"/>
          </w:tcPr>
          <w:p w14:paraId="3D5D11C4">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87.38</w:t>
            </w:r>
            <w:r>
              <w:rPr>
                <w:rFonts w:hint="eastAsia" w:ascii="宋体" w:hAnsi="宋体" w:cs="宋体"/>
                <w:kern w:val="0"/>
                <w:sz w:val="18"/>
                <w:szCs w:val="18"/>
              </w:rPr>
              <w:t>万元</w:t>
            </w:r>
          </w:p>
        </w:tc>
        <w:tc>
          <w:tcPr>
            <w:tcW w:w="486" w:type="dxa"/>
            <w:gridSpan w:val="2"/>
            <w:tcBorders>
              <w:top w:val="nil"/>
              <w:left w:val="nil"/>
              <w:bottom w:val="single" w:color="auto" w:sz="4" w:space="0"/>
              <w:right w:val="single" w:color="auto" w:sz="4" w:space="0"/>
            </w:tcBorders>
            <w:vAlign w:val="center"/>
          </w:tcPr>
          <w:p w14:paraId="7DA74F7E">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65" w:type="dxa"/>
            <w:tcBorders>
              <w:top w:val="nil"/>
              <w:left w:val="nil"/>
              <w:bottom w:val="single" w:color="auto" w:sz="4" w:space="0"/>
              <w:right w:val="single" w:color="auto" w:sz="4" w:space="0"/>
            </w:tcBorders>
            <w:vAlign w:val="center"/>
          </w:tcPr>
          <w:p w14:paraId="025A9C41">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549" w:type="dxa"/>
            <w:gridSpan w:val="2"/>
            <w:tcBorders>
              <w:top w:val="single" w:color="auto" w:sz="4" w:space="0"/>
              <w:left w:val="nil"/>
              <w:bottom w:val="single" w:color="auto" w:sz="4" w:space="0"/>
              <w:right w:val="single" w:color="auto" w:sz="4" w:space="0"/>
            </w:tcBorders>
            <w:vAlign w:val="center"/>
          </w:tcPr>
          <w:p w14:paraId="3026101E">
            <w:pPr>
              <w:widowControl/>
              <w:spacing w:line="240" w:lineRule="exact"/>
              <w:jc w:val="center"/>
              <w:rPr>
                <w:rFonts w:ascii="宋体" w:hAnsi="宋体" w:cs="宋体"/>
                <w:kern w:val="0"/>
                <w:sz w:val="18"/>
                <w:szCs w:val="18"/>
              </w:rPr>
            </w:pPr>
          </w:p>
        </w:tc>
      </w:tr>
      <w:tr w14:paraId="3C6DB461">
        <w:tblPrEx>
          <w:tblCellMar>
            <w:top w:w="0" w:type="dxa"/>
            <w:left w:w="108" w:type="dxa"/>
            <w:bottom w:w="0" w:type="dxa"/>
            <w:right w:w="108" w:type="dxa"/>
          </w:tblCellMar>
        </w:tblPrEx>
        <w:trPr>
          <w:trHeight w:val="5381" w:hRule="exact"/>
          <w:jc w:val="center"/>
        </w:trPr>
        <w:tc>
          <w:tcPr>
            <w:tcW w:w="576" w:type="dxa"/>
            <w:vMerge w:val="continue"/>
            <w:tcBorders>
              <w:left w:val="single" w:color="auto" w:sz="4" w:space="0"/>
              <w:right w:val="single" w:color="auto" w:sz="4" w:space="0"/>
            </w:tcBorders>
            <w:vAlign w:val="center"/>
          </w:tcPr>
          <w:p w14:paraId="221129A7">
            <w:pPr>
              <w:widowControl/>
              <w:spacing w:line="240" w:lineRule="exact"/>
              <w:jc w:val="center"/>
              <w:rPr>
                <w:rFonts w:ascii="宋体" w:hAnsi="宋体" w:cs="宋体"/>
                <w:kern w:val="0"/>
                <w:sz w:val="18"/>
                <w:szCs w:val="18"/>
              </w:rPr>
            </w:pPr>
          </w:p>
        </w:tc>
        <w:tc>
          <w:tcPr>
            <w:tcW w:w="396" w:type="dxa"/>
            <w:vMerge w:val="restart"/>
            <w:tcBorders>
              <w:top w:val="single" w:color="auto" w:sz="4" w:space="0"/>
              <w:left w:val="single" w:color="auto" w:sz="4" w:space="0"/>
              <w:bottom w:val="single" w:color="auto" w:sz="4" w:space="0"/>
              <w:right w:val="single" w:color="auto" w:sz="4" w:space="0"/>
            </w:tcBorders>
            <w:vAlign w:val="center"/>
          </w:tcPr>
          <w:p w14:paraId="08F7F9A3">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p w14:paraId="73038A2D">
            <w:pPr>
              <w:widowControl/>
              <w:spacing w:line="240" w:lineRule="exact"/>
              <w:jc w:val="center"/>
              <w:rPr>
                <w:rFonts w:ascii="宋体" w:hAnsi="宋体" w:cs="宋体"/>
                <w:kern w:val="0"/>
                <w:sz w:val="18"/>
                <w:szCs w:val="18"/>
              </w:rPr>
            </w:pPr>
            <w:r>
              <w:rPr>
                <w:rFonts w:hint="eastAsia" w:ascii="宋体" w:hAnsi="宋体" w:cs="宋体"/>
                <w:kern w:val="0"/>
                <w:sz w:val="18"/>
                <w:szCs w:val="18"/>
              </w:rPr>
              <w:t>20分</w:t>
            </w:r>
          </w:p>
        </w:tc>
        <w:tc>
          <w:tcPr>
            <w:tcW w:w="1375" w:type="dxa"/>
            <w:tcBorders>
              <w:top w:val="single" w:color="auto" w:sz="4" w:space="0"/>
              <w:left w:val="single" w:color="auto" w:sz="4" w:space="0"/>
              <w:bottom w:val="single" w:color="auto" w:sz="4" w:space="0"/>
              <w:right w:val="single" w:color="auto" w:sz="4" w:space="0"/>
            </w:tcBorders>
            <w:vAlign w:val="center"/>
          </w:tcPr>
          <w:p w14:paraId="62E493E6">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14:paraId="5BE1487B">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483" w:type="dxa"/>
            <w:tcBorders>
              <w:top w:val="single" w:color="auto" w:sz="4" w:space="0"/>
              <w:left w:val="single" w:color="auto" w:sz="4" w:space="0"/>
              <w:bottom w:val="single" w:color="auto" w:sz="4" w:space="0"/>
              <w:right w:val="single" w:color="auto" w:sz="4" w:space="0"/>
            </w:tcBorders>
            <w:vAlign w:val="center"/>
          </w:tcPr>
          <w:p w14:paraId="7690C14D">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本整改项目的建设有助于提高医院电力供应可靠性，保障核心科室的持续供电，降低设备维护成本，弥补污水站前期设计缺陷问题，确保环保合规性，降低维护成本，避免环保罚款，蒸汽管道改造降低资源浪费提升环保性能。防雷接地技改工程将完善医院的雷电防护措施，及时消除安全隐患，确保财产和医院资产的安全。</w:t>
            </w:r>
          </w:p>
        </w:tc>
        <w:tc>
          <w:tcPr>
            <w:tcW w:w="1182" w:type="dxa"/>
            <w:tcBorders>
              <w:top w:val="single" w:color="auto" w:sz="4" w:space="0"/>
              <w:left w:val="single" w:color="auto" w:sz="4" w:space="0"/>
              <w:bottom w:val="single" w:color="auto" w:sz="4" w:space="0"/>
              <w:right w:val="single" w:color="auto" w:sz="4" w:space="0"/>
            </w:tcBorders>
            <w:vAlign w:val="center"/>
          </w:tcPr>
          <w:p w14:paraId="47CFF344">
            <w:pPr>
              <w:widowControl/>
              <w:spacing w:line="240" w:lineRule="exact"/>
              <w:jc w:val="center"/>
              <w:rPr>
                <w:rFonts w:ascii="宋体" w:hAnsi="宋体" w:cs="宋体"/>
                <w:kern w:val="0"/>
                <w:sz w:val="18"/>
                <w:szCs w:val="18"/>
              </w:rPr>
            </w:pPr>
            <w:r>
              <w:rPr>
                <w:rFonts w:hint="eastAsia" w:ascii="宋体" w:hAnsi="宋体" w:cs="宋体"/>
                <w:kern w:val="0"/>
                <w:sz w:val="18"/>
                <w:szCs w:val="18"/>
              </w:rPr>
              <w:t>定性指标</w:t>
            </w:r>
          </w:p>
        </w:tc>
        <w:tc>
          <w:tcPr>
            <w:tcW w:w="1116" w:type="dxa"/>
            <w:tcBorders>
              <w:top w:val="single" w:color="auto" w:sz="4" w:space="0"/>
              <w:left w:val="single" w:color="auto" w:sz="4" w:space="0"/>
              <w:bottom w:val="single" w:color="auto" w:sz="4" w:space="0"/>
              <w:right w:val="single" w:color="auto" w:sz="4" w:space="0"/>
            </w:tcBorders>
            <w:vAlign w:val="center"/>
          </w:tcPr>
          <w:p w14:paraId="79F36925">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486" w:type="dxa"/>
            <w:gridSpan w:val="2"/>
            <w:tcBorders>
              <w:top w:val="single" w:color="auto" w:sz="4" w:space="0"/>
              <w:left w:val="single" w:color="auto" w:sz="4" w:space="0"/>
              <w:bottom w:val="single" w:color="auto" w:sz="4" w:space="0"/>
              <w:right w:val="single" w:color="auto" w:sz="4" w:space="0"/>
            </w:tcBorders>
            <w:vAlign w:val="center"/>
          </w:tcPr>
          <w:p w14:paraId="0285A419">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5" w:type="dxa"/>
            <w:tcBorders>
              <w:top w:val="single" w:color="auto" w:sz="4" w:space="0"/>
              <w:left w:val="single" w:color="auto" w:sz="4" w:space="0"/>
              <w:bottom w:val="single" w:color="auto" w:sz="4" w:space="0"/>
              <w:right w:val="single" w:color="auto" w:sz="4" w:space="0"/>
            </w:tcBorders>
            <w:vAlign w:val="center"/>
          </w:tcPr>
          <w:p w14:paraId="2AAFAE46">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549" w:type="dxa"/>
            <w:gridSpan w:val="2"/>
            <w:tcBorders>
              <w:top w:val="single" w:color="auto" w:sz="4" w:space="0"/>
              <w:left w:val="single" w:color="auto" w:sz="4" w:space="0"/>
              <w:bottom w:val="single" w:color="auto" w:sz="4" w:space="0"/>
              <w:right w:val="single" w:color="auto" w:sz="4" w:space="0"/>
            </w:tcBorders>
            <w:vAlign w:val="center"/>
          </w:tcPr>
          <w:p w14:paraId="47866E3A">
            <w:pPr>
              <w:widowControl/>
              <w:spacing w:line="240" w:lineRule="exact"/>
              <w:jc w:val="center"/>
              <w:rPr>
                <w:rFonts w:ascii="宋体" w:hAnsi="宋体" w:cs="宋体"/>
                <w:kern w:val="0"/>
                <w:sz w:val="18"/>
                <w:szCs w:val="18"/>
              </w:rPr>
            </w:pPr>
          </w:p>
        </w:tc>
      </w:tr>
      <w:tr w14:paraId="10D45135">
        <w:tblPrEx>
          <w:tblCellMar>
            <w:top w:w="0" w:type="dxa"/>
            <w:left w:w="108" w:type="dxa"/>
            <w:bottom w:w="0" w:type="dxa"/>
            <w:right w:w="108" w:type="dxa"/>
          </w:tblCellMar>
        </w:tblPrEx>
        <w:trPr>
          <w:trHeight w:val="5637" w:hRule="exact"/>
          <w:jc w:val="center"/>
        </w:trPr>
        <w:tc>
          <w:tcPr>
            <w:tcW w:w="576" w:type="dxa"/>
            <w:vMerge w:val="continue"/>
            <w:tcBorders>
              <w:left w:val="single" w:color="auto" w:sz="4" w:space="0"/>
              <w:right w:val="single" w:color="auto" w:sz="4" w:space="0"/>
            </w:tcBorders>
            <w:vAlign w:val="center"/>
          </w:tcPr>
          <w:p w14:paraId="72A2587C">
            <w:pPr>
              <w:widowControl/>
              <w:spacing w:line="240" w:lineRule="exact"/>
              <w:jc w:val="center"/>
              <w:rPr>
                <w:rFonts w:ascii="宋体" w:hAnsi="宋体" w:cs="宋体"/>
                <w:kern w:val="0"/>
                <w:sz w:val="18"/>
                <w:szCs w:val="18"/>
              </w:rPr>
            </w:pPr>
          </w:p>
        </w:tc>
        <w:tc>
          <w:tcPr>
            <w:tcW w:w="396" w:type="dxa"/>
            <w:vMerge w:val="continue"/>
            <w:tcBorders>
              <w:top w:val="single" w:color="auto" w:sz="4" w:space="0"/>
              <w:left w:val="single" w:color="auto" w:sz="4" w:space="0"/>
              <w:bottom w:val="single" w:color="auto" w:sz="4" w:space="0"/>
              <w:right w:val="single" w:color="auto" w:sz="4" w:space="0"/>
            </w:tcBorders>
            <w:vAlign w:val="center"/>
          </w:tcPr>
          <w:p w14:paraId="04E667FF">
            <w:pPr>
              <w:widowControl/>
              <w:spacing w:line="240" w:lineRule="exact"/>
              <w:jc w:val="center"/>
              <w:rPr>
                <w:rFonts w:ascii="宋体" w:hAnsi="宋体" w:cs="宋体"/>
                <w:kern w:val="0"/>
                <w:sz w:val="18"/>
                <w:szCs w:val="18"/>
              </w:rPr>
            </w:pPr>
          </w:p>
        </w:tc>
        <w:tc>
          <w:tcPr>
            <w:tcW w:w="1375" w:type="dxa"/>
            <w:tcBorders>
              <w:top w:val="single" w:color="auto" w:sz="4" w:space="0"/>
              <w:left w:val="single" w:color="auto" w:sz="4" w:space="0"/>
              <w:bottom w:val="single" w:color="auto" w:sz="4" w:space="0"/>
              <w:right w:val="single" w:color="auto" w:sz="4" w:space="0"/>
            </w:tcBorders>
            <w:vAlign w:val="center"/>
          </w:tcPr>
          <w:p w14:paraId="623B5196">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14:paraId="1DB68D5D">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483" w:type="dxa"/>
            <w:tcBorders>
              <w:top w:val="single" w:color="auto" w:sz="4" w:space="0"/>
              <w:left w:val="nil"/>
              <w:bottom w:val="single" w:color="auto" w:sz="4" w:space="0"/>
              <w:right w:val="single" w:color="auto" w:sz="4" w:space="0"/>
            </w:tcBorders>
            <w:vAlign w:val="center"/>
          </w:tcPr>
          <w:p w14:paraId="42DB3861">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自备供电系统及UPS供电系统升级改造项目,污水处理站及蒸汽管道的优化改造,院区建筑和设备设施防雷系统安全隐患整改这三个项目的实施将为北京胸科医院带来电力可靠性、医疗服务质量、环境保护、安全性和资源利用等多方面的社会效益，推动医院向更高水平迈进，为患者和社区提供更好的医疗服务。</w:t>
            </w:r>
          </w:p>
        </w:tc>
        <w:tc>
          <w:tcPr>
            <w:tcW w:w="1182" w:type="dxa"/>
            <w:tcBorders>
              <w:top w:val="single" w:color="auto" w:sz="4" w:space="0"/>
              <w:left w:val="nil"/>
              <w:bottom w:val="single" w:color="auto" w:sz="4" w:space="0"/>
              <w:right w:val="single" w:color="auto" w:sz="4" w:space="0"/>
            </w:tcBorders>
            <w:vAlign w:val="center"/>
          </w:tcPr>
          <w:p w14:paraId="106CDDB6">
            <w:pPr>
              <w:widowControl/>
              <w:spacing w:line="240" w:lineRule="exact"/>
              <w:jc w:val="center"/>
              <w:rPr>
                <w:rFonts w:ascii="宋体" w:hAnsi="宋体" w:cs="宋体"/>
                <w:kern w:val="0"/>
                <w:sz w:val="18"/>
                <w:szCs w:val="18"/>
              </w:rPr>
            </w:pPr>
            <w:r>
              <w:rPr>
                <w:rFonts w:hint="eastAsia" w:ascii="宋体" w:hAnsi="宋体" w:cs="宋体"/>
                <w:kern w:val="0"/>
                <w:sz w:val="18"/>
                <w:szCs w:val="18"/>
              </w:rPr>
              <w:t>定性指标</w:t>
            </w:r>
          </w:p>
        </w:tc>
        <w:tc>
          <w:tcPr>
            <w:tcW w:w="1116" w:type="dxa"/>
            <w:tcBorders>
              <w:top w:val="single" w:color="auto" w:sz="4" w:space="0"/>
              <w:left w:val="nil"/>
              <w:bottom w:val="single" w:color="auto" w:sz="4" w:space="0"/>
              <w:right w:val="single" w:color="auto" w:sz="4" w:space="0"/>
            </w:tcBorders>
            <w:vAlign w:val="center"/>
          </w:tcPr>
          <w:p w14:paraId="529455D1">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486" w:type="dxa"/>
            <w:gridSpan w:val="2"/>
            <w:tcBorders>
              <w:top w:val="single" w:color="auto" w:sz="4" w:space="0"/>
              <w:left w:val="nil"/>
              <w:bottom w:val="single" w:color="auto" w:sz="4" w:space="0"/>
              <w:right w:val="single" w:color="auto" w:sz="4" w:space="0"/>
            </w:tcBorders>
            <w:vAlign w:val="center"/>
          </w:tcPr>
          <w:p w14:paraId="67A136C2">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5" w:type="dxa"/>
            <w:tcBorders>
              <w:top w:val="single" w:color="auto" w:sz="4" w:space="0"/>
              <w:left w:val="nil"/>
              <w:bottom w:val="single" w:color="auto" w:sz="4" w:space="0"/>
              <w:right w:val="single" w:color="auto" w:sz="4" w:space="0"/>
            </w:tcBorders>
            <w:vAlign w:val="center"/>
          </w:tcPr>
          <w:p w14:paraId="77D7DA70">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549" w:type="dxa"/>
            <w:gridSpan w:val="2"/>
            <w:tcBorders>
              <w:top w:val="single" w:color="auto" w:sz="4" w:space="0"/>
              <w:left w:val="nil"/>
              <w:bottom w:val="single" w:color="auto" w:sz="4" w:space="0"/>
              <w:right w:val="single" w:color="auto" w:sz="4" w:space="0"/>
            </w:tcBorders>
            <w:vAlign w:val="center"/>
          </w:tcPr>
          <w:p w14:paraId="2908725A">
            <w:pPr>
              <w:widowControl/>
              <w:spacing w:line="240" w:lineRule="exact"/>
              <w:jc w:val="center"/>
              <w:rPr>
                <w:rFonts w:ascii="宋体" w:hAnsi="宋体" w:cs="宋体"/>
                <w:kern w:val="0"/>
                <w:sz w:val="18"/>
                <w:szCs w:val="18"/>
              </w:rPr>
            </w:pPr>
          </w:p>
        </w:tc>
      </w:tr>
      <w:tr w14:paraId="67A0F718">
        <w:tblPrEx>
          <w:tblCellMar>
            <w:top w:w="0" w:type="dxa"/>
            <w:left w:w="108" w:type="dxa"/>
            <w:bottom w:w="0" w:type="dxa"/>
            <w:right w:w="108" w:type="dxa"/>
          </w:tblCellMar>
        </w:tblPrEx>
        <w:trPr>
          <w:trHeight w:val="2523" w:hRule="exact"/>
          <w:jc w:val="center"/>
        </w:trPr>
        <w:tc>
          <w:tcPr>
            <w:tcW w:w="576" w:type="dxa"/>
            <w:vMerge w:val="continue"/>
            <w:tcBorders>
              <w:left w:val="single" w:color="auto" w:sz="4" w:space="0"/>
              <w:right w:val="single" w:color="auto" w:sz="4" w:space="0"/>
            </w:tcBorders>
            <w:vAlign w:val="center"/>
          </w:tcPr>
          <w:p w14:paraId="7989AA80">
            <w:pPr>
              <w:widowControl/>
              <w:spacing w:line="240" w:lineRule="exact"/>
              <w:jc w:val="center"/>
              <w:rPr>
                <w:rFonts w:ascii="宋体" w:hAnsi="宋体" w:cs="宋体"/>
                <w:kern w:val="0"/>
                <w:sz w:val="18"/>
                <w:szCs w:val="18"/>
              </w:rPr>
            </w:pPr>
          </w:p>
        </w:tc>
        <w:tc>
          <w:tcPr>
            <w:tcW w:w="396" w:type="dxa"/>
            <w:tcBorders>
              <w:top w:val="single" w:color="auto" w:sz="4" w:space="0"/>
              <w:left w:val="single" w:color="auto" w:sz="4" w:space="0"/>
              <w:right w:val="single" w:color="auto" w:sz="4" w:space="0"/>
            </w:tcBorders>
            <w:vAlign w:val="center"/>
          </w:tcPr>
          <w:p w14:paraId="71115E81">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64B4F007">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p w14:paraId="2E9998B7">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1375" w:type="dxa"/>
            <w:tcBorders>
              <w:top w:val="single" w:color="auto" w:sz="4" w:space="0"/>
              <w:left w:val="single" w:color="auto" w:sz="4" w:space="0"/>
              <w:bottom w:val="single" w:color="auto" w:sz="4" w:space="0"/>
              <w:right w:val="single" w:color="auto" w:sz="4" w:space="0"/>
            </w:tcBorders>
            <w:vAlign w:val="center"/>
          </w:tcPr>
          <w:p w14:paraId="3BE901C3">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483" w:type="dxa"/>
            <w:tcBorders>
              <w:top w:val="single" w:color="auto" w:sz="4" w:space="0"/>
              <w:left w:val="nil"/>
              <w:bottom w:val="single" w:color="auto" w:sz="4" w:space="0"/>
              <w:right w:val="single" w:color="auto" w:sz="4" w:space="0"/>
            </w:tcBorders>
            <w:vAlign w:val="center"/>
          </w:tcPr>
          <w:p w14:paraId="629622B5">
            <w:pPr>
              <w:widowControl/>
              <w:spacing w:line="240" w:lineRule="exact"/>
              <w:jc w:val="left"/>
              <w:rPr>
                <w:rFonts w:ascii="宋体" w:hAnsi="宋体" w:cs="宋体"/>
                <w:color w:val="000000"/>
                <w:kern w:val="0"/>
                <w:sz w:val="18"/>
                <w:szCs w:val="18"/>
              </w:rPr>
            </w:pPr>
            <w:bookmarkStart w:id="2" w:name="_GoBack"/>
            <w:bookmarkEnd w:id="2"/>
            <w:r>
              <w:rPr>
                <w:rFonts w:hint="eastAsia" w:ascii="宋体" w:hAnsi="宋体" w:cs="宋体"/>
                <w:color w:val="000000"/>
                <w:kern w:val="0"/>
                <w:sz w:val="18"/>
                <w:szCs w:val="18"/>
              </w:rPr>
              <w:t>满意度大于95%</w:t>
            </w:r>
          </w:p>
        </w:tc>
        <w:tc>
          <w:tcPr>
            <w:tcW w:w="1182" w:type="dxa"/>
            <w:tcBorders>
              <w:top w:val="single" w:color="auto" w:sz="4" w:space="0"/>
              <w:left w:val="nil"/>
              <w:bottom w:val="single" w:color="auto" w:sz="4" w:space="0"/>
              <w:right w:val="single" w:color="auto" w:sz="4" w:space="0"/>
            </w:tcBorders>
            <w:vAlign w:val="center"/>
          </w:tcPr>
          <w:p w14:paraId="697374AB">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5%</w:t>
            </w:r>
          </w:p>
        </w:tc>
        <w:tc>
          <w:tcPr>
            <w:tcW w:w="1116" w:type="dxa"/>
            <w:tcBorders>
              <w:top w:val="single" w:color="auto" w:sz="4" w:space="0"/>
              <w:left w:val="nil"/>
              <w:bottom w:val="single" w:color="auto" w:sz="4" w:space="0"/>
              <w:right w:val="single" w:color="auto" w:sz="4" w:space="0"/>
            </w:tcBorders>
            <w:vAlign w:val="center"/>
          </w:tcPr>
          <w:p w14:paraId="4CCCE845">
            <w:pPr>
              <w:widowControl/>
              <w:spacing w:line="240" w:lineRule="exact"/>
              <w:jc w:val="center"/>
              <w:rPr>
                <w:rFonts w:ascii="宋体" w:hAnsi="宋体" w:cs="宋体"/>
                <w:kern w:val="0"/>
                <w:sz w:val="18"/>
                <w:szCs w:val="18"/>
              </w:rPr>
            </w:pPr>
            <w:r>
              <w:rPr>
                <w:rFonts w:hint="eastAsia" w:ascii="宋体" w:hAnsi="宋体" w:cs="宋体"/>
                <w:kern w:val="0"/>
                <w:sz w:val="18"/>
                <w:szCs w:val="18"/>
              </w:rPr>
              <w:t>96</w:t>
            </w:r>
            <w:r>
              <w:rPr>
                <w:rFonts w:ascii="宋体" w:hAnsi="宋体" w:cs="宋体"/>
                <w:kern w:val="0"/>
                <w:sz w:val="18"/>
                <w:szCs w:val="18"/>
              </w:rPr>
              <w:t>%</w:t>
            </w:r>
          </w:p>
        </w:tc>
        <w:tc>
          <w:tcPr>
            <w:tcW w:w="486" w:type="dxa"/>
            <w:gridSpan w:val="2"/>
            <w:tcBorders>
              <w:top w:val="single" w:color="auto" w:sz="4" w:space="0"/>
              <w:left w:val="nil"/>
              <w:bottom w:val="single" w:color="auto" w:sz="4" w:space="0"/>
              <w:right w:val="single" w:color="auto" w:sz="4" w:space="0"/>
            </w:tcBorders>
            <w:vAlign w:val="center"/>
          </w:tcPr>
          <w:p w14:paraId="48689DD2">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5" w:type="dxa"/>
            <w:tcBorders>
              <w:top w:val="single" w:color="auto" w:sz="4" w:space="0"/>
              <w:left w:val="nil"/>
              <w:bottom w:val="single" w:color="auto" w:sz="4" w:space="0"/>
              <w:right w:val="single" w:color="auto" w:sz="4" w:space="0"/>
            </w:tcBorders>
            <w:vAlign w:val="center"/>
          </w:tcPr>
          <w:p w14:paraId="2118769E">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549" w:type="dxa"/>
            <w:gridSpan w:val="2"/>
            <w:tcBorders>
              <w:top w:val="single" w:color="auto" w:sz="4" w:space="0"/>
              <w:left w:val="nil"/>
              <w:bottom w:val="single" w:color="auto" w:sz="4" w:space="0"/>
              <w:right w:val="single" w:color="auto" w:sz="4" w:space="0"/>
            </w:tcBorders>
            <w:vAlign w:val="center"/>
          </w:tcPr>
          <w:p w14:paraId="5878B6CE">
            <w:pPr>
              <w:widowControl/>
              <w:spacing w:line="240" w:lineRule="exact"/>
              <w:jc w:val="center"/>
              <w:rPr>
                <w:rFonts w:ascii="宋体" w:hAnsi="宋体" w:cs="宋体"/>
                <w:kern w:val="0"/>
                <w:sz w:val="18"/>
                <w:szCs w:val="18"/>
              </w:rPr>
            </w:pPr>
          </w:p>
        </w:tc>
      </w:tr>
      <w:tr w14:paraId="5DF89512">
        <w:tblPrEx>
          <w:tblCellMar>
            <w:top w:w="0" w:type="dxa"/>
            <w:left w:w="108" w:type="dxa"/>
            <w:bottom w:w="0" w:type="dxa"/>
            <w:right w:w="108" w:type="dxa"/>
          </w:tblCellMar>
        </w:tblPrEx>
        <w:trPr>
          <w:trHeight w:val="903" w:hRule="exact"/>
          <w:jc w:val="center"/>
        </w:trPr>
        <w:tc>
          <w:tcPr>
            <w:tcW w:w="6128" w:type="dxa"/>
            <w:gridSpan w:val="6"/>
            <w:tcBorders>
              <w:top w:val="single" w:color="auto" w:sz="4" w:space="0"/>
              <w:left w:val="single" w:color="auto" w:sz="4" w:space="0"/>
              <w:bottom w:val="single" w:color="auto" w:sz="4" w:space="0"/>
              <w:right w:val="single" w:color="auto" w:sz="4" w:space="0"/>
            </w:tcBorders>
            <w:vAlign w:val="center"/>
          </w:tcPr>
          <w:p w14:paraId="67D1CE4F">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486" w:type="dxa"/>
            <w:gridSpan w:val="2"/>
            <w:tcBorders>
              <w:top w:val="nil"/>
              <w:left w:val="nil"/>
              <w:bottom w:val="single" w:color="auto" w:sz="4" w:space="0"/>
              <w:right w:val="single" w:color="auto" w:sz="4" w:space="0"/>
            </w:tcBorders>
            <w:vAlign w:val="center"/>
          </w:tcPr>
          <w:p w14:paraId="4CA11180">
            <w:pPr>
              <w:widowControl/>
              <w:spacing w:line="240" w:lineRule="exact"/>
              <w:jc w:val="center"/>
              <w:rPr>
                <w:rFonts w:ascii="宋体" w:hAnsi="宋体" w:cs="宋体"/>
                <w:color w:val="000000"/>
                <w:kern w:val="0"/>
                <w:sz w:val="18"/>
                <w:szCs w:val="18"/>
              </w:rPr>
            </w:pPr>
            <w:r>
              <w:rPr>
                <w:rFonts w:ascii="宋体" w:hAnsi="宋体" w:cs="宋体"/>
                <w:color w:val="000000"/>
                <w:kern w:val="0"/>
                <w:sz w:val="18"/>
                <w:szCs w:val="18"/>
              </w:rPr>
              <w:t>100</w:t>
            </w:r>
          </w:p>
        </w:tc>
        <w:tc>
          <w:tcPr>
            <w:tcW w:w="565" w:type="dxa"/>
            <w:tcBorders>
              <w:top w:val="nil"/>
              <w:left w:val="nil"/>
              <w:bottom w:val="single" w:color="auto" w:sz="4" w:space="0"/>
              <w:right w:val="single" w:color="auto" w:sz="4" w:space="0"/>
            </w:tcBorders>
            <w:vAlign w:val="center"/>
          </w:tcPr>
          <w:p w14:paraId="4B2E7D39">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9</w:t>
            </w:r>
            <w:r>
              <w:rPr>
                <w:rFonts w:ascii="宋体" w:hAnsi="宋体" w:cs="宋体"/>
                <w:color w:val="000000"/>
                <w:kern w:val="0"/>
                <w:sz w:val="18"/>
                <w:szCs w:val="18"/>
              </w:rPr>
              <w:t>8</w:t>
            </w:r>
          </w:p>
        </w:tc>
        <w:tc>
          <w:tcPr>
            <w:tcW w:w="1549" w:type="dxa"/>
            <w:gridSpan w:val="2"/>
            <w:tcBorders>
              <w:top w:val="single" w:color="auto" w:sz="4" w:space="0"/>
              <w:left w:val="nil"/>
              <w:bottom w:val="single" w:color="auto" w:sz="4" w:space="0"/>
              <w:right w:val="single" w:color="auto" w:sz="4" w:space="0"/>
            </w:tcBorders>
            <w:vAlign w:val="center"/>
          </w:tcPr>
          <w:p w14:paraId="41AB4442">
            <w:pPr>
              <w:widowControl/>
              <w:spacing w:line="240" w:lineRule="exact"/>
              <w:jc w:val="center"/>
              <w:rPr>
                <w:rFonts w:ascii="宋体" w:hAnsi="宋体" w:cs="宋体"/>
                <w:kern w:val="0"/>
                <w:sz w:val="18"/>
                <w:szCs w:val="18"/>
              </w:rPr>
            </w:pPr>
          </w:p>
        </w:tc>
      </w:tr>
    </w:tbl>
    <w:p w14:paraId="4F0C5C85"/>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01C4BF8"/>
    <w:rsid w:val="001D0AF8"/>
    <w:rsid w:val="00214A2F"/>
    <w:rsid w:val="003B4AAE"/>
    <w:rsid w:val="00547819"/>
    <w:rsid w:val="00731089"/>
    <w:rsid w:val="00D45766"/>
    <w:rsid w:val="00E64630"/>
    <w:rsid w:val="00EA67FF"/>
    <w:rsid w:val="00F141BD"/>
    <w:rsid w:val="00FB50BA"/>
    <w:rsid w:val="0167401F"/>
    <w:rsid w:val="03B83036"/>
    <w:rsid w:val="0FD42CA2"/>
    <w:rsid w:val="11753937"/>
    <w:rsid w:val="1525173B"/>
    <w:rsid w:val="1C46568C"/>
    <w:rsid w:val="21ED3A4C"/>
    <w:rsid w:val="22F24372"/>
    <w:rsid w:val="26B93D06"/>
    <w:rsid w:val="27E84C9F"/>
    <w:rsid w:val="28D2404A"/>
    <w:rsid w:val="28FF42C9"/>
    <w:rsid w:val="2CEC2728"/>
    <w:rsid w:val="2D6B0AEA"/>
    <w:rsid w:val="4C2F4C4F"/>
    <w:rsid w:val="559F3D9A"/>
    <w:rsid w:val="60DD5536"/>
    <w:rsid w:val="63872CC8"/>
    <w:rsid w:val="64AE39FC"/>
    <w:rsid w:val="6BDC36A3"/>
    <w:rsid w:val="6E7838C8"/>
    <w:rsid w:val="79973A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alloon Text"/>
    <w:basedOn w:val="1"/>
    <w:link w:val="9"/>
    <w:qFormat/>
    <w:uiPriority w:val="0"/>
    <w:rPr>
      <w:sz w:val="18"/>
      <w:szCs w:val="18"/>
    </w:rPr>
  </w:style>
  <w:style w:type="paragraph" w:styleId="6">
    <w:name w:val="Normal (Web)"/>
    <w:basedOn w:val="1"/>
    <w:qFormat/>
    <w:uiPriority w:val="0"/>
    <w:pPr>
      <w:spacing w:beforeAutospacing="1" w:afterAutospacing="1"/>
      <w:jc w:val="left"/>
    </w:pPr>
    <w:rPr>
      <w:kern w:val="0"/>
      <w:sz w:val="24"/>
    </w:rPr>
  </w:style>
  <w:style w:type="character" w:customStyle="1" w:styleId="9">
    <w:name w:val="批注框文本 字符"/>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A4A852-637F-4231-B8B7-672CC3B00AB7}">
  <ds:schemaRefs/>
</ds:datastoreItem>
</file>

<file path=docProps/app.xml><?xml version="1.0" encoding="utf-8"?>
<Properties xmlns="http://schemas.openxmlformats.org/officeDocument/2006/extended-properties" xmlns:vt="http://schemas.openxmlformats.org/officeDocument/2006/docPropsVTypes">
  <Template>Normal</Template>
  <Pages>3</Pages>
  <Words>1168</Words>
  <Characters>1316</Characters>
  <Lines>11</Lines>
  <Paragraphs>3</Paragraphs>
  <TotalTime>59</TotalTime>
  <ScaleCrop>false</ScaleCrop>
  <LinksUpToDate>false</LinksUpToDate>
  <CharactersWithSpaces>1323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WPS_1473407263</cp:lastModifiedBy>
  <cp:lastPrinted>2025-04-28T07:12:00Z</cp:lastPrinted>
  <dcterms:modified xsi:type="dcterms:W3CDTF">2025-08-26T12:46:24Z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F03ACE3CE6D146728D76A4A7EDF0ACF2_11</vt:lpwstr>
  </property>
  <property fmtid="{D5CDD505-2E9C-101B-9397-08002B2CF9AE}" pid="4" name="KSOTemplateDocerSaveRecord">
    <vt:lpwstr>eyJoZGlkIjoiOGZjOTIyZTk1MWUzYzcwYWVhMTQ2MmI0OGMyNTNmYjgiLCJ1c2VySWQiOiIyMzkzMjk2NTEifQ==</vt:lpwstr>
  </property>
</Properties>
</file>