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附件3：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bookmarkStart w:id="0" w:name="_GoBack"/>
      <w:bookmarkEnd w:id="0"/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tbl>
      <w:tblPr>
        <w:tblStyle w:val="4"/>
        <w:tblpPr w:leftFromText="180" w:rightFromText="180" w:horzAnchor="margin" w:tblpXSpec="center" w:tblpY="853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56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目名称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ind w:left="1161" w:hanging="1161" w:hangingChars="645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项目申报单位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电子邮件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申请经费（单位：万元）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4"/>
                <w:lang w:eastAsia="zh-CN"/>
              </w:rPr>
              <w:t>（填写申报包顺序号和金额）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hint="eastAsia"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5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b/>
          <w:bCs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DM2ODhiMTEwNDkyMjhmYWYxMmJlZGZlMTNmN2YifQ=="/>
  </w:docVars>
  <w:rsids>
    <w:rsidRoot w:val="00000000"/>
    <w:rsid w:val="371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秉</cp:lastModifiedBy>
  <dcterms:modified xsi:type="dcterms:W3CDTF">2024-04-07T02:28:49Z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7595AF29FACB4C50A5971F40D45BFF7C_12</vt:lpwstr>
  </property>
</Properties>
</file>