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autoSpaceDE w:val="0"/>
        <w:autoSpaceDN w:val="0"/>
        <w:adjustRightInd w:val="0"/>
        <w:snapToGrid w:val="0"/>
        <w:spacing w:beforeLines="0" w:afterLines="0" w:line="800" w:lineRule="exact"/>
        <w:ind w:right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2021年北京市职工职业技能大赛“医工杯”</w:t>
      </w:r>
    </w:p>
    <w:p>
      <w:pPr>
        <w:autoSpaceDE w:val="0"/>
        <w:autoSpaceDN w:val="0"/>
        <w:adjustRightInd w:val="0"/>
        <w:snapToGrid w:val="0"/>
        <w:spacing w:beforeLines="0" w:afterLines="0" w:line="800" w:lineRule="exact"/>
        <w:ind w:right="0"/>
        <w:jc w:val="center"/>
        <w:rPr>
          <w:rFonts w:hint="eastAsia" w:ascii="宋体" w:hAnsi="宋体" w:cs="仿宋_GB2312"/>
          <w:b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医疗器械维修职业技能大赛技术纲要</w:t>
      </w:r>
    </w:p>
    <w:p>
      <w:pPr>
        <w:autoSpaceDE w:val="0"/>
        <w:autoSpaceDN w:val="0"/>
        <w:adjustRightInd w:val="0"/>
        <w:spacing w:line="560" w:lineRule="exact"/>
        <w:ind w:right="51"/>
        <w:jc w:val="center"/>
        <w:rPr>
          <w:rFonts w:hint="eastAsia" w:ascii="宋体" w:hAnsi="宋体" w:cs="仿宋_GB2312"/>
          <w:b/>
          <w:color w:val="000000"/>
          <w:kern w:val="0"/>
          <w:sz w:val="36"/>
          <w:szCs w:val="36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right="52"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大赛概述</w:t>
      </w:r>
    </w:p>
    <w:p>
      <w:pPr>
        <w:tabs>
          <w:tab w:val="left" w:pos="8931"/>
        </w:tabs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2021年北京市职工职业技能大赛“医工杯”医疗器械维修职业技能大赛（以下简称“大赛”）由北京市卫生健康委员会和北京市总工会主办，中国设备管理协会医疗行业分会和北京市职工技术协会承办。</w:t>
      </w:r>
    </w:p>
    <w:p>
      <w:pPr>
        <w:tabs>
          <w:tab w:val="left" w:pos="8931"/>
        </w:tabs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大赛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分为理论知识和实际操作两部分，</w:t>
      </w:r>
      <w:r>
        <w:rPr>
          <w:rFonts w:hint="eastAsia" w:ascii="仿宋_GB2312" w:eastAsia="仿宋_GB2312"/>
          <w:color w:val="000000"/>
          <w:sz w:val="32"/>
          <w:szCs w:val="32"/>
        </w:rPr>
        <w:t>按阶段划分为初赛、复赛和决赛。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初赛为笔试考试，复赛和决赛为实际操作竞赛。</w:t>
      </w:r>
    </w:p>
    <w:p>
      <w:pPr>
        <w:autoSpaceDE w:val="0"/>
        <w:autoSpaceDN w:val="0"/>
        <w:adjustRightInd w:val="0"/>
        <w:spacing w:line="560" w:lineRule="exact"/>
        <w:ind w:right="52"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二、大赛说明</w:t>
      </w:r>
    </w:p>
    <w:p>
      <w:pPr>
        <w:tabs>
          <w:tab w:val="left" w:pos="8931"/>
        </w:tabs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1.各阶段竞赛内容</w:t>
      </w:r>
    </w:p>
    <w:p>
      <w:pPr>
        <w:tabs>
          <w:tab w:val="left" w:pos="8931"/>
        </w:tabs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初赛阶段为笔试竞赛，</w:t>
      </w:r>
      <w:r>
        <w:rPr>
          <w:rFonts w:hint="eastAsia" w:ascii="仿宋_GB2312" w:eastAsia="仿宋_GB2312"/>
          <w:color w:val="000000"/>
          <w:sz w:val="32"/>
          <w:szCs w:val="32"/>
        </w:rPr>
        <w:t>所有报名参赛人员均应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参加初赛，</w:t>
      </w:r>
      <w:r>
        <w:rPr>
          <w:rFonts w:hint="eastAsia" w:ascii="仿宋_GB2312" w:eastAsia="仿宋_GB2312"/>
          <w:color w:val="000000"/>
          <w:sz w:val="32"/>
          <w:szCs w:val="32"/>
        </w:rPr>
        <w:t>取初赛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成绩前</w:t>
      </w:r>
      <w:r>
        <w:rPr>
          <w:rFonts w:ascii="仿宋_GB2312" w:eastAsia="仿宋_GB2312"/>
          <w:sz w:val="32"/>
          <w:szCs w:val="32"/>
          <w:lang w:val="zh-CN"/>
        </w:rPr>
        <w:t>30</w:t>
      </w:r>
      <w:r>
        <w:rPr>
          <w:rFonts w:hint="eastAsia" w:ascii="仿宋" w:hAnsi="仿宋" w:eastAsia="仿宋"/>
          <w:sz w:val="32"/>
          <w:szCs w:val="32"/>
          <w:lang w:val="zh-CN"/>
        </w:rPr>
        <w:t>％（</w:t>
      </w:r>
      <w:r>
        <w:rPr>
          <w:rFonts w:hint="eastAsia" w:ascii="仿宋" w:hAnsi="仿宋" w:eastAsia="仿宋"/>
          <w:sz w:val="32"/>
          <w:szCs w:val="32"/>
        </w:rPr>
        <w:t>不多于前100名选手</w:t>
      </w:r>
      <w:r>
        <w:rPr>
          <w:rFonts w:hint="eastAsia" w:ascii="仿宋" w:hAnsi="仿宋" w:eastAsia="仿宋"/>
          <w:sz w:val="32"/>
          <w:szCs w:val="32"/>
          <w:lang w:val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晋级复赛。复赛阶段为</w:t>
      </w:r>
      <w:r>
        <w:rPr>
          <w:rFonts w:hint="eastAsia" w:ascii="仿宋_GB2312" w:eastAsia="仿宋_GB2312"/>
          <w:color w:val="000000"/>
          <w:sz w:val="32"/>
          <w:szCs w:val="32"/>
        </w:rPr>
        <w:t>技能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操作竞赛，前50名</w:t>
      </w:r>
      <w:r>
        <w:rPr>
          <w:rFonts w:hint="eastAsia" w:ascii="仿宋_GB2312" w:eastAsia="仿宋_GB2312"/>
          <w:color w:val="000000"/>
          <w:sz w:val="32"/>
          <w:szCs w:val="32"/>
        </w:rPr>
        <w:t>取得复赛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奖项，前10名晋级决赛。决赛阶段为</w:t>
      </w:r>
      <w:r>
        <w:rPr>
          <w:rFonts w:hint="eastAsia" w:ascii="仿宋_GB2312" w:eastAsia="仿宋_GB2312"/>
          <w:color w:val="000000"/>
          <w:sz w:val="32"/>
          <w:szCs w:val="32"/>
        </w:rPr>
        <w:t>综合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技能操作竞赛。比赛成绩相同者，以竞赛各阶段总成绩高者优先。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2.大赛现场工作人员配备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初赛阶段：笔试现场，每个考场配备监考人员2人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复赛阶段：实操现场，配备裁判5人，工作人员5人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决赛阶段：实操现场，配备裁判10人，工作人员5人。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3.竞赛时间</w:t>
      </w:r>
      <w:bookmarkStart w:id="0" w:name="_GoBack"/>
      <w:bookmarkEnd w:id="0"/>
    </w:p>
    <w:p>
      <w:pPr>
        <w:tabs>
          <w:tab w:val="left" w:pos="8931"/>
        </w:tabs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初赛、复赛阶段：2021年8月-9月；</w:t>
      </w:r>
    </w:p>
    <w:p>
      <w:pPr>
        <w:tabs>
          <w:tab w:val="left" w:pos="8931"/>
        </w:tabs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决赛阶段：2021年9月-12月。</w:t>
      </w:r>
    </w:p>
    <w:p>
      <w:pPr>
        <w:autoSpaceDE w:val="0"/>
        <w:autoSpaceDN w:val="0"/>
        <w:adjustRightInd w:val="0"/>
        <w:spacing w:line="560" w:lineRule="exact"/>
        <w:ind w:right="52"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三、技术要求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1.职业道德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（1）参赛选手按规定时间到达指定地点，凭准考证和身份证进入赛场。选手迟到15分钟取消比赛资格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（2）非工作人员不得进入比赛场地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（3）裁判人员在赛前30分钟，对参赛选手的证件进行检查、比赛注意事项说明等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（4）参赛选手不得携带通讯工具和其它未经允许的资料、物品进入比赛场地，不得中途退场。如出现较严重的违规、违纪、舞弊等现象，经比赛技术组裁定取消比赛成绩，并通报所在单位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（5）比赛过程中出现设备故障等问题，应提请裁判确认原因，如影响比赛进程，可将该选手比赛时间酌情后延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（6）如果选手要求提前结束比赛，应报考官批准。比赛终止时间由裁判记录在案，批准并通知提前结束比赛后，选手不得再返回比赛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（7）当听到比赛结束指令时，参赛选手应立即停止操作，不得以任何理由拖延比赛时间。离开比赛场地时，不得将与比赛有关的物品带离比赛现场。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2.相关知识与技能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参赛选手需能独立完成医疗器械维修维护工作。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3.竞赛内容要求</w:t>
      </w:r>
    </w:p>
    <w:p>
      <w:pPr>
        <w:autoSpaceDE w:val="0"/>
        <w:autoSpaceDN w:val="0"/>
        <w:adjustRightInd w:val="0"/>
        <w:spacing w:line="560" w:lineRule="exact"/>
        <w:ind w:right="51" w:firstLine="704" w:firstLineChars="22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实操应结合日常对应参赛专项工种医疗器械维修维护工作，以设置故障点，排除解决故障为竞赛内容。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100B"/>
    <w:rsid w:val="76C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2021-07-30T07:20:00Z</dcterms:created>
  <dc:creator>天宇宇宇宇宇宇宇</dc:creator>
  <cp:lastModifiedBy>天宇宇宇宇宇宇宇</cp:lastModifiedBy>
  <dcterms:modified xsi:type="dcterms:W3CDTF">2021-07-30T07:21:28Z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197C42C8828844678535DDF7087F6C81</vt:lpwstr>
  </property>
</Properties>
</file>