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E6B43" w14:textId="77777777" w:rsidR="00961682" w:rsidRDefault="00961682" w:rsidP="00961682">
      <w:pPr>
        <w:snapToGrid w:val="0"/>
        <w:spacing w:line="56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33B5B099" w14:textId="77777777" w:rsidR="00961682" w:rsidRDefault="00961682" w:rsidP="00961682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2020年北京市乡村医生岗位培训大纲</w:t>
      </w:r>
    </w:p>
    <w:p w14:paraId="5C44AD74" w14:textId="77777777" w:rsidR="00961682" w:rsidRDefault="00961682" w:rsidP="00961682">
      <w:pPr>
        <w:spacing w:line="460" w:lineRule="exact"/>
        <w:ind w:firstLineChars="200" w:firstLine="640"/>
        <w:rPr>
          <w:rFonts w:eastAsia="仿宋_GB2312" w:hint="eastAsia"/>
          <w:bCs/>
          <w:sz w:val="32"/>
          <w:szCs w:val="32"/>
        </w:rPr>
      </w:pPr>
    </w:p>
    <w:p w14:paraId="51BF2D1B" w14:textId="77777777" w:rsidR="00961682" w:rsidRDefault="00961682" w:rsidP="00961682">
      <w:pPr>
        <w:snapToGrid w:val="0"/>
        <w:spacing w:line="360" w:lineRule="auto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一、培训目标</w:t>
      </w:r>
    </w:p>
    <w:p w14:paraId="2E324937" w14:textId="77777777" w:rsidR="00961682" w:rsidRDefault="00961682" w:rsidP="00961682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通过培训，熟悉和了解卫生管理相关政策、流行病学基本知识；掌握健康教育和健康促进相关内容、服务形式和要求；掌握传染病及突发公共卫生事件报告和处理原则；掌握居民健康档案管理相关内容；熟悉和了解卫生监督协管基本知识；掌握公共卫生和常用急诊急救相关技术。</w:t>
      </w:r>
    </w:p>
    <w:p w14:paraId="5A2F85BE" w14:textId="77777777" w:rsidR="00961682" w:rsidRDefault="00961682" w:rsidP="00961682">
      <w:pPr>
        <w:snapToGrid w:val="0"/>
        <w:spacing w:line="360" w:lineRule="auto"/>
        <w:ind w:firstLineChars="200" w:firstLine="640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二、培训对象</w:t>
      </w:r>
      <w:r>
        <w:rPr>
          <w:rFonts w:eastAsia="黑体"/>
          <w:bCs/>
          <w:color w:val="000000"/>
          <w:sz w:val="32"/>
          <w:szCs w:val="32"/>
        </w:rPr>
        <w:t xml:space="preserve"> </w:t>
      </w:r>
    </w:p>
    <w:p w14:paraId="6C2A9DCA" w14:textId="77777777" w:rsidR="00961682" w:rsidRDefault="00961682" w:rsidP="00961682">
      <w:pPr>
        <w:pStyle w:val="21"/>
        <w:snapToGrid w:val="0"/>
        <w:spacing w:after="0" w:line="360" w:lineRule="auto"/>
        <w:ind w:leftChars="0" w:left="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在北京地区村卫生室及社区卫生服务站工作的持有《乡村医生执业证书》或《执业（助理）医师证书》的在岗乡村医生。</w:t>
      </w:r>
    </w:p>
    <w:p w14:paraId="39F4516F" w14:textId="77777777" w:rsidR="00961682" w:rsidRDefault="00961682" w:rsidP="00961682">
      <w:pPr>
        <w:pStyle w:val="21"/>
        <w:snapToGrid w:val="0"/>
        <w:spacing w:after="0" w:line="360" w:lineRule="auto"/>
        <w:ind w:leftChars="0" w:left="0" w:firstLine="640"/>
        <w:rPr>
          <w:rFonts w:eastAsia="黑体" w:hint="eastAsia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三、培训</w:t>
      </w:r>
      <w:r>
        <w:rPr>
          <w:rFonts w:eastAsia="黑体" w:hint="eastAsia"/>
          <w:color w:val="000000"/>
          <w:sz w:val="32"/>
          <w:szCs w:val="32"/>
        </w:rPr>
        <w:t>内容、</w:t>
      </w:r>
      <w:r>
        <w:rPr>
          <w:rFonts w:eastAsia="黑体"/>
          <w:color w:val="000000"/>
          <w:sz w:val="32"/>
          <w:szCs w:val="32"/>
        </w:rPr>
        <w:t>要求与学时分配</w:t>
      </w:r>
    </w:p>
    <w:p w14:paraId="6CE4DD52" w14:textId="77777777" w:rsidR="00961682" w:rsidRDefault="00961682" w:rsidP="00961682">
      <w:pPr>
        <w:pStyle w:val="21"/>
        <w:snapToGrid w:val="0"/>
        <w:spacing w:after="0" w:line="360" w:lineRule="auto"/>
        <w:ind w:leftChars="0" w:left="0" w:firstLine="640"/>
        <w:jc w:val="center"/>
        <w:rPr>
          <w:rFonts w:eastAsia="仿宋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参考学时：151学时（理论讲授37学时，技能操作34学时，进修80学时）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2268"/>
        <w:gridCol w:w="3443"/>
        <w:gridCol w:w="669"/>
        <w:gridCol w:w="640"/>
        <w:gridCol w:w="720"/>
        <w:gridCol w:w="680"/>
        <w:gridCol w:w="680"/>
      </w:tblGrid>
      <w:tr w:rsidR="00961682" w14:paraId="6FA354F1" w14:textId="77777777" w:rsidTr="00680691">
        <w:trPr>
          <w:trHeight w:val="315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0B965D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944621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细目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531962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要点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01A3B0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F15DAC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学时</w:t>
            </w:r>
          </w:p>
        </w:tc>
      </w:tr>
      <w:tr w:rsidR="00961682" w14:paraId="22226C80" w14:textId="77777777" w:rsidTr="00680691">
        <w:trPr>
          <w:trHeight w:val="532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FE8A0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0103E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00AAC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A5AFD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58F4B2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讲授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B04613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操作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7D3905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进修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0140DE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</w:tr>
      <w:tr w:rsidR="00961682" w14:paraId="716B0D77" w14:textId="77777777" w:rsidTr="00680691">
        <w:trPr>
          <w:trHeight w:val="111"/>
          <w:jc w:val="center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A93AE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一、卫生管理和政策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455F9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1.疾病预防策略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7051F7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三级预防策略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050FC0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3A289C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34981B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BBBF675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4EADE9C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961682" w14:paraId="1456F680" w14:textId="77777777" w:rsidTr="00680691">
        <w:trPr>
          <w:trHeight w:val="215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F085B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47991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2.基本公共卫生服务和重大公共卫生服务项目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C83994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（1）目的和意义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55CE23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了解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D1F9B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65DBF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FB5522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A1D627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073B7E91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3B57B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A1627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4C7981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（2）主要内容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DE1BC3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DBCFC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BEA0C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22B589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3F3B38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36821025" w14:textId="77777777" w:rsidTr="00680691">
        <w:trPr>
          <w:trHeight w:val="115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73347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B00D5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3.家庭医生签约服务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FBF20F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签约服务内容和主体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81F92D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40F10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6AECB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A08D0A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F3A314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11E44255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B2259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5A17DB" w14:textId="77777777" w:rsidR="00961682" w:rsidRDefault="00961682" w:rsidP="00680691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中医预防与养生保健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521741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（1）基本原则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530BA1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了解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F1F27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EE691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F4245E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C7FE79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078C4023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D16C6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37933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186872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（2）服务方式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6BBCBA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33E0D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459DE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9C876D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A833B7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1D089B1E" w14:textId="77777777" w:rsidTr="00680691">
        <w:trPr>
          <w:trHeight w:val="422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85294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8D42D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4AE95C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（3）主要内容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E7366D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1FE2C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4C4E8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46C6CA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E9108B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321A59BA" w14:textId="77777777" w:rsidTr="00680691">
        <w:trPr>
          <w:trHeight w:val="71"/>
          <w:jc w:val="center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3395C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二、卫生统计学和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流行病学基本知识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C04EE5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1.卫生统计学概述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3983A8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（1）同质和变异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7CB95E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了解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E03660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92B193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EB3572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1234BA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6BCA848B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F10B6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54FA8F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12D6B0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（2）总体、样本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C3038B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了解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6BAAA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7EF3F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B61BA5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F35BE1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77744069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4BC2E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C81F6C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E62E94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（3）基本步骤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95B343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了解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0B06D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11C5A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5D8CBA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9095E5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5B751AF3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D7E71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2C858C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03CAAD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（4）资料类型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8321A5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AE85C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4E8D5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A9113F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AB84D2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729EC2E5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97BC3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1B441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2.统计表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103193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（1）统计表的编制原则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4A9AC2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1FF3D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D9962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2615DE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C5C791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330721F3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A7ACF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A3A7F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6EC070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（2）统计表的基本结构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D95425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了解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7DBF8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2A28D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6E794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30891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74B7AF7A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AE39E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F0F9F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B31DEC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（3）常用统计表的种类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8FDDB8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了解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39C6C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8B2EC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18DB57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478ADF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592AEA76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D3E31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BBC84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3.算数平均数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FF9E0A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（1）频数与频数分布表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5ED9D9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了解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D8292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B0B14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88D323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BCCC19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2D906B71" w14:textId="77777777" w:rsidTr="00680691">
        <w:trPr>
          <w:trHeight w:val="98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71845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EEBE6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0BED48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（2）算数平均数的定义及计算方法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9AB7E7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了解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8DDD1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68138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3C1D6C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E59FEC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3F2FE4F8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76A2A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4A708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CCBE8B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（3）医学参考值范围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B6B4DC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了解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45380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8287A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99A22B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932067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11489EAD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6FC5B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013CE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4.常用人口统计指标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8B0719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人口总数、构成、生育、死亡、寿命等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9C0A26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3E12E5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67B2C8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E42897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9A02F6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434F4E30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FC155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CA55F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5.常用流行病学方法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50852C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（1）流行病学定义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11DBC6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了解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291F4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A1092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FE8353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A4F67D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3A880813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77724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68351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CA3DCE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（2）流行病学研究方法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B1B804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ED436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407B8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BCE9B5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02946A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394D0B44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AA9C7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4159B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1BD58A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（3）描述流行病学的定义、方法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DBE5FA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126F4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44C1C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CC9C85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4180A3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5D1F3BE4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B6126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EC1BE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F7791B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（4）个案调查的内容及方法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EDFB51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CF2B9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C81F8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06EC94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52B671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5B290F4D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49914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5815A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6.疾病的分布与影响因素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44A4D3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（1）疾病分布常用的测量指标（发病率、患病率、死亡率、病死率）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743313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D86CFD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DA2750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622F63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64C60C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1F6FAB23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3CDD7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098FB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DB9675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（2）疾病流行强度（散发、流行、暴发）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27CFB5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583E5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5CD63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D93D06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AADFA7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22BCAF69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051EC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799F1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D8178F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（3）疾病的三间分布（时间分布、地区分布和人群分布）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0C8E43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BA547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48296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46A621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040D87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3EC8853C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A21DB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5BF09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7.公共卫生监测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2ABB22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（1）公共卫生监测的定义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59EA1B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76F71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F1C25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CB931B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7B3FB9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72B257CA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AC286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97274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CA8E30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（2）公共卫生监测的种类和内容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BD6E2D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388AA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2C963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58AA80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35BC57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4A74958A" w14:textId="77777777" w:rsidTr="00680691">
        <w:trPr>
          <w:trHeight w:val="71"/>
          <w:jc w:val="center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EDED51F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三、健康教育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A2E01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1.概述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7C171E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（1）健康教育与健康促进的定义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8FB34A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DDEC1C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2B7B9ED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D648514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4520AC9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</w:tr>
      <w:tr w:rsidR="00961682" w14:paraId="1EEA0B65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599A4C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53316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99E3A6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（2）健康的影响因素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BF44D9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C1284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731FCE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3C0526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427335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20507131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3C3D35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90A76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72BD42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（3）健康相关行为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D37893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C572F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ED79C0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08AC5B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6D0B8D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1A565CAD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913312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51828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2.健康教育内容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095B52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（1）特殊人群的健康教育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01304E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A70E8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7E63ED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705B57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10F7DB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40B41FA5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E2E1D1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1F80D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9F28B3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（2）重点疾病的健康教育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E93E62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0B09E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2877D4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2DE7DB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C88A1C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442ACB8F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92EE58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28CED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94545D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（3）控烟健康教育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75659B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C79B7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AA4DC6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1A76A8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EAD949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298D8920" w14:textId="77777777" w:rsidTr="00680691">
        <w:trPr>
          <w:trHeight w:val="582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8D0113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30D31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1E8246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（4）健康素养基本知识与技能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78B9BB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7A0FE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1C0EA0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0DE278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59ED63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1B441A14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5D2557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1264D1D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3.服务形式和要求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692DED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（1）健康教育材料的种类和使用方法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138F25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C678B88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B60BB7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903D27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2AEE99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33F776E1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EA92B0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AE4D3D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9F6ADF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（2）健康教育的常用方法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D3B458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9BA6AD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FA0750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9B70BC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E4B909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36EBA2CA" w14:textId="77777777" w:rsidTr="00680691">
        <w:trPr>
          <w:trHeight w:val="1122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798773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F22853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5E9CED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（3）健康教育的服务要求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B6FE40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944A20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909035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9D30DA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0BFBE1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478F5118" w14:textId="77777777" w:rsidTr="00680691">
        <w:trPr>
          <w:trHeight w:val="71"/>
          <w:jc w:val="center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D0E89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四、传染病及突发公共卫生事件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77AE1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1.传染病流行过程的三个环节及影响因素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5E7BE6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（1）传染源的定义，潜伏期、传染期的概念及流行病学意义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C414B2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5AF177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2EE455D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E7C02C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C44B73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</w:tr>
      <w:tr w:rsidR="00961682" w14:paraId="6B47EB7A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26E92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CB321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4C9928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（2）传播途径的概念及特点，传播因素的概念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9C6B59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CF0AA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2D9646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EE20F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741B4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1386D25F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21A26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611A3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37C264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（3）影响人群易感性的因素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294D52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88183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F1585C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BA7CB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5016C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0F7DDAAA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41469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3D5AD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D35B27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（4）疫源地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5CA79C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96D2B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A1F94A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96DA2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3C044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4CDD9C08" w14:textId="77777777" w:rsidTr="00680691">
        <w:trPr>
          <w:trHeight w:val="51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3A536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9E26E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474443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（5）影响流行过程的因素（自然因素及社会因素）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1277BC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88466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B00F2B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6C63D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40327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708A5FD6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B7C8B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19B8D83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2.传染病与突发公共卫生事件报告和处理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90B8A0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（1）风险管理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07AA63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F20971F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0523D2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01DB0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3CD37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4E78CF1A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8B977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13F954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4E1909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（2）发现和登记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23451E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E1F310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DA84B3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5B130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F6431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2DFA2CB9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ADFB0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C84FD1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ED1267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（3）相关信息报告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E7A6C1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2F4E97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8AD72A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13D38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A67C4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63100B6C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927DE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BF44EA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7A006A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（4）调查处理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6E8846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86EADE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911A9B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A9B46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7B30E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328D26C0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9311A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A19820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9DDCF2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（5）服务要求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3215AB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A760E3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E0C770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3F049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A0B00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7E7F7269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146E6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DCAA1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3.预防接种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76A04E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（1）国家免疫规划、免疫程序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F0A9A6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A932EC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137E0B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D7650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4ABE9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7BC2E423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551D3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4E45D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DAC70A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（2）疫苗使用管理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12945C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D2836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09166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AC9E5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44642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5E9E86C4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B706D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8EC80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9C0DCE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（3）冷链系统管理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CA7532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了解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FEE57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B4F79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8A558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FF424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629B5704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A4F96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00A2F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796ABA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（4）预防接种服务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002F7F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2AF16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7AF2B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BD9C8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2C0A7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33FBFB90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662D1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DC8FC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8425E7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（5）预防接种一般反应及处理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AEBE5A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C9355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10691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9C04A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6A383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041340DC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EE8BC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74D0D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7CC4DC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（6）预防接种异常反应及处理原则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991653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FA1EE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8173D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44ED3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4D647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19168089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ABEA6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4D1B6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214D76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（7）疑似预防接种反应分类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A551E8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43E0E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191EC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BD563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A2154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7774E666" w14:textId="77777777" w:rsidTr="00680691">
        <w:trPr>
          <w:trHeight w:val="824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4DCF6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1A6EC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1858EE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（8）疫苗针对性传染病的监测与控制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186261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82D46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1AE02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166AF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11AF0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56149E2C" w14:textId="77777777" w:rsidTr="00680691">
        <w:trPr>
          <w:trHeight w:val="270"/>
          <w:jc w:val="center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B7DA1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五、居民健康管理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370BC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1.居民健康档案管理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CCE16A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（1）服务对象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F0517D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72E1CE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4D7AEC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1717677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8DA9F0D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961682" w14:paraId="149568CA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04DFC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093D9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8DA0F4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（2）居民健康档案的内容、建立、使用、终止和保存服务内容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648036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97941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186B8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6E0FC2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036E25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5D049457" w14:textId="77777777" w:rsidTr="00680691">
        <w:trPr>
          <w:trHeight w:val="492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E1D0A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0F0E4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A4AC8A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（3）服务要求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7BFAAF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4CC92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CE35F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4F809D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A9DA66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2F2BB196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3BBBF8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14:paraId="24AFB88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2.0～6岁儿童健康管理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479B2B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（1）儿童年龄分期及各期特点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187EF6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CB8201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4723A7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E2F757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DBB229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4CDCF2FD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48851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265C4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B008D5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（2）儿童生长发育指标及评价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4FADD1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CC0DF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4134F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B99DF6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91BDC3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3DF46FBA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62C42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0BE9C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1365EE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（3）新生儿家庭访视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3A4CFB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A7F3C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3FF4C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39E6E2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FF5A62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14217CFF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6EFDB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08832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9CBDBF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（4）婴幼儿健康管理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2819FC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79AAF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A0BE7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3B6C06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5010B7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4CD0D812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C4EEE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0E94A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687D23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（5）学龄前儿童健康管理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959EB4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F623F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CE02D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34F924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EAA782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63DE494E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FE0B3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00632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E83E17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（6）常见儿童健康问题处理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A2B2F3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B7EFC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7603B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179C20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71536A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5C5C309C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AF2EB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A02C9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DAD42D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（7）常见儿童伤害的预防（溺水、中毒、烧烫伤、电击伤、意外窒息等）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0A94D9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FCFBC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54154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9C114A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F42AFB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1547A792" w14:textId="77777777" w:rsidTr="00680691">
        <w:trPr>
          <w:trHeight w:val="542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C1B9C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019AE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9F866C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（8）服务要求及考核指标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F4D186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16D7E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66553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6DF3E8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D6F637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173BD521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F44F9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9F80D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3.孕产妇健康管理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1DCE15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（1）妊娠的判定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77D4A5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258FB0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06334C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3EAB4B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E239C9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08001C81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6C1F4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F84A1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3F6531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（2）孕早期健康管理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19E6EA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BC57E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84276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AE8A45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9F6469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01FAD495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52331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7DE17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3FD80B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（3）孕中期健康管理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4FE5DA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31BD7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3DDC2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633121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04AD5D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1E2E8935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B9F73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4E2E2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4DAD51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（4）孕晚期健康管理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FECEC5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4F4D4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559F3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DC936B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B45573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68E264FB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5275A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78080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D96464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（5）产后访视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ED145E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330AE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37097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E727B6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8F6388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41138CA2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48F34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A9116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0D81E0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（6）产后42 天健康检查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3C1F9A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953DB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6EAA5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888CEC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3716A9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1A5307C3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06F1E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7AF69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531097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（7）服务要求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B055EF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DD8CF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74A83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B66BF7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FCD195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422B0A1C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5D8AC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A28E7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4.老年人健康管理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409432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（1）服务对象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820CA4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2BDE8C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057B13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B4F560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DA51BD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3ED9D652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2FB4C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362F2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BA9E64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（2）生活方式和健康状况评估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5B2BE8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B04B5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47C76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6BAE44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AD595A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77C83614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FFCE4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9A108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78D97F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（3）体格检查和辅助检查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3C976E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8A487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09E16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218274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3A7648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4199F75E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CFA67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31C6D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A54AD8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（4）健康指导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351152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E629E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E1E50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61BDED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63F9DE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2AE70AE3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B3B76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90A81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8E405F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（5）服务要求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483C47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3D395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CED99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67E34C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2BC3FC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75B8A52D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99614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35F78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5.高血压患者健康管理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66A161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（1）服务对象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49F92E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E9259D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54D1F3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4072FE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2C61FA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071B319D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A59DF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A9044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164746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（2）筛查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B931B3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B4A81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A19B8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DD858B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FD05A0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73365DC0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4B10C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D06E3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21742C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（3）随访评估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72924E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63776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E885A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35D52A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E38C6F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62326B69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B7956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EB2D4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3460EB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（4）分类干预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7701B2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88D9D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19CE3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7090E4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1750AF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19557315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4F988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9A3BE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F982E8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（5）健康体检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1FE4A3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92F95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7433F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8F9FE1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994B7A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4F714895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2CAD1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F8471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CCC03B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（6）服务要求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F78714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05D67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01890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5F24CF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B7FC33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07F90893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FA650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02A2C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6.2型糖尿病健康管理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2B489E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（1）服务对象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8DA259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9A1F13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A70792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CDA6CE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291370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25374E2B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CA9AA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9B31A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CC0C91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（2）筛查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0ABBB0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CF44C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8F3B9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AEE2F3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E96AB5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0636AC82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BE985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E64D5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30F9DD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（3）随访评估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EE5A2A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05F70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E234B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10DF9C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034D75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76124BC0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84A0A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146CC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9D6828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（4）分类干预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B18EE9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C46C5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7C39F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8C7963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BDA704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30B3E3E5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F0FD8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3B431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8AA147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（5）健康体检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59F04A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643C5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6CDB2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72074C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32D020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1E0CAAE9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3A8CC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36834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583436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（6）服务流程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D7BA8E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1CC99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6F07F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192561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5FDA0B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673AFBFD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05794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0B2B7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8FE37A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（7）服务要求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169857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DEECF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36864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8C9CF2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11D971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017E37B3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E20B8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6E20214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7.结核病患者健康管理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769BA6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（1）服务对象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3DF5BC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009239C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9A7EA52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9D50CA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D542E3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0DDCF79B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2B6C3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6E3A84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BB0AAC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（2）筛查及推介转诊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955DBF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D3A4C7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0954B0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A6C097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DB2C28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4705257C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13AAE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A8F751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8B0CC8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（3）第一次入户随访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7614F2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60E5BE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FE8C4E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FD586F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DA67C8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66AB67DF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7BCDF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799D80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02113C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（4）督导服药和随访管理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5C1293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D415AE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F49576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BAA5A6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15A779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71709085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BCCBC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DE33FA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0CDA41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（5）结案评估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1DD67D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DBA626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25D35D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CE897F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21B6EA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2866D040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6543B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5E2B42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25B6ED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（6）服务要求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E760A9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17426E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0067C1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3D41D7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B7BD35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05F073B0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4FEA7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3E2881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8B77F3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（7）考核指标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859BD1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1B7623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33EAD4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68AF8A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C70FEE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2B6B3EDB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92D32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FBB12BA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8.严重精神障碍患者健康管理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CA2CC9" w14:textId="77777777" w:rsidR="00961682" w:rsidRDefault="00961682" w:rsidP="00680691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（1）服务对象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24CBE0" w14:textId="77777777" w:rsidR="00961682" w:rsidRDefault="00961682" w:rsidP="0068069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FAE1456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44EF76B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47684F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1D88B7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77BABA71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571D3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509AA8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DF5F60" w14:textId="77777777" w:rsidR="00961682" w:rsidRDefault="00961682" w:rsidP="00680691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（2）患者信息管理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5A9C0C" w14:textId="77777777" w:rsidR="00961682" w:rsidRDefault="00961682" w:rsidP="0068069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1215EB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83B4AC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5AF916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B69DFC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6685F164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8F897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A9A9E2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B165C0" w14:textId="77777777" w:rsidR="00961682" w:rsidRDefault="00961682" w:rsidP="00680691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（3）随访评估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996A10" w14:textId="77777777" w:rsidR="00961682" w:rsidRDefault="00961682" w:rsidP="0068069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086D68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FE1F16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9F70B3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576B83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2276E433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8A7A3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A80927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7F8EF6" w14:textId="77777777" w:rsidR="00961682" w:rsidRDefault="00961682" w:rsidP="00680691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（4）分类干预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9C41E4" w14:textId="77777777" w:rsidR="00961682" w:rsidRDefault="00961682" w:rsidP="0068069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698AF7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A8FD70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B37D70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840A14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7BBC390A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1D4B1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CD6DE5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1D7F4A" w14:textId="77777777" w:rsidR="00961682" w:rsidRDefault="00961682" w:rsidP="00680691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（5）健康检查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A8E3C5" w14:textId="77777777" w:rsidR="00961682" w:rsidRDefault="00961682" w:rsidP="0068069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236C4A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A22E41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795A48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2D54B7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0526D9C1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E532B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9D84B1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C651E8" w14:textId="77777777" w:rsidR="00961682" w:rsidRDefault="00961682" w:rsidP="00680691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（6）服务要求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40F7DE" w14:textId="77777777" w:rsidR="00961682" w:rsidRDefault="00961682" w:rsidP="0068069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F71B72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88CDD5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F13271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CCFA62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4252A332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7C669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5780EB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D938E1" w14:textId="77777777" w:rsidR="00961682" w:rsidRDefault="00961682" w:rsidP="00680691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（7）服务流程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67E4A3" w14:textId="77777777" w:rsidR="00961682" w:rsidRDefault="00961682" w:rsidP="0068069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5BAECF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F21E94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2FFBE1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82D062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1A791868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4B8D8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8806DA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FA4BFE" w14:textId="77777777" w:rsidR="00961682" w:rsidRDefault="00961682" w:rsidP="00680691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（8）考核指标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424A4E" w14:textId="77777777" w:rsidR="00961682" w:rsidRDefault="00961682" w:rsidP="0068069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C2975E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D9D7B3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D8C7AF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1573AD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5FEA67FE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AA208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ADBCB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9.中医药健康管理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2DC019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（1）体质的概念和构成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2F7672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DFB487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1D72F7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9D031F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31AA2F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574AFA9D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A4772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7B107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349400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（2）中医药保健指导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1EC939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1A680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16741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67181F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B94674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6B6C8E07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7D417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4613D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738780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（3）儿童中医体质调养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223162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CD6E6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11D55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932359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63F74B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015D88AC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9199A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C17AD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930AD0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（4）老年人中医体质辨识及健康管理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128CBA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AD9A2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FEC6A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818706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C9DEB6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4AD64314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50DA7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D9F8F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10.中风、痹症的中医健康管理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31437E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（1）发病特点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F72D36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8E54F3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5DAA26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9552C4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3915E2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1998B138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D83D9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BFB63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BDB564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（2）常见病因的识别和干预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E4A89F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25E02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155D3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CA6A68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05074A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1B8E0EE2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D376C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817EE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EF0585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（3）辨证干预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B37470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86E49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FBA6D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B3CF60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CB7358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682" w14:paraId="503365B0" w14:textId="77777777" w:rsidTr="00680691">
        <w:trPr>
          <w:trHeight w:val="71"/>
          <w:jc w:val="center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DDB17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六、卫生监督协管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EE195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1.基本知识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4FFDA4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（1）食源性疾病、食物中毒的概念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C27C41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25B73C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7F348AB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4B37BA16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33EAC279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961682" w14:paraId="0DEDF92B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D0E09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44B78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428CFC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（2）食物中毒的发病特点及预防控制措施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27ADE8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47A1F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51DE80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575B709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69FC44F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28D28A6A" w14:textId="77777777" w:rsidTr="00680691">
        <w:trPr>
          <w:trHeight w:val="156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7CA6C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164CE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90E71A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（3）常见食品（粮谷、蔬菜、肉、鱼、奶制品、酒等）的卫生问题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FE9839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22C35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FAD759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6C85F60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6A3C5D4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46E7978C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14CB6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CB8EB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2F2F6B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（4）水源选择与卫生防护、饮用水常用消毒方法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3AD80A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7ECC0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0650A1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1F4027D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7B45FC2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3CBECD75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ADAA0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5FC18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9037BA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（5）室内空气污染的来源和健康危害、预防控制措施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B6B2AF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F1D4C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47D34E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326374E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2C89C7B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31181A0E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DCDA8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B7F20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CE303F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（6）土壤污染的来源和健康危害、粪便和垃圾无害化处理方法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1DB209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了解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43D23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3E57F9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565CD9B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4318FFB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33C14315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AC527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E5899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2.服务内容和要求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DC02DA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（1）服务内容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664A59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3F1A6A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7EE5256D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37D9CD6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39A96CD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1B30430F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37415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D26FB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1563EE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（2）服务要求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A752C3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1EF09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69016E7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76F84E6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2EE4D0F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26775EEE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894EF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A6721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7447A1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（3）服务流程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ECD2D1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6061E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4E98F42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5CDB1AB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5C9DA2B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294495E3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81A94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46DF7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F751DD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（4）考核指标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0C5443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098B6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423581A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19BC977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730BDDB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4A3CA473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36DD2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CE5FF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44F8F9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（5）登记报告表格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104BA9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337F1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0DA06AE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5E31109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1B55EB9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305FF8D0" w14:textId="77777777" w:rsidTr="00680691">
        <w:trPr>
          <w:trHeight w:val="270"/>
          <w:jc w:val="center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7DB56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七、公共卫生基本技能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A42FC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1.卫生处理操作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C950C4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（1）喷洒消毒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2C2B86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8E6F9E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5D0C96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FB8D100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036C63D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961682" w14:paraId="6627D4B5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D9178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69942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666A45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（2）浸泡消毒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07D6CC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C8222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D32E6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BA7DF0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224504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527A6777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1810B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4580E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6F5B57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（3）擦拭消毒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0FD347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2906E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F9FFD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ED9B37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0C7224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1250355E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E0152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973EB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2.个人防护操作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4F0238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（1）消化道传染病个人防护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1520A6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922EFC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21599B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C7763E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B40718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4ECEBBB5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1C0B2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E48CE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FDE9BC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（2）呼吸道传染病个人防护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FCA224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E53EE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AB1F7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3E352F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2F226F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6A8172BE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03FC1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FEA3F4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3.手卫生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89EFF2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（1）洗手与卫生手消毒原则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C6BB1B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904CA63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D4E7B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DC9663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262271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3B6C0FD7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1BCC6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C7C412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DD9EC4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（2）医务人员洗手方法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2084E4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49707C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132FA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818980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28DF7E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2272EF3B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A88A6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BD2E02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EDCAE6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（3）卫生手消毒方法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8DC322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D83A04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A8B51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C37D90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58E62D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1A1D3CC3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50807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15CA9B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4.医疗废弃物处理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E6FD69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（1）感染性废弃物处理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9486A0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EFD8E07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3E7D95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8648B3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43D2E1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684F7136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B0BE9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D8D423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32D06F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（2）损伤性废弃物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732DF4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CB6DEC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8C684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B8967C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15FEE8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4771A270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B7043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A29F63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D79151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（3）医疗废物处理流程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EEBB7F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F9BE6A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EB931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A77BD9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EB02B1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34542D2B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718C6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8247D4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E7AED7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（4）注意事项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2B4CF7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934781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EF2A4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E3684D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C93273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37107B4A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55897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888431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5.针刺伤的处理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82E2E2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（1）针刺损伤的预防控制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46D8E9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EFC3032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D1C7E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9EFC02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DABE8D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507A5F66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56910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A06E73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E1778E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（2）发生针刺损伤时的处置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B47A79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7CB3F6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4C759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F48D30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7D4F9A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6123D735" w14:textId="77777777" w:rsidTr="00680691">
        <w:trPr>
          <w:trHeight w:val="709"/>
          <w:jc w:val="center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1AA9CD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八、急、危、重症急救技术与转诊注意事项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4F438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1.休克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DDD1E8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（1）初步判断（病因、临床表现和诊断）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CA8F89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F1324B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233194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631B56E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C0A45C7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 w:rsidR="00961682" w14:paraId="37FAB985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703E61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9EF86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ABEDB9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（2）现场急救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CB7A12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16D04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41993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0A0009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543755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29F27D5F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8ABEE7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E8528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B3C6B5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（3）转诊注意事项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DB05A5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74300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63796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C342E6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8E590D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64C42DD7" w14:textId="77777777" w:rsidTr="00680691">
        <w:trPr>
          <w:trHeight w:val="71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6C0634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AC81D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2.自发性气胸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FEDF8A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（1）初步判断（临床表现、诊断和鉴别诊断）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D28C52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5E01CD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77F168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2751E1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21117A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04944F8C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51F6D5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B2AA7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41E3AE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（2）现场急救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C86540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E1165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22525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FBD5B1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E5CAE3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78014675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8BC5FF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BB343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D0055E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（3）转诊注意事项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6AAEB4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BD1B2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C6EF5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AD8F6C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081360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36C176D9" w14:textId="77777777" w:rsidTr="00680691">
        <w:trPr>
          <w:trHeight w:val="54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3F8FA0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9BD55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3.气道异物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54A122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（1）鼻腔异物的初步判断、现场急救和转诊指征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B65B1B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D21F22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012CCC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D2078F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1CD299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0B9BECE3" w14:textId="77777777" w:rsidTr="00680691">
        <w:trPr>
          <w:trHeight w:val="54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6F9396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1B00D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FC7108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（2）喉异物的初步判断、现场急救和转诊指征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88FE78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97352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DE36A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BE2EA8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B4BF25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72DF88AF" w14:textId="77777777" w:rsidTr="00680691">
        <w:trPr>
          <w:trHeight w:val="104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7DB83A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575B1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4D5F23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（3）气管、支气管异物的初步判断、现场急救和转诊指征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4791E4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B498F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5C297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DAFCB3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C13E90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74C0B212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48B84E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7772E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4.心脏骤停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7FFCF5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（1）初步诊断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18125B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84EE3F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B4C1C7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E7AAF6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3A8FB6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6EDDBCA9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F7C43B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3EA1F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D85C71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（2）现场急救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5F417B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5FCAC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F2E58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45C062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963A5D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76D03EE7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B9B88E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DF897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A87C22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（3）转诊指征及注意事项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AEF427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D940C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97E0F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89F7F6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9E6D04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08F7260C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E0A165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07A2C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5.急性心肌梗死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FD9034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（1）初步判断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91ECC9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35C951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78EA49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1C0E5C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03B2B4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7483222E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C7B4E2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715BE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DF4F76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（2）现场急救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F831AB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9631C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FFA1A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AE8D2F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0F2250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75B0126B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5C3381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4BD47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22108D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（3）转诊注意事项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E1C3B9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1E432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03432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634160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73E8CE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6398560C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EBF7BE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01D9B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6.高血压急症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08FD65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（1）初步判断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EDD7F7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831B7C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C24E85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84B226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5748ED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313C4520" w14:textId="77777777" w:rsidTr="00680691">
        <w:trPr>
          <w:trHeight w:val="54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629EDF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99F96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0125B4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（2）高血压急症和高血压亚急症的现场急救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104308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E85F2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980FF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5A8A58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1E249F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3FBBEDDE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0349F8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D92C7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8C18C3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（3）转诊注意事项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9EE5E1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E5B81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D40B8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2CBAE6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AEDCC1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189FFDEE" w14:textId="77777777" w:rsidTr="00680691">
        <w:trPr>
          <w:trHeight w:val="54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7A1313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E912F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7.糖尿病酮症酸中毒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88A834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（1）初步判断（诱因、临床表现和实验室检查）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A9A816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A21BA0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0A957B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81546A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345677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53531094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CDD4CE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DD438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73FEDD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（2）现场急救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052AF2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4D446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460FF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AE03E5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7C3885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7771524B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4AFF1D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DD39B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FC0A4E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（3）转诊注意事项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243099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69246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A5DCC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E12BC70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FD41D3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0AEED2D6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16EF17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335E7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8.低血糖症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BCDAF1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（1）初步判断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284137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5AC9E0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FF699F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A83CB0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D10DCA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37A9BC91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71B0422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7A3C2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62A007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（2）现场急救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A1E9AF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8EC0C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877DB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9EDEDD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7CABC6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33B15CD0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5B3CCB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C21BC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B01560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（3）转诊注意事项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3108A6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259D0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06BFE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7FD0C5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1D0008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69707F6B" w14:textId="77777777" w:rsidTr="00680691">
        <w:trPr>
          <w:trHeight w:val="54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642779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F3E35B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9.癫痫持续状态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65F6AB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（1）初步判断（病史、临床表现和脑电图表现）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B4EB71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B9286A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504699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AB1181F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6F7547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0569BCC8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BD5276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566E97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DD8993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（2）鉴别诊断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F38366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04C65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39826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24C3C86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1BAC6C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10230F8C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47C065E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0D2973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FC10CC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（3）现场急救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1D2ACB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FF6891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5B4CB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09A80E9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2505D95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6DC35DB4" w14:textId="77777777" w:rsidTr="00680691">
        <w:trPr>
          <w:trHeight w:val="270"/>
          <w:jc w:val="center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C182F6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E0199A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42FAD7" w14:textId="77777777" w:rsidR="00961682" w:rsidRDefault="00961682" w:rsidP="0068069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（4）转诊注意事项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9DF866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掌握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4F4948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BB1C1C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232268D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8FDDAE4" w14:textId="77777777" w:rsidR="00961682" w:rsidRDefault="00961682" w:rsidP="006806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1682" w14:paraId="324D86FD" w14:textId="77777777" w:rsidTr="00680691">
        <w:trPr>
          <w:trHeight w:val="645"/>
          <w:jc w:val="center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EEAC69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59393F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F5FE87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32564F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2609AA" w14:textId="77777777" w:rsidR="00961682" w:rsidRDefault="00961682" w:rsidP="006806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</w:tr>
    </w:tbl>
    <w:p w14:paraId="634075A5" w14:textId="77777777" w:rsidR="00961682" w:rsidRDefault="00961682" w:rsidP="00961682">
      <w:pPr>
        <w:tabs>
          <w:tab w:val="left" w:pos="1665"/>
          <w:tab w:val="center" w:pos="4422"/>
        </w:tabs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</w:t>
      </w:r>
    </w:p>
    <w:p w14:paraId="378FADFF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20C87" w14:textId="77777777" w:rsidR="00D95226" w:rsidRDefault="00D95226" w:rsidP="00961682">
      <w:r>
        <w:separator/>
      </w:r>
    </w:p>
  </w:endnote>
  <w:endnote w:type="continuationSeparator" w:id="0">
    <w:p w14:paraId="0B728523" w14:textId="77777777" w:rsidR="00D95226" w:rsidRDefault="00D95226" w:rsidP="0096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C5728" w14:textId="77777777" w:rsidR="00D95226" w:rsidRDefault="00D95226" w:rsidP="00961682">
      <w:r>
        <w:separator/>
      </w:r>
    </w:p>
  </w:footnote>
  <w:footnote w:type="continuationSeparator" w:id="0">
    <w:p w14:paraId="0707C5AB" w14:textId="77777777" w:rsidR="00D95226" w:rsidRDefault="00D95226" w:rsidP="00961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08155"/>
    <w:multiLevelType w:val="singleLevel"/>
    <w:tmpl w:val="5EE08155"/>
    <w:lvl w:ilvl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51"/>
    <w:rsid w:val="00125551"/>
    <w:rsid w:val="00811718"/>
    <w:rsid w:val="00961682"/>
    <w:rsid w:val="00D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DB7843-527D-4188-975A-F33E28D8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6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682"/>
    <w:rPr>
      <w:sz w:val="18"/>
      <w:szCs w:val="18"/>
    </w:rPr>
  </w:style>
  <w:style w:type="paragraph" w:styleId="a5">
    <w:name w:val="footer"/>
    <w:basedOn w:val="a"/>
    <w:link w:val="a6"/>
    <w:unhideWhenUsed/>
    <w:rsid w:val="00961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61682"/>
    <w:rPr>
      <w:sz w:val="18"/>
      <w:szCs w:val="18"/>
    </w:rPr>
  </w:style>
  <w:style w:type="paragraph" w:customStyle="1" w:styleId="Char">
    <w:name w:val=" Char"/>
    <w:basedOn w:val="a"/>
    <w:rsid w:val="00961682"/>
    <w:rPr>
      <w:rFonts w:ascii="宋体" w:hAnsi="宋体" w:cs="Courier New"/>
      <w:sz w:val="32"/>
      <w:szCs w:val="32"/>
    </w:rPr>
  </w:style>
  <w:style w:type="character" w:styleId="a7">
    <w:name w:val="page number"/>
    <w:basedOn w:val="a0"/>
    <w:rsid w:val="00961682"/>
    <w:rPr>
      <w:rFonts w:ascii="宋体" w:hAnsi="宋体" w:cs="Courier New"/>
      <w:sz w:val="32"/>
      <w:szCs w:val="32"/>
    </w:rPr>
  </w:style>
  <w:style w:type="paragraph" w:styleId="a8">
    <w:name w:val="Body Text Indent"/>
    <w:basedOn w:val="a"/>
    <w:link w:val="a9"/>
    <w:rsid w:val="00961682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rsid w:val="00961682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0"/>
    <w:rsid w:val="00961682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character" w:customStyle="1" w:styleId="20">
    <w:name w:val="正文文本缩进 2 字符"/>
    <w:basedOn w:val="a0"/>
    <w:link w:val="2"/>
    <w:rsid w:val="00961682"/>
    <w:rPr>
      <w:rFonts w:ascii="Times New Roman" w:eastAsia="宋体" w:hAnsi="Times New Roman" w:cs="Times New Roman"/>
      <w:sz w:val="32"/>
      <w:szCs w:val="24"/>
    </w:rPr>
  </w:style>
  <w:style w:type="paragraph" w:styleId="21">
    <w:name w:val="Body Text First Indent 2"/>
    <w:basedOn w:val="a8"/>
    <w:link w:val="22"/>
    <w:rsid w:val="00961682"/>
    <w:pPr>
      <w:ind w:firstLineChars="200" w:firstLine="420"/>
    </w:pPr>
  </w:style>
  <w:style w:type="character" w:customStyle="1" w:styleId="22">
    <w:name w:val="正文文本首行缩进 2 字符"/>
    <w:basedOn w:val="a9"/>
    <w:link w:val="21"/>
    <w:rsid w:val="0096168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2020-06-11T01:19:00Z</dcterms:created>
  <dcterms:modified xsi:type="dcterms:W3CDTF">2020-06-11T01:19:00Z</dcterms:modified>
</cp:coreProperties>
</file>