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宣传大使及倡议录制人选名单</w:t>
      </w:r>
    </w:p>
    <w:tbl>
      <w:tblPr>
        <w:tblStyle w:val="4"/>
        <w:tblW w:w="0" w:type="auto"/>
        <w:tblInd w:w="-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760"/>
        <w:gridCol w:w="1680"/>
        <w:gridCol w:w="1680"/>
        <w:gridCol w:w="980"/>
        <w:gridCol w:w="1003"/>
        <w:gridCol w:w="1877"/>
        <w:gridCol w:w="304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60" w:type="dxa"/>
            <w:noWrap w:val="0"/>
            <w:vAlign w:val="center"/>
          </w:tcPr>
          <w:p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（一寸蓝底）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所在学校及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" w:eastAsia="zh-CN"/>
              </w:rPr>
              <w:t>学院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" w:eastAsia="zh-CN"/>
              </w:rPr>
              <w:t>学历及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" w:eastAsia="zh-CN"/>
              </w:rPr>
              <w:t>所在年级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面貌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个人简介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注：各选派单位负责报送人选的政治素质、道德品质等审查工作。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6838" w:h="11906" w:orient="landscape"/>
          <w:pgMar w:top="1587" w:right="1474" w:bottom="1417" w:left="1587" w:header="851" w:footer="992" w:gutter="0"/>
          <w:pgNumType w:fmt="numberInDash"/>
          <w:cols w:space="720" w:num="1"/>
          <w:rtlGutter w:val="0"/>
          <w:docGrid w:type="lines" w:linePitch="317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D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paragraph" w:customStyle="1" w:styleId="7">
    <w:name w:val=" 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2021-11-17T01:05:40Z</dcterms:created>
  <dc:creator>wu'x's</dc:creator>
  <cp:lastModifiedBy>mongolian</cp:lastModifiedBy>
  <dcterms:modified xsi:type="dcterms:W3CDTF">2021-11-17T01:05:51Z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56779AB3A5904909B80C67C0521B7A41</vt:lpwstr>
  </property>
</Properties>
</file>