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4E" w:rsidRPr="008A3160" w:rsidRDefault="00131F18" w:rsidP="00EC0453">
      <w:pPr>
        <w:spacing w:line="560" w:lineRule="exact"/>
        <w:jc w:val="center"/>
        <w:rPr>
          <w:rStyle w:val="a4"/>
          <w:rFonts w:asciiTheme="majorEastAsia" w:eastAsiaTheme="majorEastAsia" w:hAnsiTheme="majorEastAsia"/>
          <w:b w:val="0"/>
          <w:bCs w:val="0"/>
          <w:sz w:val="44"/>
          <w:szCs w:val="44"/>
        </w:rPr>
      </w:pPr>
      <w:r w:rsidRPr="008A3160">
        <w:rPr>
          <w:rFonts w:asciiTheme="majorEastAsia" w:eastAsiaTheme="majorEastAsia" w:hAnsiTheme="majorEastAsia" w:hint="eastAsia"/>
          <w:sz w:val="44"/>
          <w:szCs w:val="44"/>
        </w:rPr>
        <w:t>集体宿舍</w:t>
      </w:r>
      <w:r w:rsidR="00ED120A">
        <w:rPr>
          <w:rFonts w:asciiTheme="majorEastAsia" w:eastAsiaTheme="majorEastAsia" w:hAnsiTheme="majorEastAsia" w:hint="eastAsia"/>
          <w:sz w:val="44"/>
          <w:szCs w:val="44"/>
        </w:rPr>
        <w:t>日常</w:t>
      </w:r>
      <w:bookmarkStart w:id="0" w:name="_GoBack"/>
      <w:bookmarkEnd w:id="0"/>
      <w:r w:rsidRPr="008A3160">
        <w:rPr>
          <w:rFonts w:asciiTheme="majorEastAsia" w:eastAsiaTheme="majorEastAsia" w:hAnsiTheme="majorEastAsia" w:hint="eastAsia"/>
          <w:sz w:val="44"/>
          <w:szCs w:val="44"/>
        </w:rPr>
        <w:t>防疫指引</w:t>
      </w:r>
    </w:p>
    <w:p w:rsidR="009A684E" w:rsidRPr="008A3160" w:rsidRDefault="00F21282" w:rsidP="00EC0453">
      <w:pPr>
        <w:pStyle w:val="a3"/>
        <w:shd w:val="clear" w:color="auto" w:fill="FFFFFF"/>
        <w:spacing w:before="0" w:beforeAutospacing="0" w:after="0" w:afterAutospacing="0" w:line="560" w:lineRule="exact"/>
        <w:rPr>
          <w:rStyle w:val="a4"/>
          <w:rFonts w:ascii="黑体" w:eastAsia="黑体" w:hAnsi="黑体"/>
          <w:b w:val="0"/>
          <w:color w:val="282828"/>
          <w:sz w:val="32"/>
          <w:szCs w:val="32"/>
          <w:shd w:val="clear" w:color="auto" w:fill="FFFFFF"/>
        </w:rPr>
      </w:pPr>
      <w:r w:rsidRPr="008A3160">
        <w:rPr>
          <w:rStyle w:val="a4"/>
          <w:rFonts w:ascii="黑体" w:eastAsia="黑体" w:hAnsi="黑体" w:hint="eastAsia"/>
          <w:b w:val="0"/>
          <w:color w:val="282828"/>
          <w:sz w:val="32"/>
          <w:szCs w:val="32"/>
          <w:shd w:val="clear" w:color="auto" w:fill="FFFFFF"/>
        </w:rPr>
        <w:t>一、</w:t>
      </w:r>
      <w:r w:rsidR="00EA273D" w:rsidRPr="008A3160">
        <w:rPr>
          <w:rStyle w:val="a4"/>
          <w:rFonts w:ascii="黑体" w:eastAsia="黑体" w:hAnsi="黑体" w:hint="eastAsia"/>
          <w:b w:val="0"/>
          <w:color w:val="282828"/>
          <w:sz w:val="32"/>
          <w:szCs w:val="32"/>
          <w:shd w:val="clear" w:color="auto" w:fill="FFFFFF"/>
        </w:rPr>
        <w:t>落实“四方责任”，明确各方职责</w:t>
      </w:r>
    </w:p>
    <w:p w:rsidR="00F21282" w:rsidRPr="00EC0453" w:rsidRDefault="009A684E" w:rsidP="00EC0453">
      <w:pPr>
        <w:pStyle w:val="a3"/>
        <w:shd w:val="clear" w:color="auto" w:fill="FFFFFF"/>
        <w:spacing w:before="0" w:beforeAutospacing="0" w:after="0" w:afterAutospacing="0" w:line="560" w:lineRule="exact"/>
        <w:ind w:firstLineChars="250" w:firstLine="800"/>
        <w:rPr>
          <w:rFonts w:ascii="仿宋" w:eastAsia="仿宋" w:hAnsi="仿宋"/>
          <w:color w:val="000000"/>
          <w:sz w:val="32"/>
          <w:szCs w:val="32"/>
        </w:rPr>
      </w:pPr>
      <w:r w:rsidRPr="00EC0453">
        <w:rPr>
          <w:rFonts w:ascii="仿宋" w:eastAsia="仿宋" w:hAnsi="仿宋" w:hint="eastAsia"/>
          <w:color w:val="282828"/>
          <w:sz w:val="32"/>
          <w:szCs w:val="32"/>
          <w:shd w:val="clear" w:color="auto" w:fill="FFFFFF"/>
        </w:rPr>
        <w:t>按照</w:t>
      </w:r>
      <w:r w:rsidR="00F21282" w:rsidRPr="00EC0453">
        <w:rPr>
          <w:rFonts w:ascii="仿宋" w:eastAsia="仿宋" w:hAnsi="仿宋" w:hint="eastAsia"/>
          <w:color w:val="282828"/>
          <w:sz w:val="32"/>
          <w:szCs w:val="32"/>
          <w:shd w:val="clear" w:color="auto" w:fill="FFFFFF"/>
        </w:rPr>
        <w:t>《北京市人民政府关于进一步明确责任加强新型冠状病毒感染的肺炎预防控制工作的通知》(京政发〔2020〕2号)和《关于落实“四方责任”进一步加强重点人群、场所和单位新型冠状病毒感染的肺炎疫情防控工作的通知》(京政办发〔2020〕4号)等相关文件</w:t>
      </w:r>
      <w:r w:rsidRPr="00EC0453">
        <w:rPr>
          <w:rFonts w:ascii="仿宋" w:eastAsia="仿宋" w:hAnsi="仿宋" w:hint="eastAsia"/>
          <w:color w:val="282828"/>
          <w:sz w:val="32"/>
          <w:szCs w:val="32"/>
          <w:shd w:val="clear" w:color="auto" w:fill="FFFFFF"/>
        </w:rPr>
        <w:t>的要求</w:t>
      </w:r>
      <w:r w:rsidR="00F21282" w:rsidRPr="00EC0453">
        <w:rPr>
          <w:rFonts w:ascii="仿宋" w:eastAsia="仿宋" w:hAnsi="仿宋" w:hint="eastAsia"/>
          <w:color w:val="282828"/>
          <w:sz w:val="32"/>
          <w:szCs w:val="32"/>
          <w:shd w:val="clear" w:color="auto" w:fill="FFFFFF"/>
        </w:rPr>
        <w:t>，</w:t>
      </w:r>
      <w:r w:rsidR="00EA273D" w:rsidRPr="00EC0453">
        <w:rPr>
          <w:rFonts w:ascii="仿宋" w:eastAsia="仿宋" w:hAnsi="仿宋" w:hint="eastAsia"/>
          <w:color w:val="282828"/>
          <w:sz w:val="32"/>
          <w:szCs w:val="32"/>
          <w:shd w:val="clear" w:color="auto" w:fill="FFFFFF"/>
        </w:rPr>
        <w:t>设有</w:t>
      </w:r>
      <w:r w:rsidRPr="00EC0453">
        <w:rPr>
          <w:rFonts w:ascii="仿宋" w:eastAsia="仿宋" w:hAnsi="仿宋" w:hint="eastAsia"/>
          <w:color w:val="282828"/>
          <w:sz w:val="32"/>
          <w:szCs w:val="32"/>
          <w:shd w:val="clear" w:color="auto" w:fill="FFFFFF"/>
        </w:rPr>
        <w:t>集体宿舍</w:t>
      </w:r>
      <w:r w:rsidR="00EA273D" w:rsidRPr="00EC0453">
        <w:rPr>
          <w:rFonts w:ascii="仿宋" w:eastAsia="仿宋" w:hAnsi="仿宋" w:hint="eastAsia"/>
          <w:color w:val="282828"/>
          <w:sz w:val="32"/>
          <w:szCs w:val="32"/>
          <w:shd w:val="clear" w:color="auto" w:fill="FFFFFF"/>
        </w:rPr>
        <w:t>的</w:t>
      </w:r>
      <w:r w:rsidRPr="00EC0453">
        <w:rPr>
          <w:rFonts w:ascii="仿宋" w:eastAsia="仿宋" w:hAnsi="仿宋" w:hint="eastAsia"/>
          <w:color w:val="282828"/>
          <w:sz w:val="32"/>
          <w:szCs w:val="32"/>
          <w:shd w:val="clear" w:color="auto" w:fill="FFFFFF"/>
        </w:rPr>
        <w:t>单位（部门）应</w:t>
      </w:r>
      <w:r w:rsidR="00EA273D" w:rsidRPr="00EC0453">
        <w:rPr>
          <w:rFonts w:ascii="仿宋" w:eastAsia="仿宋" w:hAnsi="仿宋" w:hint="eastAsia"/>
          <w:color w:val="282828"/>
          <w:sz w:val="32"/>
          <w:szCs w:val="32"/>
          <w:shd w:val="clear" w:color="auto" w:fill="FFFFFF"/>
        </w:rPr>
        <w:t>制</w:t>
      </w:r>
      <w:proofErr w:type="gramStart"/>
      <w:r w:rsidR="00EA273D" w:rsidRPr="00EC0453">
        <w:rPr>
          <w:rFonts w:ascii="仿宋" w:eastAsia="仿宋" w:hAnsi="仿宋" w:hint="eastAsia"/>
          <w:color w:val="282828"/>
          <w:sz w:val="32"/>
          <w:szCs w:val="32"/>
          <w:shd w:val="clear" w:color="auto" w:fill="FFFFFF"/>
        </w:rPr>
        <w:t>定集体</w:t>
      </w:r>
      <w:proofErr w:type="gramEnd"/>
      <w:r w:rsidR="00EA273D" w:rsidRPr="00EC0453">
        <w:rPr>
          <w:rFonts w:ascii="仿宋" w:eastAsia="仿宋" w:hAnsi="仿宋" w:hint="eastAsia"/>
          <w:color w:val="282828"/>
          <w:sz w:val="32"/>
          <w:szCs w:val="32"/>
          <w:shd w:val="clear" w:color="auto" w:fill="FFFFFF"/>
        </w:rPr>
        <w:t>宿舍管理办法和防疫指引，做到落实到岗、责任到人。</w:t>
      </w:r>
      <w:r w:rsidR="00604453" w:rsidRPr="00EC0453">
        <w:rPr>
          <w:rFonts w:ascii="仿宋" w:eastAsia="仿宋" w:hAnsi="仿宋" w:hint="eastAsia"/>
          <w:color w:val="282828"/>
          <w:sz w:val="32"/>
          <w:szCs w:val="32"/>
          <w:shd w:val="clear" w:color="auto" w:fill="FFFFFF"/>
        </w:rPr>
        <w:t>住宿人员要严格遵守相关要求，属地政府、行业主管部门要定期督导检查，发现问题及时敦促整改。</w:t>
      </w:r>
    </w:p>
    <w:p w:rsidR="00FB18F8" w:rsidRPr="008A3160" w:rsidRDefault="009A684E" w:rsidP="00EC0453">
      <w:pPr>
        <w:pStyle w:val="a3"/>
        <w:shd w:val="clear" w:color="auto" w:fill="FFFFFF"/>
        <w:spacing w:before="0" w:beforeAutospacing="0" w:after="0" w:afterAutospacing="0" w:line="560" w:lineRule="exact"/>
        <w:rPr>
          <w:rFonts w:ascii="黑体" w:eastAsia="黑体" w:hAnsi="黑体" w:cstheme="minorBidi" w:hint="eastAsia"/>
          <w:kern w:val="2"/>
          <w:sz w:val="32"/>
          <w:szCs w:val="32"/>
        </w:rPr>
      </w:pPr>
      <w:r w:rsidRPr="008A3160">
        <w:rPr>
          <w:rFonts w:ascii="黑体" w:eastAsia="黑体" w:hAnsi="黑体" w:cstheme="minorBidi" w:hint="eastAsia"/>
          <w:kern w:val="2"/>
          <w:sz w:val="32"/>
          <w:szCs w:val="32"/>
        </w:rPr>
        <w:t>二、</w:t>
      </w:r>
      <w:r w:rsidR="00FB18F8" w:rsidRPr="008A3160">
        <w:rPr>
          <w:rFonts w:ascii="黑体" w:eastAsia="黑体" w:hAnsi="黑体" w:cstheme="minorBidi" w:hint="eastAsia"/>
          <w:kern w:val="2"/>
          <w:sz w:val="32"/>
          <w:szCs w:val="32"/>
        </w:rPr>
        <w:t>加强集体宿舍通风换气，控制人员密度</w:t>
      </w:r>
    </w:p>
    <w:p w:rsidR="00FB18F8" w:rsidRPr="00EC0453" w:rsidRDefault="00FB18F8" w:rsidP="00EC0453">
      <w:pPr>
        <w:pStyle w:val="a3"/>
        <w:shd w:val="clear" w:color="auto" w:fill="FFFFFF"/>
        <w:spacing w:before="0" w:beforeAutospacing="0" w:after="0" w:afterAutospacing="0" w:line="560" w:lineRule="exact"/>
        <w:ind w:firstLineChars="200" w:firstLine="640"/>
        <w:rPr>
          <w:rFonts w:ascii="仿宋" w:eastAsia="仿宋" w:hAnsi="仿宋" w:cstheme="minorBidi" w:hint="eastAsia"/>
          <w:bCs/>
          <w:kern w:val="2"/>
          <w:sz w:val="32"/>
          <w:szCs w:val="32"/>
        </w:rPr>
      </w:pPr>
      <w:r w:rsidRPr="00EC0453">
        <w:rPr>
          <w:rFonts w:ascii="仿宋" w:eastAsia="仿宋" w:hAnsi="仿宋" w:cstheme="minorBidi" w:hint="eastAsia"/>
          <w:bCs/>
          <w:kern w:val="2"/>
          <w:sz w:val="32"/>
          <w:szCs w:val="32"/>
        </w:rPr>
        <w:t>集体宿舍应做好室内通风换气，优先打开窗户采用自然通风，建议每日通风2</w:t>
      </w:r>
      <w:r w:rsidR="002950E8">
        <w:rPr>
          <w:rFonts w:ascii="仿宋" w:eastAsia="仿宋" w:hAnsi="仿宋" w:cstheme="minorBidi" w:hint="eastAsia"/>
          <w:bCs/>
          <w:kern w:val="2"/>
          <w:sz w:val="32"/>
          <w:szCs w:val="32"/>
        </w:rPr>
        <w:t>～</w:t>
      </w:r>
      <w:r w:rsidRPr="00EC0453">
        <w:rPr>
          <w:rFonts w:ascii="仿宋" w:eastAsia="仿宋" w:hAnsi="仿宋" w:cstheme="minorBidi" w:hint="eastAsia"/>
          <w:bCs/>
          <w:kern w:val="2"/>
          <w:sz w:val="32"/>
          <w:szCs w:val="32"/>
        </w:rPr>
        <w:t>3次，每次30分钟以上。使用集中空调通风系统时，集中空调通风系统的运行管理部门</w:t>
      </w:r>
      <w:r w:rsidR="000A238D" w:rsidRPr="00EC0453">
        <w:rPr>
          <w:rFonts w:ascii="仿宋" w:eastAsia="仿宋" w:hAnsi="仿宋" w:cstheme="minorBidi" w:hint="eastAsia"/>
          <w:bCs/>
          <w:kern w:val="2"/>
          <w:sz w:val="32"/>
          <w:szCs w:val="32"/>
        </w:rPr>
        <w:t>应</w:t>
      </w:r>
      <w:r w:rsidRPr="00EC0453">
        <w:rPr>
          <w:rFonts w:ascii="仿宋" w:eastAsia="仿宋" w:hAnsi="仿宋" w:cstheme="minorBidi" w:hint="eastAsia"/>
          <w:bCs/>
          <w:kern w:val="2"/>
          <w:sz w:val="32"/>
          <w:szCs w:val="32"/>
        </w:rPr>
        <w:t>参照《新型冠状病毒感染的肺炎流行期间集中空调通风系统运行防控指引》。分体空调使用前应对过滤网等部件进行清洁或消毒，使用过程中仍需定期开窗通风。</w:t>
      </w:r>
    </w:p>
    <w:p w:rsidR="007F5B15" w:rsidRPr="00EC0453" w:rsidRDefault="00FC31D1" w:rsidP="00EC0453">
      <w:pPr>
        <w:pStyle w:val="a3"/>
        <w:shd w:val="clear" w:color="auto" w:fill="FFFFFF"/>
        <w:spacing w:before="0" w:beforeAutospacing="0" w:after="0" w:afterAutospacing="0" w:line="560" w:lineRule="exact"/>
        <w:ind w:firstLineChars="200" w:firstLine="640"/>
        <w:rPr>
          <w:rFonts w:ascii="仿宋" w:eastAsia="仿宋" w:hAnsi="仿宋" w:hint="eastAsia"/>
          <w:sz w:val="32"/>
          <w:szCs w:val="32"/>
        </w:rPr>
      </w:pPr>
      <w:r w:rsidRPr="00EC0453">
        <w:rPr>
          <w:rFonts w:ascii="仿宋" w:eastAsia="仿宋" w:hAnsi="仿宋" w:hint="eastAsia"/>
          <w:sz w:val="32"/>
          <w:szCs w:val="32"/>
        </w:rPr>
        <w:t>集体宿舍</w:t>
      </w:r>
      <w:r w:rsidR="00FB18F8" w:rsidRPr="00EC0453">
        <w:rPr>
          <w:rFonts w:ascii="仿宋" w:eastAsia="仿宋" w:hAnsi="仿宋" w:hint="eastAsia"/>
          <w:sz w:val="32"/>
          <w:szCs w:val="32"/>
        </w:rPr>
        <w:t>人员密度可</w:t>
      </w:r>
      <w:proofErr w:type="gramStart"/>
      <w:r w:rsidR="00FB18F8" w:rsidRPr="00EC0453">
        <w:rPr>
          <w:rFonts w:ascii="仿宋" w:eastAsia="仿宋" w:hAnsi="仿宋" w:hint="eastAsia"/>
          <w:sz w:val="32"/>
          <w:szCs w:val="32"/>
        </w:rPr>
        <w:t>参照</w:t>
      </w:r>
      <w:r w:rsidR="000A238D" w:rsidRPr="00EC0453">
        <w:rPr>
          <w:rFonts w:ascii="仿宋" w:eastAsia="仿宋" w:hAnsi="仿宋" w:hint="eastAsia"/>
          <w:sz w:val="32"/>
          <w:szCs w:val="32"/>
        </w:rPr>
        <w:t>住</w:t>
      </w:r>
      <w:proofErr w:type="gramEnd"/>
      <w:r w:rsidR="000A238D" w:rsidRPr="00EC0453">
        <w:rPr>
          <w:rFonts w:ascii="仿宋" w:eastAsia="仿宋" w:hAnsi="仿宋" w:hint="eastAsia"/>
          <w:sz w:val="32"/>
          <w:szCs w:val="32"/>
        </w:rPr>
        <w:t>建部</w:t>
      </w:r>
      <w:r w:rsidR="00FB18F8" w:rsidRPr="00EC0453">
        <w:rPr>
          <w:rFonts w:ascii="仿宋" w:eastAsia="仿宋" w:hAnsi="仿宋" w:hint="eastAsia"/>
          <w:sz w:val="32"/>
          <w:szCs w:val="32"/>
        </w:rPr>
        <w:t>《宿舍建筑设计规范》</w:t>
      </w:r>
      <w:r w:rsidR="00394A60" w:rsidRPr="00EC0453">
        <w:rPr>
          <w:rFonts w:ascii="仿宋" w:eastAsia="仿宋" w:hAnsi="仿宋" w:hint="eastAsia"/>
          <w:sz w:val="32"/>
          <w:szCs w:val="32"/>
        </w:rPr>
        <w:t>（</w:t>
      </w:r>
      <w:r w:rsidR="00394A60" w:rsidRPr="00EC0453">
        <w:rPr>
          <w:rFonts w:ascii="仿宋" w:eastAsia="仿宋" w:hAnsi="仿宋" w:hint="eastAsia"/>
          <w:sz w:val="32"/>
          <w:szCs w:val="32"/>
        </w:rPr>
        <w:t>JGJ36</w:t>
      </w:r>
      <w:r w:rsidR="00394A60" w:rsidRPr="00EC0453">
        <w:rPr>
          <w:rFonts w:ascii="仿宋" w:eastAsia="仿宋" w:hAnsi="仿宋" w:hint="eastAsia"/>
          <w:sz w:val="32"/>
          <w:szCs w:val="32"/>
        </w:rPr>
        <w:t>）</w:t>
      </w:r>
      <w:r w:rsidR="004550EC" w:rsidRPr="00EC0453">
        <w:rPr>
          <w:rFonts w:ascii="仿宋" w:eastAsia="仿宋" w:hAnsi="仿宋" w:hint="eastAsia"/>
          <w:sz w:val="32"/>
          <w:szCs w:val="32"/>
        </w:rPr>
        <w:t>表4.2.1中居室类型及相关指标</w:t>
      </w:r>
      <w:r w:rsidR="00394A60" w:rsidRPr="00EC0453">
        <w:rPr>
          <w:rFonts w:ascii="仿宋" w:eastAsia="仿宋" w:hAnsi="仿宋" w:hint="eastAsia"/>
          <w:sz w:val="32"/>
          <w:szCs w:val="32"/>
        </w:rPr>
        <w:t>、</w:t>
      </w:r>
      <w:r w:rsidR="007F5B15" w:rsidRPr="00EC0453">
        <w:rPr>
          <w:rFonts w:ascii="仿宋" w:eastAsia="仿宋" w:hAnsi="仿宋" w:hint="eastAsia"/>
          <w:sz w:val="32"/>
          <w:szCs w:val="32"/>
        </w:rPr>
        <w:t>卫健委（原卫计委）《</w:t>
      </w:r>
      <w:r w:rsidR="007F5B15" w:rsidRPr="00EC0453">
        <w:rPr>
          <w:rFonts w:ascii="仿宋" w:eastAsia="仿宋" w:hAnsi="仿宋"/>
          <w:sz w:val="32"/>
          <w:szCs w:val="32"/>
        </w:rPr>
        <w:t>学生宿舍卫生要求及管理规范</w:t>
      </w:r>
      <w:r w:rsidR="007F5B15" w:rsidRPr="00EC0453">
        <w:rPr>
          <w:rFonts w:ascii="仿宋" w:eastAsia="仿宋" w:hAnsi="仿宋" w:hint="eastAsia"/>
          <w:sz w:val="32"/>
          <w:szCs w:val="32"/>
        </w:rPr>
        <w:t>》（</w:t>
      </w:r>
      <w:r w:rsidR="007F5B15" w:rsidRPr="00EC0453">
        <w:rPr>
          <w:rFonts w:ascii="仿宋" w:eastAsia="仿宋" w:hAnsi="仿宋"/>
          <w:sz w:val="32"/>
          <w:szCs w:val="32"/>
        </w:rPr>
        <w:t>GB 31177</w:t>
      </w:r>
      <w:r w:rsidR="007F5B15" w:rsidRPr="00EC0453">
        <w:rPr>
          <w:rFonts w:ascii="仿宋" w:eastAsia="仿宋" w:hAnsi="仿宋" w:hint="eastAsia"/>
          <w:sz w:val="32"/>
          <w:szCs w:val="32"/>
        </w:rPr>
        <w:t>）</w:t>
      </w:r>
      <w:r w:rsidR="00BA10C1" w:rsidRPr="00EC0453">
        <w:rPr>
          <w:rFonts w:ascii="仿宋" w:eastAsia="仿宋" w:hAnsi="仿宋" w:hint="eastAsia"/>
          <w:sz w:val="32"/>
          <w:szCs w:val="32"/>
        </w:rPr>
        <w:t>宿舍建筑要求</w:t>
      </w:r>
      <w:r w:rsidR="00BA10C1" w:rsidRPr="00EC0453">
        <w:rPr>
          <w:rFonts w:ascii="仿宋" w:eastAsia="仿宋" w:hAnsi="仿宋" w:hint="eastAsia"/>
          <w:sz w:val="32"/>
          <w:szCs w:val="32"/>
        </w:rPr>
        <w:t>中</w:t>
      </w:r>
      <w:r w:rsidR="00BA10C1" w:rsidRPr="00EC0453">
        <w:rPr>
          <w:rFonts w:ascii="仿宋" w:eastAsia="仿宋" w:hAnsi="仿宋" w:hint="eastAsia"/>
          <w:sz w:val="32"/>
          <w:szCs w:val="32"/>
        </w:rPr>
        <w:t>4.9的指标，或其它行业主管部门的要求执行</w:t>
      </w:r>
      <w:r w:rsidR="007F5B15" w:rsidRPr="00EC0453">
        <w:rPr>
          <w:rFonts w:ascii="仿宋" w:eastAsia="仿宋" w:hAnsi="仿宋" w:hint="eastAsia"/>
          <w:sz w:val="32"/>
          <w:szCs w:val="32"/>
        </w:rPr>
        <w:t>。</w:t>
      </w:r>
    </w:p>
    <w:p w:rsidR="00825EB8" w:rsidRPr="008A3160" w:rsidRDefault="009A684E" w:rsidP="00EC0453">
      <w:pPr>
        <w:pStyle w:val="a3"/>
        <w:shd w:val="clear" w:color="auto" w:fill="FFFFFF"/>
        <w:spacing w:before="0" w:beforeAutospacing="0" w:after="0" w:afterAutospacing="0" w:line="560" w:lineRule="exact"/>
        <w:rPr>
          <w:rStyle w:val="a4"/>
          <w:rFonts w:ascii="黑体" w:eastAsia="黑体" w:hAnsi="黑体"/>
          <w:b w:val="0"/>
          <w:color w:val="282828"/>
          <w:sz w:val="32"/>
          <w:szCs w:val="32"/>
          <w:shd w:val="clear" w:color="auto" w:fill="FFFFFF"/>
        </w:rPr>
      </w:pPr>
      <w:r w:rsidRPr="008A3160">
        <w:rPr>
          <w:rStyle w:val="a4"/>
          <w:rFonts w:ascii="黑体" w:eastAsia="黑体" w:hAnsi="黑体" w:hint="eastAsia"/>
          <w:b w:val="0"/>
          <w:color w:val="282828"/>
          <w:sz w:val="32"/>
          <w:szCs w:val="32"/>
          <w:shd w:val="clear" w:color="auto" w:fill="FFFFFF"/>
        </w:rPr>
        <w:t>三、</w:t>
      </w:r>
      <w:r w:rsidR="00825EB8" w:rsidRPr="008A3160">
        <w:rPr>
          <w:rStyle w:val="a4"/>
          <w:rFonts w:ascii="黑体" w:eastAsia="黑体" w:hAnsi="黑体" w:hint="eastAsia"/>
          <w:b w:val="0"/>
          <w:bCs w:val="0"/>
          <w:color w:val="282828"/>
          <w:sz w:val="32"/>
          <w:szCs w:val="32"/>
          <w:shd w:val="clear" w:color="auto" w:fill="FFFFFF"/>
        </w:rPr>
        <w:t>加强住宿人员的日常管理</w:t>
      </w:r>
    </w:p>
    <w:p w:rsidR="00825EB8" w:rsidRPr="00EC0453" w:rsidRDefault="004550EC" w:rsidP="00EC0453">
      <w:pPr>
        <w:pStyle w:val="a3"/>
        <w:shd w:val="clear" w:color="auto" w:fill="FFFFFF"/>
        <w:spacing w:before="0" w:beforeAutospacing="0" w:after="0" w:afterAutospacing="0" w:line="560" w:lineRule="exact"/>
        <w:ind w:firstLineChars="200" w:firstLine="640"/>
        <w:rPr>
          <w:rFonts w:ascii="仿宋" w:eastAsia="仿宋" w:hAnsi="仿宋"/>
          <w:sz w:val="32"/>
          <w:szCs w:val="32"/>
        </w:rPr>
      </w:pPr>
      <w:r w:rsidRPr="00EC0453">
        <w:rPr>
          <w:rFonts w:ascii="仿宋" w:eastAsia="仿宋" w:hAnsi="仿宋" w:hint="eastAsia"/>
          <w:sz w:val="32"/>
          <w:szCs w:val="32"/>
        </w:rPr>
        <w:t>设</w:t>
      </w:r>
      <w:r w:rsidR="000A238D" w:rsidRPr="00EC0453">
        <w:rPr>
          <w:rFonts w:ascii="仿宋" w:eastAsia="仿宋" w:hAnsi="仿宋" w:hint="eastAsia"/>
          <w:sz w:val="32"/>
          <w:szCs w:val="32"/>
        </w:rPr>
        <w:t>有</w:t>
      </w:r>
      <w:r w:rsidRPr="00EC0453">
        <w:rPr>
          <w:rFonts w:ascii="仿宋" w:eastAsia="仿宋" w:hAnsi="仿宋" w:hint="eastAsia"/>
          <w:sz w:val="32"/>
          <w:szCs w:val="32"/>
        </w:rPr>
        <w:t>集体宿舍的单位（部门）应设立专人负责</w:t>
      </w:r>
      <w:r w:rsidR="00397FD6" w:rsidRPr="00EC0453">
        <w:rPr>
          <w:rFonts w:ascii="仿宋" w:eastAsia="仿宋" w:hAnsi="仿宋" w:hint="eastAsia"/>
          <w:sz w:val="32"/>
          <w:szCs w:val="32"/>
        </w:rPr>
        <w:t>住宿</w:t>
      </w:r>
      <w:r w:rsidR="008E0465" w:rsidRPr="00EC0453">
        <w:rPr>
          <w:rFonts w:ascii="仿宋" w:eastAsia="仿宋" w:hAnsi="仿宋" w:hint="eastAsia"/>
          <w:sz w:val="32"/>
          <w:szCs w:val="32"/>
        </w:rPr>
        <w:t>人员</w:t>
      </w:r>
      <w:r w:rsidRPr="00EC0453">
        <w:rPr>
          <w:rFonts w:ascii="仿宋" w:eastAsia="仿宋" w:hAnsi="仿宋" w:hint="eastAsia"/>
          <w:sz w:val="32"/>
          <w:szCs w:val="32"/>
        </w:rPr>
        <w:t>的健康监测。发现</w:t>
      </w:r>
      <w:r w:rsidR="008E0465" w:rsidRPr="00EC0453">
        <w:rPr>
          <w:rFonts w:ascii="仿宋" w:eastAsia="仿宋" w:hAnsi="仿宋" w:hint="eastAsia"/>
          <w:sz w:val="32"/>
          <w:szCs w:val="32"/>
        </w:rPr>
        <w:t>住宿人员</w:t>
      </w:r>
      <w:r w:rsidR="00825EB8" w:rsidRPr="00EC0453">
        <w:rPr>
          <w:rFonts w:ascii="仿宋" w:eastAsia="仿宋" w:hAnsi="仿宋" w:hint="eastAsia"/>
          <w:sz w:val="32"/>
          <w:szCs w:val="32"/>
        </w:rPr>
        <w:t>出现发热、干咳等症状</w:t>
      </w:r>
      <w:r w:rsidRPr="00EC0453">
        <w:rPr>
          <w:rFonts w:ascii="仿宋" w:eastAsia="仿宋" w:hAnsi="仿宋" w:hint="eastAsia"/>
          <w:sz w:val="32"/>
          <w:szCs w:val="32"/>
        </w:rPr>
        <w:t>时，</w:t>
      </w:r>
      <w:r w:rsidR="00EC30B8" w:rsidRPr="00EC0453">
        <w:rPr>
          <w:rFonts w:ascii="仿宋" w:eastAsia="仿宋" w:hAnsi="仿宋" w:hint="eastAsia"/>
          <w:sz w:val="32"/>
          <w:szCs w:val="32"/>
        </w:rPr>
        <w:t>应</w:t>
      </w:r>
      <w:r w:rsidR="00825EB8" w:rsidRPr="00EC0453">
        <w:rPr>
          <w:rFonts w:ascii="仿宋" w:eastAsia="仿宋" w:hAnsi="仿宋" w:hint="eastAsia"/>
          <w:sz w:val="32"/>
          <w:szCs w:val="32"/>
        </w:rPr>
        <w:t>参</w:t>
      </w:r>
      <w:r w:rsidR="00825EB8" w:rsidRPr="00EC0453">
        <w:rPr>
          <w:rFonts w:ascii="仿宋" w:eastAsia="仿宋" w:hAnsi="仿宋" w:hint="eastAsia"/>
          <w:sz w:val="32"/>
          <w:szCs w:val="32"/>
        </w:rPr>
        <w:lastRenderedPageBreak/>
        <w:t>照《新型冠状病毒肺炎流行期间公众出现发热呼吸道症状后的就诊指引》</w:t>
      </w:r>
      <w:r w:rsidRPr="00EC0453">
        <w:rPr>
          <w:rFonts w:ascii="仿宋" w:eastAsia="仿宋" w:hAnsi="仿宋" w:hint="eastAsia"/>
          <w:sz w:val="32"/>
          <w:szCs w:val="32"/>
        </w:rPr>
        <w:t>及时安排其就诊排查。</w:t>
      </w:r>
    </w:p>
    <w:p w:rsidR="002023F4" w:rsidRPr="008A3160" w:rsidRDefault="004550EC" w:rsidP="00EC0453">
      <w:pPr>
        <w:pStyle w:val="a3"/>
        <w:shd w:val="clear" w:color="auto" w:fill="FFFFFF"/>
        <w:spacing w:before="0" w:beforeAutospacing="0" w:after="0" w:afterAutospacing="0" w:line="560" w:lineRule="exact"/>
        <w:rPr>
          <w:rStyle w:val="a4"/>
          <w:rFonts w:ascii="黑体" w:eastAsia="黑体" w:hAnsi="黑体"/>
          <w:b w:val="0"/>
          <w:color w:val="282828"/>
          <w:sz w:val="32"/>
          <w:szCs w:val="32"/>
          <w:shd w:val="clear" w:color="auto" w:fill="FFFFFF"/>
        </w:rPr>
      </w:pPr>
      <w:r w:rsidRPr="008A3160">
        <w:rPr>
          <w:rStyle w:val="a4"/>
          <w:rFonts w:ascii="黑体" w:eastAsia="黑体" w:hAnsi="黑体" w:hint="eastAsia"/>
          <w:b w:val="0"/>
          <w:color w:val="282828"/>
          <w:sz w:val="32"/>
          <w:szCs w:val="32"/>
          <w:shd w:val="clear" w:color="auto" w:fill="FFFFFF"/>
        </w:rPr>
        <w:t>四</w:t>
      </w:r>
      <w:r w:rsidR="002023F4" w:rsidRPr="008A3160">
        <w:rPr>
          <w:rStyle w:val="a4"/>
          <w:rFonts w:ascii="黑体" w:eastAsia="黑体" w:hAnsi="黑体" w:hint="eastAsia"/>
          <w:b w:val="0"/>
          <w:color w:val="282828"/>
          <w:sz w:val="32"/>
          <w:szCs w:val="32"/>
          <w:shd w:val="clear" w:color="auto" w:fill="FFFFFF"/>
        </w:rPr>
        <w:t>、</w:t>
      </w:r>
      <w:r w:rsidR="002023F4" w:rsidRPr="008A3160">
        <w:rPr>
          <w:rStyle w:val="a4"/>
          <w:rFonts w:ascii="黑体" w:eastAsia="黑体" w:hAnsi="黑体" w:hint="eastAsia"/>
          <w:b w:val="0"/>
          <w:bCs w:val="0"/>
          <w:color w:val="282828"/>
          <w:sz w:val="32"/>
          <w:szCs w:val="32"/>
          <w:shd w:val="clear" w:color="auto" w:fill="FFFFFF"/>
        </w:rPr>
        <w:t>加强外来人员的</w:t>
      </w:r>
      <w:r w:rsidR="00C94D40" w:rsidRPr="008A3160">
        <w:rPr>
          <w:rStyle w:val="a4"/>
          <w:rFonts w:ascii="黑体" w:eastAsia="黑体" w:hAnsi="黑体" w:hint="eastAsia"/>
          <w:b w:val="0"/>
          <w:bCs w:val="0"/>
          <w:color w:val="282828"/>
          <w:sz w:val="32"/>
          <w:szCs w:val="32"/>
          <w:shd w:val="clear" w:color="auto" w:fill="FFFFFF"/>
        </w:rPr>
        <w:t>探访</w:t>
      </w:r>
      <w:r w:rsidR="002023F4" w:rsidRPr="008A3160">
        <w:rPr>
          <w:rStyle w:val="a4"/>
          <w:rFonts w:ascii="黑体" w:eastAsia="黑体" w:hAnsi="黑体" w:hint="eastAsia"/>
          <w:b w:val="0"/>
          <w:bCs w:val="0"/>
          <w:color w:val="282828"/>
          <w:sz w:val="32"/>
          <w:szCs w:val="32"/>
          <w:shd w:val="clear" w:color="auto" w:fill="FFFFFF"/>
        </w:rPr>
        <w:t>管理</w:t>
      </w:r>
    </w:p>
    <w:p w:rsidR="00F21282" w:rsidRDefault="00F1277A" w:rsidP="00EC0453">
      <w:pPr>
        <w:spacing w:line="560" w:lineRule="exact"/>
        <w:ind w:firstLine="540"/>
        <w:rPr>
          <w:rFonts w:ascii="仿宋" w:eastAsia="仿宋" w:hAnsi="仿宋" w:hint="eastAsia"/>
          <w:bCs/>
          <w:sz w:val="32"/>
          <w:szCs w:val="32"/>
        </w:rPr>
      </w:pPr>
      <w:r w:rsidRPr="00EC0453">
        <w:rPr>
          <w:rFonts w:ascii="仿宋" w:eastAsia="仿宋" w:hAnsi="仿宋" w:hint="eastAsia"/>
          <w:bCs/>
          <w:sz w:val="32"/>
          <w:szCs w:val="32"/>
        </w:rPr>
        <w:t>设</w:t>
      </w:r>
      <w:r w:rsidR="00C94D40" w:rsidRPr="00EC0453">
        <w:rPr>
          <w:rFonts w:ascii="仿宋" w:eastAsia="仿宋" w:hAnsi="仿宋" w:hint="eastAsia"/>
          <w:bCs/>
          <w:sz w:val="32"/>
          <w:szCs w:val="32"/>
        </w:rPr>
        <w:t>有</w:t>
      </w:r>
      <w:r w:rsidRPr="00EC0453">
        <w:rPr>
          <w:rFonts w:ascii="仿宋" w:eastAsia="仿宋" w:hAnsi="仿宋" w:hint="eastAsia"/>
          <w:bCs/>
          <w:sz w:val="32"/>
          <w:szCs w:val="32"/>
        </w:rPr>
        <w:t>集体宿舍的</w:t>
      </w:r>
      <w:r w:rsidRPr="00EC0453">
        <w:rPr>
          <w:rFonts w:ascii="仿宋" w:eastAsia="仿宋" w:hAnsi="仿宋" w:hint="eastAsia"/>
          <w:bCs/>
          <w:sz w:val="32"/>
          <w:szCs w:val="32"/>
        </w:rPr>
        <w:t>单位（部门）应</w:t>
      </w:r>
      <w:r w:rsidRPr="00EC0453">
        <w:rPr>
          <w:rFonts w:ascii="仿宋" w:eastAsia="仿宋" w:hAnsi="仿宋" w:hint="eastAsia"/>
          <w:bCs/>
          <w:sz w:val="32"/>
          <w:szCs w:val="32"/>
        </w:rPr>
        <w:t>安排专人对外来探访人员进行管理，对</w:t>
      </w:r>
      <w:r w:rsidRPr="00EC0453">
        <w:rPr>
          <w:rFonts w:ascii="仿宋" w:eastAsia="仿宋" w:hAnsi="仿宋" w:hint="eastAsia"/>
          <w:bCs/>
          <w:sz w:val="32"/>
          <w:szCs w:val="32"/>
        </w:rPr>
        <w:t>外来</w:t>
      </w:r>
      <w:r w:rsidR="00C94D40" w:rsidRPr="00EC0453">
        <w:rPr>
          <w:rFonts w:ascii="仿宋" w:eastAsia="仿宋" w:hAnsi="仿宋" w:hint="eastAsia"/>
          <w:bCs/>
          <w:sz w:val="32"/>
          <w:szCs w:val="32"/>
        </w:rPr>
        <w:t>探访</w:t>
      </w:r>
      <w:r w:rsidRPr="00EC0453">
        <w:rPr>
          <w:rFonts w:ascii="仿宋" w:eastAsia="仿宋" w:hAnsi="仿宋" w:hint="eastAsia"/>
          <w:bCs/>
          <w:sz w:val="32"/>
          <w:szCs w:val="32"/>
        </w:rPr>
        <w:t>人员</w:t>
      </w:r>
      <w:r w:rsidRPr="00EC0453">
        <w:rPr>
          <w:rFonts w:ascii="仿宋" w:eastAsia="仿宋" w:hAnsi="仿宋" w:hint="eastAsia"/>
          <w:bCs/>
          <w:sz w:val="32"/>
          <w:szCs w:val="32"/>
        </w:rPr>
        <w:t>进行</w:t>
      </w:r>
      <w:r w:rsidRPr="00EC0453">
        <w:rPr>
          <w:rFonts w:ascii="仿宋" w:eastAsia="仿宋" w:hAnsi="仿宋" w:hint="eastAsia"/>
          <w:bCs/>
          <w:sz w:val="32"/>
          <w:szCs w:val="32"/>
        </w:rPr>
        <w:t>体温</w:t>
      </w:r>
      <w:r w:rsidR="00C94D40" w:rsidRPr="00EC0453">
        <w:rPr>
          <w:rFonts w:ascii="仿宋" w:eastAsia="仿宋" w:hAnsi="仿宋" w:hint="eastAsia"/>
          <w:bCs/>
          <w:sz w:val="32"/>
          <w:szCs w:val="32"/>
        </w:rPr>
        <w:t>测量，并</w:t>
      </w:r>
      <w:r w:rsidRPr="00EC0453">
        <w:rPr>
          <w:rFonts w:ascii="仿宋" w:eastAsia="仿宋" w:hAnsi="仿宋" w:hint="eastAsia"/>
          <w:bCs/>
          <w:sz w:val="32"/>
          <w:szCs w:val="32"/>
        </w:rPr>
        <w:t>查验“健康宝”</w:t>
      </w:r>
      <w:r w:rsidR="00C94D40" w:rsidRPr="00EC0453">
        <w:rPr>
          <w:rFonts w:ascii="仿宋" w:eastAsia="仿宋" w:hAnsi="仿宋" w:hint="eastAsia"/>
          <w:bCs/>
          <w:sz w:val="32"/>
          <w:szCs w:val="32"/>
        </w:rPr>
        <w:t>状态，实行“</w:t>
      </w:r>
      <w:r w:rsidR="00C94D40" w:rsidRPr="00EC0453">
        <w:rPr>
          <w:rFonts w:ascii="仿宋" w:eastAsia="仿宋" w:hAnsi="仿宋" w:hint="eastAsia"/>
          <w:bCs/>
          <w:sz w:val="32"/>
          <w:szCs w:val="32"/>
        </w:rPr>
        <w:t>绿码</w:t>
      </w:r>
      <w:r w:rsidR="00C94D40" w:rsidRPr="00EC0453">
        <w:rPr>
          <w:rFonts w:ascii="仿宋" w:eastAsia="仿宋" w:hAnsi="仿宋" w:hint="eastAsia"/>
          <w:bCs/>
          <w:sz w:val="32"/>
          <w:szCs w:val="32"/>
        </w:rPr>
        <w:t>”准入制</w:t>
      </w:r>
      <w:r w:rsidRPr="00EC0453">
        <w:rPr>
          <w:rFonts w:ascii="仿宋" w:eastAsia="仿宋" w:hAnsi="仿宋" w:hint="eastAsia"/>
          <w:bCs/>
          <w:sz w:val="32"/>
          <w:szCs w:val="32"/>
        </w:rPr>
        <w:t>。若出现发热、“健康宝”状态异常，应拒绝探访。</w:t>
      </w:r>
      <w:r w:rsidRPr="00EC0453">
        <w:rPr>
          <w:rFonts w:ascii="仿宋" w:eastAsia="仿宋" w:hAnsi="仿宋"/>
          <w:bCs/>
          <w:sz w:val="32"/>
          <w:szCs w:val="32"/>
        </w:rPr>
        <w:t xml:space="preserve"> </w:t>
      </w:r>
    </w:p>
    <w:p w:rsidR="002950E8" w:rsidRPr="002950E8" w:rsidRDefault="002950E8" w:rsidP="002950E8">
      <w:pPr>
        <w:spacing w:line="560" w:lineRule="exact"/>
        <w:rPr>
          <w:rFonts w:ascii="黑体" w:eastAsia="黑体" w:hAnsi="黑体" w:hint="eastAsia"/>
          <w:bCs/>
          <w:sz w:val="32"/>
          <w:szCs w:val="32"/>
        </w:rPr>
      </w:pPr>
      <w:r w:rsidRPr="002950E8">
        <w:rPr>
          <w:rFonts w:ascii="黑体" w:eastAsia="黑体" w:hAnsi="黑体" w:hint="eastAsia"/>
          <w:bCs/>
          <w:sz w:val="32"/>
          <w:szCs w:val="32"/>
        </w:rPr>
        <w:t>五、住宿人员的个人防护</w:t>
      </w:r>
    </w:p>
    <w:p w:rsidR="002950E8" w:rsidRPr="002950E8" w:rsidRDefault="002950E8" w:rsidP="002950E8">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住宿人员的个人防护措施可参照</w:t>
      </w:r>
      <w:r>
        <w:rPr>
          <w:rFonts w:ascii="仿宋" w:eastAsia="仿宋" w:hAnsi="仿宋" w:hint="eastAsia"/>
          <w:bCs/>
          <w:sz w:val="32"/>
          <w:szCs w:val="32"/>
        </w:rPr>
        <w:t>《</w:t>
      </w:r>
      <w:r w:rsidRPr="002950E8">
        <w:rPr>
          <w:rFonts w:ascii="仿宋" w:eastAsia="仿宋" w:hAnsi="仿宋" w:hint="eastAsia"/>
          <w:bCs/>
          <w:sz w:val="32"/>
          <w:szCs w:val="32"/>
        </w:rPr>
        <w:t>新型冠状病毒肺炎流行期间公众佩戴口罩指引</w:t>
      </w:r>
      <w:r>
        <w:rPr>
          <w:rFonts w:ascii="仿宋" w:eastAsia="仿宋" w:hAnsi="仿宋" w:hint="eastAsia"/>
          <w:bCs/>
          <w:sz w:val="32"/>
          <w:szCs w:val="32"/>
        </w:rPr>
        <w:t>》</w:t>
      </w:r>
      <w:r>
        <w:rPr>
          <w:rFonts w:ascii="仿宋" w:eastAsia="仿宋" w:hAnsi="仿宋" w:hint="eastAsia"/>
          <w:bCs/>
          <w:sz w:val="32"/>
          <w:szCs w:val="32"/>
        </w:rPr>
        <w:t>、《</w:t>
      </w:r>
      <w:r w:rsidRPr="002950E8">
        <w:rPr>
          <w:rFonts w:ascii="仿宋" w:eastAsia="仿宋" w:hAnsi="仿宋" w:hint="eastAsia"/>
          <w:bCs/>
          <w:sz w:val="32"/>
          <w:szCs w:val="32"/>
        </w:rPr>
        <w:t>新型冠状病毒肺炎流行期间公众一般防控指引</w:t>
      </w:r>
      <w:r>
        <w:rPr>
          <w:rFonts w:ascii="仿宋" w:eastAsia="仿宋" w:hAnsi="仿宋" w:hint="eastAsia"/>
          <w:bCs/>
          <w:sz w:val="32"/>
          <w:szCs w:val="32"/>
        </w:rPr>
        <w:t>》和《</w:t>
      </w:r>
      <w:r w:rsidRPr="002950E8">
        <w:rPr>
          <w:rFonts w:ascii="仿宋" w:eastAsia="仿宋" w:hAnsi="仿宋" w:hint="eastAsia"/>
          <w:bCs/>
          <w:sz w:val="32"/>
          <w:szCs w:val="32"/>
        </w:rPr>
        <w:t>新型冠状病毒肺炎流行期间市内公共交通防控指引</w:t>
      </w:r>
      <w:r>
        <w:rPr>
          <w:rFonts w:ascii="仿宋" w:eastAsia="仿宋" w:hAnsi="仿宋" w:hint="eastAsia"/>
          <w:bCs/>
          <w:sz w:val="32"/>
          <w:szCs w:val="32"/>
        </w:rPr>
        <w:t>》等相关指引，做好个人防护。</w:t>
      </w:r>
    </w:p>
    <w:p w:rsidR="003349D1" w:rsidRPr="008A3160" w:rsidRDefault="002950E8" w:rsidP="00EC0453">
      <w:pPr>
        <w:spacing w:line="560" w:lineRule="exact"/>
        <w:rPr>
          <w:rFonts w:ascii="黑体" w:eastAsia="黑体" w:hAnsi="黑体"/>
          <w:bCs/>
          <w:sz w:val="32"/>
          <w:szCs w:val="32"/>
        </w:rPr>
      </w:pPr>
      <w:r>
        <w:rPr>
          <w:rFonts w:ascii="黑体" w:eastAsia="黑体" w:hAnsi="黑体" w:hint="eastAsia"/>
          <w:bCs/>
          <w:sz w:val="32"/>
          <w:szCs w:val="32"/>
        </w:rPr>
        <w:t>六</w:t>
      </w:r>
      <w:r w:rsidR="003349D1" w:rsidRPr="008A3160">
        <w:rPr>
          <w:rFonts w:ascii="黑体" w:eastAsia="黑体" w:hAnsi="黑体" w:hint="eastAsia"/>
          <w:bCs/>
          <w:sz w:val="32"/>
          <w:szCs w:val="32"/>
        </w:rPr>
        <w:t>、</w:t>
      </w:r>
      <w:r w:rsidR="00015440" w:rsidRPr="008A3160">
        <w:rPr>
          <w:rFonts w:ascii="黑体" w:eastAsia="黑体" w:hAnsi="黑体" w:hint="eastAsia"/>
          <w:bCs/>
          <w:sz w:val="32"/>
          <w:szCs w:val="32"/>
        </w:rPr>
        <w:t>加强集体宿舍的预防性消毒</w:t>
      </w:r>
    </w:p>
    <w:p w:rsidR="00015440" w:rsidRPr="00EC0453" w:rsidRDefault="00015440" w:rsidP="00EC0453">
      <w:pPr>
        <w:spacing w:line="560" w:lineRule="exact"/>
        <w:ind w:firstLine="540"/>
        <w:rPr>
          <w:rFonts w:ascii="仿宋" w:eastAsia="仿宋" w:hAnsi="仿宋" w:hint="eastAsia"/>
          <w:sz w:val="32"/>
          <w:szCs w:val="32"/>
        </w:rPr>
      </w:pPr>
      <w:r w:rsidRPr="00EC0453">
        <w:rPr>
          <w:rFonts w:ascii="仿宋" w:eastAsia="仿宋" w:hAnsi="仿宋" w:hint="eastAsia"/>
          <w:sz w:val="32"/>
          <w:szCs w:val="32"/>
        </w:rPr>
        <w:t>集体宿舍日常应以</w:t>
      </w:r>
      <w:r w:rsidR="00441E8A" w:rsidRPr="00EC0453">
        <w:rPr>
          <w:rFonts w:ascii="仿宋" w:eastAsia="仿宋" w:hAnsi="仿宋" w:hint="eastAsia"/>
          <w:sz w:val="32"/>
          <w:szCs w:val="32"/>
        </w:rPr>
        <w:t>开窗</w:t>
      </w:r>
      <w:r w:rsidRPr="00EC0453">
        <w:rPr>
          <w:rFonts w:ascii="仿宋" w:eastAsia="仿宋" w:hAnsi="仿宋" w:hint="eastAsia"/>
          <w:sz w:val="32"/>
          <w:szCs w:val="32"/>
        </w:rPr>
        <w:t>通风</w:t>
      </w:r>
      <w:r w:rsidR="00441E8A" w:rsidRPr="00EC0453">
        <w:rPr>
          <w:rFonts w:ascii="仿宋" w:eastAsia="仿宋" w:hAnsi="仿宋" w:hint="eastAsia"/>
          <w:sz w:val="32"/>
          <w:szCs w:val="32"/>
        </w:rPr>
        <w:t>和</w:t>
      </w:r>
      <w:r w:rsidRPr="00EC0453">
        <w:rPr>
          <w:rFonts w:ascii="仿宋" w:eastAsia="仿宋" w:hAnsi="仿宋" w:hint="eastAsia"/>
          <w:sz w:val="32"/>
          <w:szCs w:val="32"/>
        </w:rPr>
        <w:t>清洁</w:t>
      </w:r>
      <w:r w:rsidR="00441E8A" w:rsidRPr="00EC0453">
        <w:rPr>
          <w:rFonts w:ascii="仿宋" w:eastAsia="仿宋" w:hAnsi="仿宋" w:hint="eastAsia"/>
          <w:sz w:val="32"/>
          <w:szCs w:val="32"/>
        </w:rPr>
        <w:t>卫生</w:t>
      </w:r>
      <w:r w:rsidRPr="00EC0453">
        <w:rPr>
          <w:rFonts w:ascii="仿宋" w:eastAsia="仿宋" w:hAnsi="仿宋" w:hint="eastAsia"/>
          <w:sz w:val="32"/>
          <w:szCs w:val="32"/>
        </w:rPr>
        <w:t>为主，预防性消毒为辅。</w:t>
      </w:r>
      <w:r w:rsidR="001243E6" w:rsidRPr="00EC0453">
        <w:rPr>
          <w:rFonts w:ascii="仿宋" w:eastAsia="仿宋" w:hAnsi="仿宋" w:hint="eastAsia"/>
          <w:sz w:val="32"/>
          <w:szCs w:val="32"/>
        </w:rPr>
        <w:t>具体消毒方法参照《新型冠状病毒感染的肺炎流行期间预防性消毒指引》</w:t>
      </w:r>
      <w:r w:rsidR="001243E6" w:rsidRPr="00EC0453">
        <w:rPr>
          <w:rFonts w:ascii="仿宋" w:eastAsia="仿宋" w:hAnsi="仿宋" w:hint="eastAsia"/>
          <w:sz w:val="32"/>
          <w:szCs w:val="32"/>
        </w:rPr>
        <w:t>。新冠肺炎疫情流行期间，同时应</w:t>
      </w:r>
      <w:r w:rsidRPr="00EC0453">
        <w:rPr>
          <w:rFonts w:ascii="仿宋" w:eastAsia="仿宋" w:hAnsi="仿宋" w:hint="eastAsia"/>
          <w:sz w:val="32"/>
          <w:szCs w:val="32"/>
        </w:rPr>
        <w:t>对</w:t>
      </w:r>
      <w:r w:rsidR="001243E6" w:rsidRPr="00EC0453">
        <w:rPr>
          <w:rFonts w:ascii="仿宋" w:eastAsia="仿宋" w:hAnsi="仿宋" w:hint="eastAsia"/>
          <w:sz w:val="32"/>
          <w:szCs w:val="32"/>
        </w:rPr>
        <w:t>公共卫生间和</w:t>
      </w:r>
      <w:r w:rsidRPr="00EC0453">
        <w:rPr>
          <w:rFonts w:ascii="仿宋" w:eastAsia="仿宋" w:hAnsi="仿宋" w:hint="eastAsia"/>
          <w:sz w:val="32"/>
          <w:szCs w:val="32"/>
        </w:rPr>
        <w:t>接触较多的</w:t>
      </w:r>
      <w:r w:rsidR="00444295" w:rsidRPr="00EC0453">
        <w:rPr>
          <w:rFonts w:ascii="仿宋" w:eastAsia="仿宋" w:hAnsi="仿宋" w:hint="eastAsia"/>
          <w:sz w:val="32"/>
          <w:szCs w:val="32"/>
        </w:rPr>
        <w:t>门把手、水龙头等公共部位或公共用品用具</w:t>
      </w:r>
      <w:r w:rsidR="001243E6" w:rsidRPr="00EC0453">
        <w:rPr>
          <w:rFonts w:ascii="仿宋" w:eastAsia="仿宋" w:hAnsi="仿宋" w:hint="eastAsia"/>
          <w:sz w:val="32"/>
          <w:szCs w:val="32"/>
        </w:rPr>
        <w:t>加强清洁</w:t>
      </w:r>
      <w:r w:rsidR="00444295" w:rsidRPr="00EC0453">
        <w:rPr>
          <w:rFonts w:ascii="仿宋" w:eastAsia="仿宋" w:hAnsi="仿宋" w:hint="eastAsia"/>
          <w:sz w:val="32"/>
          <w:szCs w:val="32"/>
        </w:rPr>
        <w:t>消毒</w:t>
      </w:r>
      <w:r w:rsidR="00EE3195" w:rsidRPr="00EC0453">
        <w:rPr>
          <w:rFonts w:ascii="仿宋" w:eastAsia="仿宋" w:hAnsi="仿宋" w:hint="eastAsia"/>
          <w:sz w:val="32"/>
          <w:szCs w:val="32"/>
        </w:rPr>
        <w:t>。</w:t>
      </w:r>
      <w:r w:rsidR="001243E6" w:rsidRPr="00EC0453">
        <w:rPr>
          <w:rFonts w:ascii="仿宋" w:eastAsia="仿宋" w:hAnsi="仿宋" w:hint="eastAsia"/>
          <w:sz w:val="32"/>
          <w:szCs w:val="32"/>
        </w:rPr>
        <w:t>对排水沟、地漏等应定期巡视，避免积污、积水</w:t>
      </w:r>
      <w:r w:rsidR="00EE3195" w:rsidRPr="00EC0453">
        <w:rPr>
          <w:rFonts w:ascii="仿宋" w:eastAsia="仿宋" w:hAnsi="仿宋" w:hint="eastAsia"/>
          <w:sz w:val="32"/>
          <w:szCs w:val="32"/>
        </w:rPr>
        <w:t>。</w:t>
      </w:r>
    </w:p>
    <w:p w:rsidR="000A238D" w:rsidRPr="000A238D" w:rsidRDefault="000A238D" w:rsidP="00EC0453">
      <w:pPr>
        <w:spacing w:line="560" w:lineRule="exact"/>
        <w:ind w:firstLine="540"/>
        <w:rPr>
          <w:sz w:val="28"/>
          <w:szCs w:val="28"/>
        </w:rPr>
      </w:pPr>
    </w:p>
    <w:sectPr w:rsidR="000A238D" w:rsidRPr="000A2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10" w:rsidRDefault="00694F10" w:rsidP="00105916">
      <w:r>
        <w:separator/>
      </w:r>
    </w:p>
  </w:endnote>
  <w:endnote w:type="continuationSeparator" w:id="0">
    <w:p w:rsidR="00694F10" w:rsidRDefault="00694F10" w:rsidP="0010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10" w:rsidRDefault="00694F10" w:rsidP="00105916">
      <w:r>
        <w:separator/>
      </w:r>
    </w:p>
  </w:footnote>
  <w:footnote w:type="continuationSeparator" w:id="0">
    <w:p w:rsidR="00694F10" w:rsidRDefault="00694F10" w:rsidP="0010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18"/>
    <w:rsid w:val="00015440"/>
    <w:rsid w:val="0008134F"/>
    <w:rsid w:val="000A238D"/>
    <w:rsid w:val="000B7C1A"/>
    <w:rsid w:val="00105916"/>
    <w:rsid w:val="001243E6"/>
    <w:rsid w:val="00131F18"/>
    <w:rsid w:val="001C5BDC"/>
    <w:rsid w:val="002023F4"/>
    <w:rsid w:val="002950E8"/>
    <w:rsid w:val="003349D1"/>
    <w:rsid w:val="00356FFF"/>
    <w:rsid w:val="00394A60"/>
    <w:rsid w:val="00397FD6"/>
    <w:rsid w:val="003D23C5"/>
    <w:rsid w:val="004019C0"/>
    <w:rsid w:val="00441E8A"/>
    <w:rsid w:val="00444295"/>
    <w:rsid w:val="004550EC"/>
    <w:rsid w:val="00472875"/>
    <w:rsid w:val="004A065A"/>
    <w:rsid w:val="005D17FD"/>
    <w:rsid w:val="00604453"/>
    <w:rsid w:val="00612E28"/>
    <w:rsid w:val="00694F10"/>
    <w:rsid w:val="007436B9"/>
    <w:rsid w:val="007F5B15"/>
    <w:rsid w:val="00825EB8"/>
    <w:rsid w:val="008A3160"/>
    <w:rsid w:val="008E0465"/>
    <w:rsid w:val="00913CDC"/>
    <w:rsid w:val="009A684E"/>
    <w:rsid w:val="009B716C"/>
    <w:rsid w:val="00A145CE"/>
    <w:rsid w:val="00A9122D"/>
    <w:rsid w:val="00B043BA"/>
    <w:rsid w:val="00BA10C1"/>
    <w:rsid w:val="00C348AC"/>
    <w:rsid w:val="00C94D40"/>
    <w:rsid w:val="00D1224D"/>
    <w:rsid w:val="00DC632F"/>
    <w:rsid w:val="00E04C71"/>
    <w:rsid w:val="00E54D82"/>
    <w:rsid w:val="00EA273D"/>
    <w:rsid w:val="00EC0453"/>
    <w:rsid w:val="00EC30B8"/>
    <w:rsid w:val="00ED120A"/>
    <w:rsid w:val="00EE3195"/>
    <w:rsid w:val="00F1277A"/>
    <w:rsid w:val="00F21282"/>
    <w:rsid w:val="00FB18F8"/>
    <w:rsid w:val="00FC31D1"/>
    <w:rsid w:val="00FF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2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1282"/>
    <w:rPr>
      <w:b/>
      <w:bCs/>
    </w:rPr>
  </w:style>
  <w:style w:type="paragraph" w:styleId="a5">
    <w:name w:val="header"/>
    <w:basedOn w:val="a"/>
    <w:link w:val="Char"/>
    <w:uiPriority w:val="99"/>
    <w:unhideWhenUsed/>
    <w:rsid w:val="00105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5916"/>
    <w:rPr>
      <w:sz w:val="18"/>
      <w:szCs w:val="18"/>
    </w:rPr>
  </w:style>
  <w:style w:type="paragraph" w:styleId="a6">
    <w:name w:val="footer"/>
    <w:basedOn w:val="a"/>
    <w:link w:val="Char0"/>
    <w:uiPriority w:val="99"/>
    <w:unhideWhenUsed/>
    <w:rsid w:val="00105916"/>
    <w:pPr>
      <w:tabs>
        <w:tab w:val="center" w:pos="4153"/>
        <w:tab w:val="right" w:pos="8306"/>
      </w:tabs>
      <w:snapToGrid w:val="0"/>
      <w:jc w:val="left"/>
    </w:pPr>
    <w:rPr>
      <w:sz w:val="18"/>
      <w:szCs w:val="18"/>
    </w:rPr>
  </w:style>
  <w:style w:type="character" w:customStyle="1" w:styleId="Char0">
    <w:name w:val="页脚 Char"/>
    <w:basedOn w:val="a0"/>
    <w:link w:val="a6"/>
    <w:uiPriority w:val="99"/>
    <w:rsid w:val="001059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2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1282"/>
    <w:rPr>
      <w:b/>
      <w:bCs/>
    </w:rPr>
  </w:style>
  <w:style w:type="paragraph" w:styleId="a5">
    <w:name w:val="header"/>
    <w:basedOn w:val="a"/>
    <w:link w:val="Char"/>
    <w:uiPriority w:val="99"/>
    <w:unhideWhenUsed/>
    <w:rsid w:val="00105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5916"/>
    <w:rPr>
      <w:sz w:val="18"/>
      <w:szCs w:val="18"/>
    </w:rPr>
  </w:style>
  <w:style w:type="paragraph" w:styleId="a6">
    <w:name w:val="footer"/>
    <w:basedOn w:val="a"/>
    <w:link w:val="Char0"/>
    <w:uiPriority w:val="99"/>
    <w:unhideWhenUsed/>
    <w:rsid w:val="00105916"/>
    <w:pPr>
      <w:tabs>
        <w:tab w:val="center" w:pos="4153"/>
        <w:tab w:val="right" w:pos="8306"/>
      </w:tabs>
      <w:snapToGrid w:val="0"/>
      <w:jc w:val="left"/>
    </w:pPr>
    <w:rPr>
      <w:sz w:val="18"/>
      <w:szCs w:val="18"/>
    </w:rPr>
  </w:style>
  <w:style w:type="character" w:customStyle="1" w:styleId="Char0">
    <w:name w:val="页脚 Char"/>
    <w:basedOn w:val="a0"/>
    <w:link w:val="a6"/>
    <w:uiPriority w:val="99"/>
    <w:rsid w:val="001059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34">
      <w:bodyDiv w:val="1"/>
      <w:marLeft w:val="0"/>
      <w:marRight w:val="0"/>
      <w:marTop w:val="0"/>
      <w:marBottom w:val="0"/>
      <w:divBdr>
        <w:top w:val="none" w:sz="0" w:space="0" w:color="auto"/>
        <w:left w:val="none" w:sz="0" w:space="0" w:color="auto"/>
        <w:bottom w:val="none" w:sz="0" w:space="0" w:color="auto"/>
        <w:right w:val="none" w:sz="0" w:space="0" w:color="auto"/>
      </w:divBdr>
    </w:div>
    <w:div w:id="586379029">
      <w:bodyDiv w:val="1"/>
      <w:marLeft w:val="0"/>
      <w:marRight w:val="0"/>
      <w:marTop w:val="0"/>
      <w:marBottom w:val="0"/>
      <w:divBdr>
        <w:top w:val="none" w:sz="0" w:space="0" w:color="auto"/>
        <w:left w:val="none" w:sz="0" w:space="0" w:color="auto"/>
        <w:bottom w:val="none" w:sz="0" w:space="0" w:color="auto"/>
        <w:right w:val="none" w:sz="0" w:space="0" w:color="auto"/>
      </w:divBdr>
    </w:div>
    <w:div w:id="1143237443">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2020-07-01T00:58:00Z</dcterms:created>
  <dcterms:modified xsi:type="dcterms:W3CDTF">2020-07-02T03:28:00Z</dcterms:modified>
</cp:coreProperties>
</file>